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59" w:rsidRPr="009B0670" w:rsidRDefault="005A7759" w:rsidP="003A02A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7759" w:rsidRPr="009A6C5A" w:rsidRDefault="00A66624" w:rsidP="003A0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9A6C5A">
        <w:rPr>
          <w:rFonts w:ascii="Times New Roman" w:eastAsia="Times New Roman" w:hAnsi="Times New Roman" w:cs="Times New Roman"/>
          <w:color w:val="000000"/>
        </w:rPr>
        <w:t>На основу члана 28.</w:t>
      </w:r>
      <w:r w:rsidR="003D6C25" w:rsidRPr="009A6C5A">
        <w:rPr>
          <w:rFonts w:ascii="Times New Roman" w:eastAsia="Times New Roman" w:hAnsi="Times New Roman" w:cs="Times New Roman"/>
          <w:color w:val="000000"/>
          <w:lang w:val="sr-Cyrl-RS"/>
        </w:rPr>
        <w:t xml:space="preserve"> и члана 31.</w:t>
      </w:r>
      <w:r w:rsidRPr="009A6C5A">
        <w:rPr>
          <w:rFonts w:ascii="Times New Roman" w:eastAsia="Times New Roman" w:hAnsi="Times New Roman" w:cs="Times New Roman"/>
          <w:color w:val="000000"/>
        </w:rPr>
        <w:t xml:space="preserve"> Посебног колективног уговора за запослене у основним и средњим школама и домовима ученика („Службени Гласник РС брoj 21/2015</w:t>
      </w:r>
      <w:r w:rsidR="003D6C25" w:rsidRPr="009A6C5A">
        <w:rPr>
          <w:rFonts w:ascii="Times New Roman" w:eastAsia="Times New Roman" w:hAnsi="Times New Roman" w:cs="Times New Roman"/>
          <w:color w:val="000000"/>
          <w:lang w:val="sr-Cyrl-RS"/>
        </w:rPr>
        <w:t xml:space="preserve"> и 92/2020</w:t>
      </w:r>
      <w:r w:rsidRPr="009A6C5A">
        <w:rPr>
          <w:rFonts w:ascii="Times New Roman" w:eastAsia="Times New Roman" w:hAnsi="Times New Roman" w:cs="Times New Roman"/>
          <w:color w:val="000000"/>
        </w:rPr>
        <w:t>) и чл. 99. 100. и 119. став 1. тачка 1) За</w:t>
      </w:r>
      <w:r w:rsidR="006B3B89" w:rsidRPr="009A6C5A">
        <w:rPr>
          <w:rFonts w:ascii="Times New Roman" w:eastAsia="Times New Roman" w:hAnsi="Times New Roman" w:cs="Times New Roman"/>
          <w:color w:val="000000"/>
        </w:rPr>
        <w:t>кона о основама система образо</w:t>
      </w:r>
      <w:r w:rsidRPr="009A6C5A">
        <w:rPr>
          <w:rFonts w:ascii="Times New Roman" w:eastAsia="Times New Roman" w:hAnsi="Times New Roman" w:cs="Times New Roman"/>
          <w:color w:val="000000"/>
        </w:rPr>
        <w:t>вања и васпитања („Службени гласник Репу</w:t>
      </w:r>
      <w:r w:rsidR="003D6C25" w:rsidRPr="009A6C5A">
        <w:rPr>
          <w:rFonts w:ascii="Times New Roman" w:eastAsia="Times New Roman" w:hAnsi="Times New Roman" w:cs="Times New Roman"/>
          <w:color w:val="000000"/>
        </w:rPr>
        <w:t>блике Србије“, број</w:t>
      </w:r>
      <w:r w:rsidR="003D6C25" w:rsidRPr="009A6C5A">
        <w:rPr>
          <w:rFonts w:ascii="Times New Roman" w:eastAsia="Times New Roman" w:hAnsi="Times New Roman" w:cs="Times New Roman"/>
          <w:color w:val="000000"/>
          <w:lang w:val="sr-Cyrl-RS"/>
        </w:rPr>
        <w:t xml:space="preserve"> 88/2017, 27/2018 – др.закон, 10/2019, 27/2018 – др. закон, 6/2020 i 129/2021</w:t>
      </w:r>
      <w:r w:rsidR="006B3B89" w:rsidRPr="009A6C5A">
        <w:rPr>
          <w:rFonts w:ascii="Times New Roman" w:eastAsia="Times New Roman" w:hAnsi="Times New Roman" w:cs="Times New Roman"/>
          <w:color w:val="000000"/>
        </w:rPr>
        <w:t>) , члан</w:t>
      </w:r>
      <w:r w:rsidR="003D6C25" w:rsidRPr="009A6C5A">
        <w:rPr>
          <w:rFonts w:ascii="Times New Roman" w:eastAsia="Times New Roman" w:hAnsi="Times New Roman" w:cs="Times New Roman"/>
          <w:color w:val="000000"/>
          <w:lang w:val="sr-Cyrl-RS"/>
        </w:rPr>
        <w:t>а 81.</w:t>
      </w:r>
      <w:r w:rsidR="006B3B89" w:rsidRPr="009A6C5A">
        <w:rPr>
          <w:rFonts w:ascii="Times New Roman" w:eastAsia="Times New Roman" w:hAnsi="Times New Roman" w:cs="Times New Roman"/>
          <w:color w:val="000000"/>
        </w:rPr>
        <w:t>. Статута школе</w:t>
      </w:r>
      <w:r w:rsidR="006B3B89" w:rsidRPr="009A6C5A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9A6C5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6C5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 од</w:t>
      </w:r>
      <w:r w:rsidR="006124E0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6124E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B3B89" w:rsidRPr="009A6C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 школе „</w:t>
      </w:r>
      <w:r w:rsidR="003A02A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Мирослав Букумировић Букум</w:t>
      </w:r>
      <w:r w:rsidR="006B3B89" w:rsidRPr="009A6C5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A02A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124E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Шетоњу</w:t>
      </w:r>
      <w:bookmarkStart w:id="0" w:name="_GoBack"/>
      <w:bookmarkEnd w:id="0"/>
      <w:r w:rsidR="003D6C25" w:rsidRPr="009A6C5A">
        <w:rPr>
          <w:rFonts w:ascii="Times New Roman" w:eastAsia="Times New Roman" w:hAnsi="Times New Roman" w:cs="Times New Roman"/>
          <w:color w:val="000000"/>
          <w:sz w:val="24"/>
          <w:szCs w:val="24"/>
        </w:rPr>
        <w:t>, дана</w:t>
      </w:r>
      <w:r w:rsidR="003D6C25" w:rsidRPr="009A6C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16.06.2022.</w:t>
      </w:r>
      <w:r w:rsidRPr="009A6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 донео је</w:t>
      </w:r>
    </w:p>
    <w:p w:rsidR="005A7759" w:rsidRPr="009A6C5A" w:rsidRDefault="005A7759" w:rsidP="003A0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2A9" w:rsidRPr="003A02A9" w:rsidRDefault="003A02A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A02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ПРАВИЛНИК О ПОХВАЉИВАЊУ И НАГРАЂИВАЊУ ЗАПОСЛЕНИХ </w:t>
      </w:r>
    </w:p>
    <w:p w:rsidR="003A02A9" w:rsidRPr="003A02A9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A02A9">
        <w:rPr>
          <w:rFonts w:ascii="Times New Roman" w:eastAsia="Times New Roman" w:hAnsi="Times New Roman" w:cs="Times New Roman"/>
          <w:b/>
          <w:sz w:val="24"/>
          <w:szCs w:val="24"/>
        </w:rPr>
        <w:t xml:space="preserve">У ОСНОВНОЈ ШКОЛИ </w:t>
      </w:r>
      <w:r w:rsidR="003A02A9" w:rsidRPr="003A02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“Мирослав Букумировић Букум“</w:t>
      </w:r>
      <w:r w:rsidR="003A02A9" w:rsidRPr="003A02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Шетоње</w:t>
      </w:r>
    </w:p>
    <w:p w:rsidR="005A7759" w:rsidRPr="003A02A9" w:rsidRDefault="005A775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5A7759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A6C5A">
        <w:rPr>
          <w:rFonts w:ascii="Times New Roman" w:eastAsia="Times New Roman" w:hAnsi="Times New Roman" w:cs="Times New Roman"/>
          <w:b/>
        </w:rPr>
        <w:t>I ОПШТЕ ОДРЕДБЕ</w:t>
      </w:r>
    </w:p>
    <w:p w:rsidR="003A02A9" w:rsidRPr="003A02A9" w:rsidRDefault="003A02A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A6C5A">
        <w:rPr>
          <w:rFonts w:ascii="Times New Roman" w:eastAsia="Times New Roman" w:hAnsi="Times New Roman" w:cs="Times New Roman"/>
          <w:b/>
        </w:rPr>
        <w:t>Члан 1</w:t>
      </w:r>
      <w:r w:rsidR="009A6C5A">
        <w:rPr>
          <w:rFonts w:ascii="Times New Roman" w:eastAsia="Times New Roman" w:hAnsi="Times New Roman" w:cs="Times New Roman"/>
          <w:b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</w:rPr>
      </w:pPr>
      <w:r w:rsidRPr="009A6C5A">
        <w:rPr>
          <w:rFonts w:ascii="Times New Roman" w:eastAsia="Times New Roman" w:hAnsi="Times New Roman" w:cs="Times New Roman"/>
        </w:rPr>
        <w:t>Правилником о похваљивњу и награђивању запослених</w:t>
      </w:r>
      <w:r w:rsidR="003A02A9">
        <w:rPr>
          <w:rFonts w:ascii="Times New Roman" w:eastAsia="Times New Roman" w:hAnsi="Times New Roman" w:cs="Times New Roman"/>
        </w:rPr>
        <w:t xml:space="preserve"> у Основној школи</w:t>
      </w:r>
      <w:r w:rsidR="003A02A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B3B89" w:rsidRPr="009A6C5A">
        <w:rPr>
          <w:rFonts w:ascii="Times New Roman" w:eastAsia="Times New Roman" w:hAnsi="Times New Roman" w:cs="Times New Roman"/>
        </w:rPr>
        <w:t>„Мирослав Букумировић Букум</w:t>
      </w:r>
      <w:r w:rsidR="006B3B89" w:rsidRPr="009A6C5A">
        <w:rPr>
          <w:rFonts w:ascii="Times New Roman" w:eastAsia="Times New Roman" w:hAnsi="Times New Roman" w:cs="Times New Roman"/>
          <w:lang w:val="sr-Cyrl-RS"/>
        </w:rPr>
        <w:t xml:space="preserve">“ у Шетоњу </w:t>
      </w:r>
      <w:r w:rsidRPr="009A6C5A">
        <w:rPr>
          <w:rFonts w:ascii="Times New Roman" w:eastAsia="Times New Roman" w:hAnsi="Times New Roman" w:cs="Times New Roman"/>
        </w:rPr>
        <w:t>( у даљем тексту: Правилник ), уређују се врсте похвала и награда које се могу доделити запосленима, услови задодељивање истих, покретање иницијативе за похваљивање и награђивање, надлежност органа Школе за доношење одлуке о похваљивању и награђивању.</w:t>
      </w:r>
    </w:p>
    <w:p w:rsidR="005A7759" w:rsidRPr="009A6C5A" w:rsidRDefault="005A7759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</w:rPr>
      </w:pPr>
      <w:r w:rsidRPr="009A6C5A">
        <w:rPr>
          <w:rFonts w:ascii="Times New Roman" w:eastAsia="Times New Roman" w:hAnsi="Times New Roman" w:cs="Times New Roman"/>
          <w:b/>
        </w:rPr>
        <w:t>II НАГРАДЕ ЗАПОСЛЕНИМА</w:t>
      </w:r>
    </w:p>
    <w:p w:rsidR="005A7759" w:rsidRPr="009A6C5A" w:rsidRDefault="005A775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A6C5A">
        <w:rPr>
          <w:rFonts w:ascii="Times New Roman" w:eastAsia="Times New Roman" w:hAnsi="Times New Roman" w:cs="Times New Roman"/>
          <w:b/>
        </w:rPr>
        <w:t>Члан 2</w:t>
      </w:r>
      <w:r w:rsidR="009A6C5A">
        <w:rPr>
          <w:rFonts w:ascii="Times New Roman" w:eastAsia="Times New Roman" w:hAnsi="Times New Roman" w:cs="Times New Roman"/>
          <w:b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</w:rPr>
      </w:pPr>
      <w:r w:rsidRPr="009A6C5A">
        <w:rPr>
          <w:rFonts w:ascii="Times New Roman" w:eastAsia="Times New Roman" w:hAnsi="Times New Roman" w:cs="Times New Roman"/>
        </w:rPr>
        <w:t>Запослени у школи су дужни да свој посао обављају савесно и непристрасно у складу са законом.</w:t>
      </w: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A6C5A">
        <w:rPr>
          <w:rFonts w:ascii="Times New Roman" w:eastAsia="Times New Roman" w:hAnsi="Times New Roman" w:cs="Times New Roman"/>
          <w:b/>
        </w:rPr>
        <w:t>Члан 3</w:t>
      </w:r>
      <w:r w:rsidR="009A6C5A">
        <w:rPr>
          <w:rFonts w:ascii="Times New Roman" w:eastAsia="Times New Roman" w:hAnsi="Times New Roman" w:cs="Times New Roman"/>
          <w:b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</w:rPr>
      </w:pPr>
      <w:r w:rsidRPr="009A6C5A">
        <w:rPr>
          <w:rFonts w:ascii="Times New Roman" w:eastAsia="Times New Roman" w:hAnsi="Times New Roman" w:cs="Times New Roman"/>
        </w:rPr>
        <w:t>Стваралачки рад запослених у школи на унапређењу образовно васпитног рада, орга низацији рада и успеђности функционисања Школе, посебно се стимулишу и награђују сразмерно оствареним резултатима таквог рада.</w:t>
      </w:r>
    </w:p>
    <w:p w:rsidR="005A7759" w:rsidRPr="009A6C5A" w:rsidRDefault="005A7759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III ВРСТЕ НАГРАДА</w:t>
      </w:r>
    </w:p>
    <w:p w:rsidR="005A7759" w:rsidRPr="009A6C5A" w:rsidRDefault="005A7759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4</w:t>
      </w:r>
      <w:r w:rsidR="009A6C5A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Награде су похвале, новчане награде,  поклон и остале награде.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Похвале могу бити усмене, у виду јавне похвале и писане, у виду пријема</w:t>
      </w:r>
      <w:r w:rsidR="00FD11BB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9A6C5A">
        <w:rPr>
          <w:rFonts w:ascii="Times New Roman" w:eastAsia="Times New Roman" w:hAnsi="Times New Roman" w:cs="Times New Roman"/>
          <w:color w:val="000000"/>
        </w:rPr>
        <w:t>похвалнице.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Новчане награде су награде у новцу, поклон су књиге, слике и други пригодан поклон а остале награде су увећање броја дана годишњег одмора запослених.</w:t>
      </w:r>
    </w:p>
    <w:p w:rsidR="00FD11BB" w:rsidRDefault="00FD11BB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i/>
          <w:color w:val="000000"/>
          <w:lang w:val="sr-Cyrl-RS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A6C5A">
        <w:rPr>
          <w:rFonts w:ascii="Times New Roman" w:eastAsia="Times New Roman" w:hAnsi="Times New Roman" w:cs="Times New Roman"/>
          <w:b/>
          <w:i/>
          <w:color w:val="000000"/>
        </w:rPr>
        <w:t>1) Усмена похвала</w:t>
      </w:r>
    </w:p>
    <w:p w:rsidR="003A02A9" w:rsidRDefault="003A02A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FD11BB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5</w:t>
      </w:r>
      <w:r w:rsidR="009A6C5A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Запосленог усмено може похвалити директор Школе.</w:t>
      </w:r>
    </w:p>
    <w:p w:rsidR="005A7759" w:rsidRPr="009A6C5A" w:rsidRDefault="00A66624" w:rsidP="003A02A9">
      <w:pPr>
        <w:tabs>
          <w:tab w:val="left" w:pos="9356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Наставник се може похвалити на седници Наставничког већа за успешно</w:t>
      </w:r>
      <w:r w:rsidR="00FD11BB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9A6C5A">
        <w:rPr>
          <w:rFonts w:ascii="Times New Roman" w:eastAsia="Times New Roman" w:hAnsi="Times New Roman" w:cs="Times New Roman"/>
          <w:color w:val="000000"/>
        </w:rPr>
        <w:t>реализован наставни процес, огледни час, теоријско предавање,  организацију школских приредби или за опште залагање у раду Школе.</w:t>
      </w:r>
    </w:p>
    <w:p w:rsidR="005A7759" w:rsidRPr="003A02A9" w:rsidRDefault="00A66624" w:rsidP="003A02A9">
      <w:pPr>
        <w:tabs>
          <w:tab w:val="left" w:pos="9356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>Остали запослени у Школи могу се усмено похвалити на проширеној седници Наставничког већа за опште залагање у раду Школе.</w:t>
      </w:r>
    </w:p>
    <w:p w:rsidR="003A02A9" w:rsidRDefault="003A02A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i/>
          <w:color w:val="000000"/>
          <w:lang w:val="sr-Cyrl-RS"/>
        </w:rPr>
      </w:pPr>
    </w:p>
    <w:p w:rsidR="00FD11BB" w:rsidRDefault="003A02A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i/>
          <w:color w:val="000000"/>
          <w:lang w:val="sr-Cyrl-RS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2) Писмена похвал</w:t>
      </w:r>
    </w:p>
    <w:p w:rsidR="003A02A9" w:rsidRPr="003A02A9" w:rsidRDefault="003A02A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i/>
          <w:color w:val="000000"/>
          <w:lang w:val="sr-Cyrl-RS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6</w:t>
      </w:r>
      <w:r w:rsidR="009A6C5A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На предлог Стручног већа, Педагошког колегијума, директора Школе, запосленом се, за изузетно залагање у раду, може се доделити похвалница.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Похвалница из ст. 1., овога члана, запосленом се уручује на дан обележавања ''Дана школе''.</w:t>
      </w:r>
    </w:p>
    <w:p w:rsidR="005A7759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i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i/>
          <w:color w:val="000000"/>
        </w:rPr>
        <w:t>3) Новчана награда</w:t>
      </w:r>
    </w:p>
    <w:p w:rsidR="00FD11BB" w:rsidRPr="00FD11BB" w:rsidRDefault="00FD11BB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i/>
          <w:color w:val="000000"/>
          <w:lang w:val="sr-Cyrl-RS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7</w:t>
      </w:r>
      <w:r w:rsidR="009A6C5A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 xml:space="preserve">Новчане награде запосленима у школи могу се додељивати из средстава локалне самоуправе из сопствених или прихода Школе. 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Средства за награђивање запослених у Школи планирају се финансијским планом за сваку школску годину.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Награде запосленима у виду новчане награде исплаћују се запосленима из средстава локалне самоуправе, или сопствених средстава школе, који не улазе у средства која се користе за унапређење ученичког стандарда и образовно васпитног процеса и уколико приликом стицања није наведена друга намена.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.</w:t>
      </w:r>
    </w:p>
    <w:p w:rsidR="005A7759" w:rsidRPr="003A02A9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8</w:t>
      </w:r>
      <w:r w:rsidR="003A02A9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Новчана награда која се запосленима исплаћује из средстава локалне самоуправе је јубиларна награда.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Јубиларна награда исплаћује се запосленом који у години у којој се награда  исплаћује навршава 10, 20, 30, или 35 година рада оствареног у радном односу.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Висина јубиларне награде износи: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1) пола просечне плате – за 10 година рада оствареног у радном односу,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2) једну просечну плату - за 20 година рада оствареног у радном односу,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3) једну ипо просечну плату - за 30 година рада оствареног у радном односу,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4) две просечне плате- за 35 година рада оствареног у радном односу.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Просечна плата из ст. 3., овога члана је просечна плата по запосленом у школи у предходном месецу, односно просечна зарада исплаћена у Републици Србији, у предходном месецу у односу на месец исплате јубиларне награде, преме последње објављеном податку републичког органа надлежног за послове статистике, ако је то повољније за запосленог.</w:t>
      </w:r>
    </w:p>
    <w:p w:rsidR="009A6C5A" w:rsidRDefault="009A6C5A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9.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</w:r>
      <w:r w:rsidRPr="009A6C5A">
        <w:rPr>
          <w:rFonts w:ascii="Times New Roman" w:eastAsia="Times New Roman" w:hAnsi="Times New Roman" w:cs="Times New Roman"/>
          <w:b/>
          <w:color w:val="000000"/>
        </w:rPr>
        <w:t xml:space="preserve">Новчана награда </w:t>
      </w:r>
      <w:r w:rsidRPr="009A6C5A">
        <w:rPr>
          <w:rFonts w:ascii="Times New Roman" w:eastAsia="Times New Roman" w:hAnsi="Times New Roman" w:cs="Times New Roman"/>
          <w:color w:val="000000"/>
        </w:rPr>
        <w:t>из сопствених прихода може се исплатити наставницима по основу постигнутих резултата ученика на такмичењима из наставних предмета, остварених резултата и успеха на спортским такмичењима и за освојена места на конкурсима за избор литерарних, ликовних радова које су ученици постигли на:</w:t>
      </w:r>
    </w:p>
    <w:p w:rsidR="001122FA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- окружном такмичењу</w:t>
      </w:r>
      <w:r w:rsidR="001122FA" w:rsidRPr="009A6C5A">
        <w:rPr>
          <w:rFonts w:ascii="Times New Roman" w:eastAsia="Times New Roman" w:hAnsi="Times New Roman" w:cs="Times New Roman"/>
          <w:color w:val="000000"/>
        </w:rPr>
        <w:t>:</w:t>
      </w:r>
    </w:p>
    <w:p w:rsidR="001122FA" w:rsidRPr="009A6C5A" w:rsidRDefault="001122FA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 xml:space="preserve"> -  </w:t>
      </w: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Прво  место – 20% просечне нето зараде остварене у установи</w:t>
      </w:r>
    </w:p>
    <w:p w:rsidR="001122FA" w:rsidRPr="009A6C5A" w:rsidRDefault="001122FA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 xml:space="preserve">.-  </w:t>
      </w: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Друго место – 15% просечне нето зараде остварене у установи</w:t>
      </w:r>
    </w:p>
    <w:p w:rsidR="001122FA" w:rsidRPr="009A6C5A" w:rsidRDefault="001122FA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 xml:space="preserve">- Треће место </w:t>
      </w:r>
      <w:r w:rsidR="00A66624" w:rsidRPr="009A6C5A">
        <w:rPr>
          <w:rFonts w:ascii="Times New Roman" w:eastAsia="Times New Roman" w:hAnsi="Times New Roman" w:cs="Times New Roman"/>
          <w:color w:val="000000"/>
        </w:rPr>
        <w:t xml:space="preserve"> 10% </w:t>
      </w: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 xml:space="preserve"> просечне нето зараде остварене у установи</w:t>
      </w:r>
    </w:p>
    <w:p w:rsidR="001122FA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- републичком такмичењу</w:t>
      </w:r>
      <w:r w:rsidR="001122FA" w:rsidRPr="009A6C5A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1122FA" w:rsidRPr="009A6C5A" w:rsidRDefault="001122FA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-  Прво  место – 50% просечне нето зараде остварене у установи</w:t>
      </w:r>
    </w:p>
    <w:p w:rsidR="001122FA" w:rsidRPr="009A6C5A" w:rsidRDefault="001122FA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.-  Друго место – 40% просечне нето зараде остварене у установи</w:t>
      </w:r>
    </w:p>
    <w:p w:rsidR="001122FA" w:rsidRDefault="001122FA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- Треће место  30%  просечне нето зараде остварене у уст</w:t>
      </w:r>
    </w:p>
    <w:p w:rsidR="009A6C5A" w:rsidRPr="009A6C5A" w:rsidRDefault="009A6C5A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-За учешће ученика на репибличком тамичењу наставнику се исплаћује награда  у висин награде за треће место на окружном такмичењу.</w:t>
      </w:r>
    </w:p>
    <w:p w:rsidR="001122FA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6C5A">
        <w:rPr>
          <w:rFonts w:ascii="Times New Roman" w:eastAsia="Times New Roman" w:hAnsi="Times New Roman" w:cs="Times New Roman"/>
          <w:b/>
          <w:color w:val="000000"/>
        </w:rPr>
        <w:t>- међународном такмичењу у календару Министарства</w:t>
      </w:r>
      <w:r w:rsidR="001122FA" w:rsidRPr="009A6C5A">
        <w:rPr>
          <w:rFonts w:ascii="Times New Roman" w:eastAsia="Times New Roman" w:hAnsi="Times New Roman" w:cs="Times New Roman"/>
          <w:color w:val="000000"/>
        </w:rPr>
        <w:t>:</w:t>
      </w:r>
    </w:p>
    <w:p w:rsidR="00B6130F" w:rsidRPr="009A6C5A" w:rsidRDefault="00B6130F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-</w:t>
      </w: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ab/>
        <w:t>, за освојено 1.2 или 3. место -  у висини до 60% просечне нето зараде остварене у установи</w:t>
      </w:r>
    </w:p>
    <w:p w:rsidR="00B6130F" w:rsidRPr="009A6C5A" w:rsidRDefault="00B6130F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1122FA" w:rsidRPr="009A6C5A" w:rsidRDefault="00A66624" w:rsidP="003A0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8" w:firstLine="0"/>
        <w:jc w:val="both"/>
        <w:rPr>
          <w:rFonts w:ascii="Times New Roman" w:hAnsi="Times New Roman" w:cs="Times New Roman"/>
          <w:b/>
          <w:color w:val="000000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литерарном или уметничком конкурсу или смотри радова</w:t>
      </w:r>
      <w:r w:rsidR="001122FA" w:rsidRPr="009A6C5A">
        <w:rPr>
          <w:rFonts w:ascii="Times New Roman" w:eastAsia="Times New Roman" w:hAnsi="Times New Roman" w:cs="Times New Roman"/>
          <w:b/>
          <w:color w:val="000000"/>
          <w:lang w:val="sr-Cyrl-RS"/>
        </w:rPr>
        <w:t xml:space="preserve"> на окружном такмичењу</w:t>
      </w:r>
      <w:r w:rsidR="001122FA" w:rsidRPr="009A6C5A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5A7759" w:rsidRPr="009A6C5A" w:rsidRDefault="00B6130F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hAnsi="Times New Roman" w:cs="Times New Roman"/>
          <w:b/>
          <w:color w:val="000000"/>
          <w:lang w:val="sr-Cyrl-RS"/>
        </w:rPr>
        <w:t xml:space="preserve">         </w:t>
      </w:r>
      <w:r w:rsidRPr="009A6C5A">
        <w:rPr>
          <w:rFonts w:ascii="Times New Roman" w:hAnsi="Times New Roman" w:cs="Times New Roman"/>
          <w:color w:val="000000"/>
        </w:rPr>
        <w:t xml:space="preserve">за освојено 1.2 или 3. место -  у висини до 10% просечне нето зараде </w:t>
      </w:r>
      <w:r w:rsidR="009A6C5A" w:rsidRPr="009A6C5A">
        <w:rPr>
          <w:rFonts w:ascii="Times New Roman" w:hAnsi="Times New Roman" w:cs="Times New Roman"/>
          <w:color w:val="000000"/>
          <w:lang w:val="sr-Cyrl-RS"/>
        </w:rPr>
        <w:t xml:space="preserve">     </w:t>
      </w:r>
      <w:r w:rsidRPr="009A6C5A">
        <w:rPr>
          <w:rFonts w:ascii="Times New Roman" w:hAnsi="Times New Roman" w:cs="Times New Roman"/>
          <w:color w:val="000000"/>
        </w:rPr>
        <w:t>остварене у установи</w:t>
      </w:r>
    </w:p>
    <w:p w:rsidR="001122FA" w:rsidRPr="009A6C5A" w:rsidRDefault="00A66624" w:rsidP="003A0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8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литерарном или уметничком конкурсу или смотри радова</w:t>
      </w:r>
      <w:r w:rsidR="001122FA" w:rsidRPr="009A6C5A">
        <w:rPr>
          <w:rFonts w:ascii="Times New Roman" w:eastAsia="Times New Roman" w:hAnsi="Times New Roman" w:cs="Times New Roman"/>
          <w:b/>
          <w:color w:val="000000"/>
          <w:lang w:val="sr-Cyrl-RS"/>
        </w:rPr>
        <w:t xml:space="preserve"> на републичкм такмичењу</w:t>
      </w:r>
    </w:p>
    <w:p w:rsidR="005A7759" w:rsidRPr="009A6C5A" w:rsidRDefault="00A66624" w:rsidP="003A0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8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, з</w:t>
      </w:r>
      <w:r w:rsidR="00B6130F" w:rsidRPr="009A6C5A">
        <w:rPr>
          <w:rFonts w:ascii="Times New Roman" w:eastAsia="Times New Roman" w:hAnsi="Times New Roman" w:cs="Times New Roman"/>
          <w:color w:val="000000"/>
        </w:rPr>
        <w:t xml:space="preserve">а освојено1.2 или  3. место до </w:t>
      </w:r>
      <w:r w:rsidR="00B6130F" w:rsidRPr="009A6C5A">
        <w:rPr>
          <w:rFonts w:ascii="Times New Roman" w:eastAsia="Times New Roman" w:hAnsi="Times New Roman" w:cs="Times New Roman"/>
          <w:color w:val="000000"/>
          <w:lang w:val="sr-Cyrl-RS"/>
        </w:rPr>
        <w:t>2</w:t>
      </w:r>
      <w:r w:rsidRPr="009A6C5A">
        <w:rPr>
          <w:rFonts w:ascii="Times New Roman" w:eastAsia="Times New Roman" w:hAnsi="Times New Roman" w:cs="Times New Roman"/>
          <w:color w:val="000000"/>
        </w:rPr>
        <w:t>0</w:t>
      </w:r>
      <w:r w:rsidR="00B6130F" w:rsidRPr="009A6C5A">
        <w:rPr>
          <w:rFonts w:ascii="Times New Roman" w:eastAsia="Times New Roman" w:hAnsi="Times New Roman" w:cs="Times New Roman"/>
          <w:color w:val="000000"/>
        </w:rPr>
        <w:t>% просечне нето зараде остварене у установи</w:t>
      </w:r>
    </w:p>
    <w:p w:rsidR="00B6130F" w:rsidRPr="009A6C5A" w:rsidRDefault="00B6130F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Наставнк добија награду у процентуалном износу у односу на просечну зараду  запослених у школи у месецу који претходи додељивању награде.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Награда се даје запосленима - предметним наставницима који су својим радом допринели остваривању наведених резултата ученика. Награда се даје за ранг такмичења, а не за број ученика, по завршеном такмичењу.</w:t>
      </w:r>
    </w:p>
    <w:p w:rsidR="00B6130F" w:rsidRPr="009A6C5A" w:rsidRDefault="00B6130F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 xml:space="preserve"> </w:t>
      </w:r>
      <w:r w:rsidRPr="009A6C5A">
        <w:rPr>
          <w:rFonts w:ascii="Times New Roman" w:eastAsia="Times New Roman" w:hAnsi="Times New Roman" w:cs="Times New Roman"/>
          <w:b/>
          <w:color w:val="000000"/>
        </w:rPr>
        <w:t>За остварене резултате и успех у спортским (поједниначним и екипним) такмичењима ученика на :</w:t>
      </w:r>
    </w:p>
    <w:p w:rsidR="00B6130F" w:rsidRPr="009A6C5A" w:rsidRDefault="00B6130F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- окружном такмичењу:</w:t>
      </w:r>
    </w:p>
    <w:p w:rsidR="00B6130F" w:rsidRPr="003A02A9" w:rsidRDefault="00B6130F" w:rsidP="003A02A9">
      <w:pPr>
        <w:pStyle w:val="ListParagraph"/>
        <w:numPr>
          <w:ilvl w:val="0"/>
          <w:numId w:val="1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3A02A9">
        <w:rPr>
          <w:rFonts w:ascii="Times New Roman" w:eastAsia="Times New Roman" w:hAnsi="Times New Roman" w:cs="Times New Roman"/>
          <w:color w:val="000000"/>
          <w:lang w:val="sr-Cyrl-RS"/>
        </w:rPr>
        <w:t>Прво  место – 20% просечне нето зараде остварене у установи</w:t>
      </w:r>
    </w:p>
    <w:p w:rsidR="00B6130F" w:rsidRPr="003A02A9" w:rsidRDefault="00B6130F" w:rsidP="003A02A9">
      <w:pPr>
        <w:pStyle w:val="ListParagraph"/>
        <w:numPr>
          <w:ilvl w:val="0"/>
          <w:numId w:val="1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3A02A9">
        <w:rPr>
          <w:rFonts w:ascii="Times New Roman" w:eastAsia="Times New Roman" w:hAnsi="Times New Roman" w:cs="Times New Roman"/>
          <w:color w:val="000000"/>
          <w:lang w:val="sr-Cyrl-RS"/>
        </w:rPr>
        <w:t>Друго место – 15% просечне нето зараде остварене у установи</w:t>
      </w:r>
    </w:p>
    <w:p w:rsidR="00B6130F" w:rsidRPr="003A02A9" w:rsidRDefault="00B6130F" w:rsidP="003A02A9">
      <w:pPr>
        <w:pStyle w:val="ListParagraph"/>
        <w:numPr>
          <w:ilvl w:val="0"/>
          <w:numId w:val="1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3A02A9">
        <w:rPr>
          <w:rFonts w:ascii="Times New Roman" w:eastAsia="Times New Roman" w:hAnsi="Times New Roman" w:cs="Times New Roman"/>
          <w:color w:val="000000"/>
          <w:lang w:val="sr-Cyrl-RS"/>
        </w:rPr>
        <w:t>Треће место  10%  просечне нето зараде остварене у установи</w:t>
      </w:r>
    </w:p>
    <w:p w:rsidR="00B6130F" w:rsidRPr="009A6C5A" w:rsidRDefault="00B6130F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- републичком такмичењу:</w:t>
      </w:r>
    </w:p>
    <w:p w:rsidR="00B6130F" w:rsidRPr="003A02A9" w:rsidRDefault="00B6130F" w:rsidP="003A02A9">
      <w:pPr>
        <w:pStyle w:val="ListParagraph"/>
        <w:numPr>
          <w:ilvl w:val="0"/>
          <w:numId w:val="1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3A02A9">
        <w:rPr>
          <w:rFonts w:ascii="Times New Roman" w:eastAsia="Times New Roman" w:hAnsi="Times New Roman" w:cs="Times New Roman"/>
          <w:color w:val="000000"/>
          <w:lang w:val="sr-Cyrl-RS"/>
        </w:rPr>
        <w:t>Прво  место – 50% просечне нето зараде остварене у установи</w:t>
      </w:r>
    </w:p>
    <w:p w:rsidR="00B6130F" w:rsidRPr="003A02A9" w:rsidRDefault="00B6130F" w:rsidP="003A02A9">
      <w:pPr>
        <w:pStyle w:val="ListParagraph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3A02A9">
        <w:rPr>
          <w:rFonts w:ascii="Times New Roman" w:eastAsia="Times New Roman" w:hAnsi="Times New Roman" w:cs="Times New Roman"/>
          <w:color w:val="000000"/>
          <w:lang w:val="sr-Cyrl-RS"/>
        </w:rPr>
        <w:t xml:space="preserve">-  </w:t>
      </w:r>
      <w:r w:rsidR="003A02A9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  <w:r w:rsidRPr="003A02A9">
        <w:rPr>
          <w:rFonts w:ascii="Times New Roman" w:eastAsia="Times New Roman" w:hAnsi="Times New Roman" w:cs="Times New Roman"/>
          <w:color w:val="000000"/>
          <w:lang w:val="sr-Cyrl-RS"/>
        </w:rPr>
        <w:t>Друго место – 40% просечне нето зараде остварене у установи</w:t>
      </w:r>
    </w:p>
    <w:p w:rsidR="00B6130F" w:rsidRPr="003A02A9" w:rsidRDefault="00B6130F" w:rsidP="003A02A9">
      <w:pPr>
        <w:pStyle w:val="ListParagraph"/>
        <w:numPr>
          <w:ilvl w:val="0"/>
          <w:numId w:val="1"/>
        </w:num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3A02A9">
        <w:rPr>
          <w:rFonts w:ascii="Times New Roman" w:eastAsia="Times New Roman" w:hAnsi="Times New Roman" w:cs="Times New Roman"/>
          <w:color w:val="000000"/>
          <w:lang w:val="sr-Cyrl-RS"/>
        </w:rPr>
        <w:t>Треће место  30%  просечне нето зараде остварене у уст</w:t>
      </w:r>
      <w:r w:rsidR="009A6C5A" w:rsidRPr="003A02A9">
        <w:rPr>
          <w:rFonts w:ascii="Times New Roman" w:eastAsia="Times New Roman" w:hAnsi="Times New Roman" w:cs="Times New Roman"/>
          <w:color w:val="000000"/>
          <w:lang w:val="sr-Cyrl-RS"/>
        </w:rPr>
        <w:t>анови</w:t>
      </w:r>
    </w:p>
    <w:p w:rsidR="003A02A9" w:rsidRDefault="009A6C5A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-</w:t>
      </w:r>
      <w:r w:rsidR="003A02A9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9A6C5A">
        <w:rPr>
          <w:rFonts w:ascii="Times New Roman" w:eastAsia="Times New Roman" w:hAnsi="Times New Roman" w:cs="Times New Roman"/>
          <w:color w:val="000000"/>
          <w:lang w:val="sr-Cyrl-RS"/>
        </w:rPr>
        <w:t>За учешће ученика на репибличком тамичењу наставнику се исплаћује награда  у висин награде за треће место на окружном такмичењу.</w:t>
      </w:r>
    </w:p>
    <w:p w:rsidR="003A02A9" w:rsidRDefault="003A02A9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- </w:t>
      </w:r>
      <w:r w:rsidR="00B6130F" w:rsidRPr="009A6C5A">
        <w:rPr>
          <w:rFonts w:ascii="Times New Roman" w:eastAsia="Times New Roman" w:hAnsi="Times New Roman" w:cs="Times New Roman"/>
          <w:color w:val="000000"/>
          <w:lang w:val="sr-Cyrl-RS"/>
        </w:rPr>
        <w:t>међународном такмичењу у календару Министарства:</w:t>
      </w:r>
    </w:p>
    <w:p w:rsidR="00B6130F" w:rsidRPr="009A6C5A" w:rsidRDefault="003A02A9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- </w:t>
      </w:r>
      <w:r w:rsidR="00B6130F" w:rsidRPr="009A6C5A">
        <w:rPr>
          <w:rFonts w:ascii="Times New Roman" w:eastAsia="Times New Roman" w:hAnsi="Times New Roman" w:cs="Times New Roman"/>
          <w:color w:val="000000"/>
          <w:lang w:val="sr-Cyrl-RS"/>
        </w:rPr>
        <w:t>за освојено 1.2 или 3. место -  у висини до 60% просечне нето зараде остварене у установи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Награда се даје наставницима који су својим радом допринели остваривању наведених резултата ученика.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Награда се даје за ранг такмичења, а не за број ученика по завршеном такмичењу.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Осталим запосленима новчана награда</w:t>
      </w:r>
      <w:r w:rsidRPr="009A6C5A">
        <w:rPr>
          <w:rFonts w:ascii="Times New Roman" w:eastAsia="Times New Roman" w:hAnsi="Times New Roman" w:cs="Times New Roman"/>
          <w:color w:val="000000"/>
        </w:rPr>
        <w:t xml:space="preserve"> може да се исплати у висини до 30% зараде запосленог остварене у претходном месецу у односу на месец у коме се награда добија за допринос који су дали за: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 стручност, инвентивност, креативност, висок кавалитет у обављању посла са мерљивим показатељима оствареног учинка, обим и квалитет обављених послова и њихов ефекат;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радну дисциплину, однос према раду и средствима рада, ажурност и педантност при обављању послова, благовременост, уштеде и рационализација обављеног посла;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 рад на подизању угледа и афирмацији Школе;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 за изузетно залагање у раду и активностима Школе;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 лични допринос у оствареним резултатима Школе.</w:t>
      </w:r>
    </w:p>
    <w:p w:rsidR="005A7759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 xml:space="preserve">Новчана награда запосленом се уручује на </w:t>
      </w:r>
      <w:r w:rsidR="003A02A9">
        <w:rPr>
          <w:rFonts w:ascii="Times New Roman" w:eastAsia="Times New Roman" w:hAnsi="Times New Roman" w:cs="Times New Roman"/>
          <w:color w:val="000000"/>
        </w:rPr>
        <w:t>дан обележавања '“Дана школе''</w:t>
      </w:r>
      <w:r w:rsidR="003A02A9">
        <w:rPr>
          <w:rFonts w:ascii="Times New Roman" w:eastAsia="Times New Roman" w:hAnsi="Times New Roman" w:cs="Times New Roman"/>
          <w:color w:val="000000"/>
          <w:lang w:val="sr-Cyrl-RS"/>
        </w:rPr>
        <w:t>.</w:t>
      </w:r>
    </w:p>
    <w:p w:rsidR="003A02A9" w:rsidRPr="003A02A9" w:rsidRDefault="003A02A9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10</w:t>
      </w:r>
      <w:r w:rsidR="009A6C5A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Запосленом се може уручити поклон и то за: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постигнут резултат ученика на такмичењима из наставних предмета, остварених резултата и успеха на спортским такмичењима и за освојена места на конкурсима за избор литерарних, ликовних радова које су ученици постигли за освојено прво, друго или треће место на градском, међуокружном, републичком и међународном такмичењу, сходно материјалним могућностима Школе;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lastRenderedPageBreak/>
        <w:t>-  стручност, инвентивност, креативност, висок кавалитет у обављању посла са мерљивим показатељима оствареног учинка, обим и квалитет обављених послова и њихов ефекат;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радну дисциплину, однос према раду и средствима рада, ажурност и педантност при обављању послова, благовременост, уштеде и рационализација обављеног посла;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 рад на подизању угледа и афирмацији Школе;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 за изузетно залагање у раду и активностима Школе;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-  лични допринос у оствареним резултатима Школе.</w:t>
      </w:r>
    </w:p>
    <w:p w:rsidR="005A7759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>Поклом запосленом се уручује на дан обележавања „Дана школе“.</w:t>
      </w:r>
    </w:p>
    <w:p w:rsidR="003A02A9" w:rsidRPr="003A02A9" w:rsidRDefault="003A02A9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5A7759" w:rsidRPr="003A02A9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11</w:t>
      </w:r>
      <w:r w:rsidR="003A02A9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Остале награде су награде којима се запосленима увећава дужина годишњег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одмора за доприносе у раду и то: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а) четири радна дана за: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– остварене изузетне резултате у раду са децом и ученицима, другим запосленим и родитељима  деце и ученика,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пружа помоћ другим запосленима,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ради у различитим Комисијама школе,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има повећан обим посла и извршава пре постављених рокова,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креативан је у раду и користи сва савремена средства за рад,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да његови ученици постижу изузетне резултате у учењу и на такмичењима освајају награде, похвале и захвалнице.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б) три радна дана за: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 xml:space="preserve">           – врло успешне резултате  што подразумева  да поштује децу и ученике, друге запослене и родитеље деце и  ученика,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пружа помоћ другим запосленима,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испуњава постављене рокове за додељене послове и успешан је у њима;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учествује на свим такмичењима и културним манифестацијама са ученицима,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кретативан је у раду и користи савремена средства за рад.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в) два радна дана за: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 xml:space="preserve">- </w:t>
      </w:r>
      <w:r w:rsidRPr="009A6C5A">
        <w:rPr>
          <w:rFonts w:ascii="Times New Roman" w:eastAsia="Times New Roman" w:hAnsi="Times New Roman" w:cs="Times New Roman"/>
          <w:b/>
          <w:color w:val="000000"/>
        </w:rPr>
        <w:t>за успешне резултате</w:t>
      </w:r>
      <w:r w:rsidRPr="009A6C5A">
        <w:rPr>
          <w:rFonts w:ascii="Times New Roman" w:eastAsia="Times New Roman" w:hAnsi="Times New Roman" w:cs="Times New Roman"/>
          <w:color w:val="000000"/>
        </w:rPr>
        <w:t xml:space="preserve"> што подразумева свесно залагање и обављање послова свог или другог радног места, уколико су му ти послови додељени налогом директора;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да поштује децу и ученике, друге запослене и родитеље деце и ученика;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да ради на културној и јавној делатности Школе;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- да користи савремена средства за рад.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Запосленом се може увећати годишњи одмор само по једном од напред наведених основа.</w:t>
      </w:r>
    </w:p>
    <w:p w:rsidR="005A7759" w:rsidRPr="009A6C5A" w:rsidRDefault="005A7759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IV ОРГАНИ ЗА ДОДЕЉИВАЊЕ НАГРАДА</w:t>
      </w:r>
    </w:p>
    <w:p w:rsidR="005A7759" w:rsidRPr="009A6C5A" w:rsidRDefault="005A775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A7759" w:rsidRPr="003A02A9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12</w:t>
      </w:r>
      <w:r w:rsidR="003A02A9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 xml:space="preserve">Иницијативу за  похваљивање и награђивање запослених може дати   запослени ,   стручна већа, одељењска већа, Наставничко веће  и директор Школе. 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Одлуку о похваљивању и награђивању запосленог доноси директор Школе.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Одлука се објављује на огласној табли Школе.</w:t>
      </w:r>
    </w:p>
    <w:p w:rsidR="005A7759" w:rsidRPr="003A02A9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13</w:t>
      </w:r>
      <w:r w:rsidR="003A02A9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На одлуку о додељивању награде може се поднети приговор Школском одбору у</w:t>
      </w:r>
    </w:p>
    <w:p w:rsidR="005A7759" w:rsidRPr="009A6C5A" w:rsidRDefault="00A66624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9A6C5A">
        <w:rPr>
          <w:rFonts w:ascii="Times New Roman" w:eastAsia="Times New Roman" w:hAnsi="Times New Roman" w:cs="Times New Roman"/>
          <w:color w:val="000000"/>
        </w:rPr>
        <w:t>року од 8 дана од дана доношења одлуке.</w:t>
      </w:r>
    </w:p>
    <w:p w:rsidR="005A7759" w:rsidRPr="009A6C5A" w:rsidRDefault="005A7759" w:rsidP="003A02A9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</w:p>
    <w:p w:rsidR="003A02A9" w:rsidRDefault="003A02A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3A02A9" w:rsidRDefault="003A02A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3A02A9" w:rsidRDefault="003A02A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5A7759" w:rsidRPr="009A6C5A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lastRenderedPageBreak/>
        <w:t>V ПРЕЛАЗНЕ И ЗАВРШНЕ ОДРЕДБЕ</w:t>
      </w:r>
    </w:p>
    <w:p w:rsidR="005A7759" w:rsidRPr="009A6C5A" w:rsidRDefault="005A7759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A7759" w:rsidRPr="003A02A9" w:rsidRDefault="00A66624" w:rsidP="003A02A9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b/>
          <w:color w:val="000000"/>
        </w:rPr>
        <w:t>Члан 14</w:t>
      </w:r>
      <w:r w:rsidR="003A02A9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ab/>
        <w:t>Правилника о похвањивању и награђивању запослених евиде</w:t>
      </w:r>
      <w:r w:rsidR="004F23DB" w:rsidRPr="009A6C5A">
        <w:rPr>
          <w:rFonts w:ascii="Times New Roman" w:eastAsia="Times New Roman" w:hAnsi="Times New Roman" w:cs="Times New Roman"/>
          <w:color w:val="000000"/>
        </w:rPr>
        <w:t xml:space="preserve">нтирана је  деловодним бројем </w:t>
      </w:r>
      <w:r w:rsidR="004F23DB" w:rsidRPr="009A6C5A">
        <w:rPr>
          <w:rFonts w:ascii="Times New Roman" w:eastAsia="Times New Roman" w:hAnsi="Times New Roman" w:cs="Times New Roman"/>
          <w:color w:val="000000"/>
          <w:lang w:val="sr-Cyrl-RS"/>
        </w:rPr>
        <w:t>549/22 од 16.06.2022.</w:t>
      </w:r>
      <w:r w:rsidRPr="009A6C5A">
        <w:rPr>
          <w:rFonts w:ascii="Times New Roman" w:eastAsia="Times New Roman" w:hAnsi="Times New Roman" w:cs="Times New Roman"/>
          <w:color w:val="000000"/>
        </w:rPr>
        <w:t>. године, објављен је на огласн</w:t>
      </w:r>
      <w:r w:rsidR="004F23DB" w:rsidRPr="009A6C5A">
        <w:rPr>
          <w:rFonts w:ascii="Times New Roman" w:eastAsia="Times New Roman" w:hAnsi="Times New Roman" w:cs="Times New Roman"/>
          <w:color w:val="000000"/>
        </w:rPr>
        <w:t>ој табли Школе дана</w:t>
      </w:r>
      <w:r w:rsidR="004F23DB" w:rsidRPr="009A6C5A">
        <w:rPr>
          <w:rFonts w:ascii="Times New Roman" w:eastAsia="Times New Roman" w:hAnsi="Times New Roman" w:cs="Times New Roman"/>
          <w:color w:val="000000"/>
          <w:lang w:val="sr-Cyrl-RS"/>
        </w:rPr>
        <w:t xml:space="preserve"> 16.06.2022.</w:t>
      </w:r>
      <w:r w:rsidRPr="009A6C5A">
        <w:rPr>
          <w:rFonts w:ascii="Times New Roman" w:eastAsia="Times New Roman" w:hAnsi="Times New Roman" w:cs="Times New Roman"/>
          <w:color w:val="000000"/>
        </w:rPr>
        <w:t xml:space="preserve"> године, и ст</w:t>
      </w:r>
      <w:r w:rsidR="004F23DB" w:rsidRPr="009A6C5A">
        <w:rPr>
          <w:rFonts w:ascii="Times New Roman" w:eastAsia="Times New Roman" w:hAnsi="Times New Roman" w:cs="Times New Roman"/>
          <w:color w:val="000000"/>
        </w:rPr>
        <w:t>упа  на снагу дана</w:t>
      </w:r>
      <w:r w:rsidR="004F23DB" w:rsidRPr="009A6C5A">
        <w:rPr>
          <w:rFonts w:ascii="Times New Roman" w:eastAsia="Times New Roman" w:hAnsi="Times New Roman" w:cs="Times New Roman"/>
          <w:color w:val="000000"/>
          <w:lang w:val="sr-Cyrl-RS"/>
        </w:rPr>
        <w:t xml:space="preserve"> 23.06.2022.године.</w:t>
      </w: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hAnsi="Times New Roman" w:cs="Times New Roman"/>
          <w:color w:val="000000"/>
        </w:rPr>
      </w:pPr>
      <w:r w:rsidRPr="009A6C5A">
        <w:rPr>
          <w:rFonts w:ascii="Times New Roman" w:hAnsi="Times New Roman" w:cs="Times New Roman"/>
          <w:color w:val="000000"/>
        </w:rPr>
        <w:t xml:space="preserve">               </w:t>
      </w:r>
      <w:r w:rsidRPr="009A6C5A">
        <w:rPr>
          <w:rFonts w:ascii="Times New Roman" w:hAnsi="Times New Roman" w:cs="Times New Roman"/>
          <w:color w:val="000000"/>
        </w:rPr>
        <w:tab/>
      </w:r>
      <w:r w:rsidRPr="009A6C5A">
        <w:rPr>
          <w:rFonts w:ascii="Times New Roman" w:hAnsi="Times New Roman" w:cs="Times New Roman"/>
          <w:color w:val="000000"/>
        </w:rPr>
        <w:tab/>
      </w:r>
      <w:r w:rsidRPr="009A6C5A">
        <w:rPr>
          <w:rFonts w:ascii="Times New Roman" w:hAnsi="Times New Roman" w:cs="Times New Roman"/>
          <w:color w:val="000000"/>
        </w:rPr>
        <w:tab/>
      </w:r>
      <w:r w:rsidRPr="009A6C5A">
        <w:rPr>
          <w:rFonts w:ascii="Times New Roman" w:hAnsi="Times New Roman" w:cs="Times New Roman"/>
          <w:color w:val="000000"/>
        </w:rPr>
        <w:tab/>
      </w:r>
      <w:r w:rsidRPr="009A6C5A">
        <w:rPr>
          <w:rFonts w:ascii="Times New Roman" w:hAnsi="Times New Roman" w:cs="Times New Roman"/>
          <w:color w:val="000000"/>
        </w:rPr>
        <w:tab/>
      </w:r>
      <w:r w:rsidRPr="009A6C5A">
        <w:rPr>
          <w:rFonts w:ascii="Times New Roman" w:hAnsi="Times New Roman" w:cs="Times New Roman"/>
          <w:color w:val="000000"/>
        </w:rPr>
        <w:tab/>
      </w:r>
      <w:r w:rsidRPr="009A6C5A">
        <w:rPr>
          <w:rFonts w:ascii="Times New Roman" w:hAnsi="Times New Roman" w:cs="Times New Roman"/>
          <w:color w:val="000000"/>
        </w:rPr>
        <w:tab/>
        <w:t xml:space="preserve"> </w:t>
      </w:r>
    </w:p>
    <w:p w:rsidR="005A7759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hAnsi="Times New Roman" w:cs="Times New Roman"/>
          <w:color w:val="000000"/>
          <w:lang w:val="sr-Cyrl-RS"/>
        </w:rPr>
      </w:pPr>
      <w:r w:rsidRPr="009A6C5A">
        <w:rPr>
          <w:rFonts w:ascii="Times New Roman" w:hAnsi="Times New Roman" w:cs="Times New Roman"/>
          <w:color w:val="000000"/>
        </w:rPr>
        <w:t>Даном ступања на снагу Правилника  о</w:t>
      </w:r>
      <w:r w:rsidRPr="009A6C5A">
        <w:rPr>
          <w:rFonts w:ascii="Times New Roman" w:hAnsi="Times New Roman" w:cs="Times New Roman"/>
        </w:rPr>
        <w:t xml:space="preserve"> </w:t>
      </w:r>
      <w:r w:rsidRPr="009A6C5A">
        <w:rPr>
          <w:rFonts w:ascii="Times New Roman" w:hAnsi="Times New Roman" w:cs="Times New Roman"/>
          <w:color w:val="000000"/>
          <w:lang w:val="sr-Cyrl-RS"/>
        </w:rPr>
        <w:t xml:space="preserve"> похваљивању и награђивању запослених у ОШ</w:t>
      </w:r>
      <w:r w:rsidRPr="009A6C5A">
        <w:rPr>
          <w:rFonts w:ascii="Times New Roman" w:hAnsi="Times New Roman" w:cs="Times New Roman"/>
          <w:color w:val="000000"/>
        </w:rPr>
        <w:t>„ Мирослав Букумировић Букум</w:t>
      </w:r>
      <w:r w:rsidRPr="009A6C5A">
        <w:rPr>
          <w:rFonts w:ascii="Times New Roman" w:hAnsi="Times New Roman" w:cs="Times New Roman"/>
          <w:color w:val="000000"/>
          <w:lang w:val="sr-Cyrl-RS"/>
        </w:rPr>
        <w:t xml:space="preserve">“ </w:t>
      </w:r>
      <w:r w:rsidRPr="009A6C5A">
        <w:rPr>
          <w:rFonts w:ascii="Times New Roman" w:hAnsi="Times New Roman" w:cs="Times New Roman"/>
          <w:color w:val="000000"/>
        </w:rPr>
        <w:t xml:space="preserve">  бро</w:t>
      </w:r>
      <w:r w:rsidR="004F23DB" w:rsidRPr="009A6C5A">
        <w:rPr>
          <w:rFonts w:ascii="Times New Roman" w:hAnsi="Times New Roman" w:cs="Times New Roman"/>
          <w:color w:val="000000"/>
        </w:rPr>
        <w:t>ј</w:t>
      </w:r>
      <w:r w:rsidR="004F23DB" w:rsidRPr="009A6C5A">
        <w:rPr>
          <w:rFonts w:ascii="Times New Roman" w:hAnsi="Times New Roman" w:cs="Times New Roman"/>
          <w:color w:val="000000"/>
          <w:lang w:val="sr-Cyrl-RS"/>
        </w:rPr>
        <w:t xml:space="preserve"> 549/22 од 16.06.2022.године </w:t>
      </w:r>
      <w:r w:rsidRPr="009A6C5A">
        <w:rPr>
          <w:rFonts w:ascii="Times New Roman" w:hAnsi="Times New Roman" w:cs="Times New Roman"/>
          <w:color w:val="000000"/>
        </w:rPr>
        <w:t xml:space="preserve"> престаје да важи Правил</w:t>
      </w:r>
      <w:r w:rsidRPr="009A6C5A">
        <w:rPr>
          <w:rFonts w:ascii="Times New Roman" w:hAnsi="Times New Roman" w:cs="Times New Roman"/>
          <w:color w:val="000000"/>
          <w:lang w:val="sr-Cyrl-RS"/>
        </w:rPr>
        <w:t xml:space="preserve">ник о </w:t>
      </w:r>
      <w:r w:rsidR="00656030" w:rsidRPr="009A6C5A">
        <w:rPr>
          <w:rFonts w:ascii="Times New Roman" w:hAnsi="Times New Roman" w:cs="Times New Roman"/>
          <w:color w:val="000000"/>
          <w:lang w:val="sr-Cyrl-RS"/>
        </w:rPr>
        <w:t xml:space="preserve"> награђивању наставника  и уеника за постгнуте резултате на такмичењима  </w:t>
      </w:r>
      <w:r w:rsidRPr="009A6C5A">
        <w:rPr>
          <w:rFonts w:ascii="Times New Roman" w:hAnsi="Times New Roman" w:cs="Times New Roman"/>
          <w:color w:val="000000"/>
          <w:lang w:val="sr-Cyrl-RS"/>
        </w:rPr>
        <w:t xml:space="preserve"> у ОШ„ Мирослав Букумировић Букум“ </w:t>
      </w:r>
      <w:r w:rsidRPr="009A6C5A">
        <w:rPr>
          <w:rFonts w:ascii="Times New Roman" w:hAnsi="Times New Roman" w:cs="Times New Roman"/>
          <w:color w:val="000000"/>
        </w:rPr>
        <w:t xml:space="preserve"> број</w:t>
      </w:r>
      <w:r w:rsidR="00656030" w:rsidRPr="009A6C5A">
        <w:rPr>
          <w:rFonts w:ascii="Times New Roman" w:hAnsi="Times New Roman" w:cs="Times New Roman"/>
          <w:color w:val="000000"/>
          <w:lang w:val="sr-Cyrl-RS"/>
        </w:rPr>
        <w:t xml:space="preserve"> 199/18 од 29.03.2018. </w:t>
      </w:r>
      <w:r w:rsidRPr="009A6C5A">
        <w:rPr>
          <w:rFonts w:ascii="Times New Roman" w:hAnsi="Times New Roman" w:cs="Times New Roman"/>
          <w:color w:val="000000"/>
        </w:rPr>
        <w:t>године.</w:t>
      </w:r>
    </w:p>
    <w:p w:rsidR="00FD11BB" w:rsidRPr="00FD11BB" w:rsidRDefault="00FD11BB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9B0670" w:rsidRPr="009A6C5A" w:rsidRDefault="009B0670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hAnsi="Times New Roman" w:cs="Times New Roman"/>
          <w:color w:val="000000"/>
          <w:lang w:val="sr-Latn-RS"/>
        </w:rPr>
      </w:pPr>
    </w:p>
    <w:p w:rsidR="009B0670" w:rsidRPr="009A6C5A" w:rsidRDefault="009B0670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right"/>
        <w:rPr>
          <w:rFonts w:ascii="Times New Roman" w:hAnsi="Times New Roman" w:cs="Times New Roman"/>
          <w:color w:val="000000"/>
          <w:lang w:val="sr-Cyrl-RS"/>
        </w:rPr>
      </w:pPr>
      <w:r w:rsidRPr="009A6C5A">
        <w:rPr>
          <w:rFonts w:ascii="Times New Roman" w:hAnsi="Times New Roman" w:cs="Times New Roman"/>
          <w:color w:val="000000"/>
          <w:lang w:val="sr-Cyrl-RS"/>
        </w:rPr>
        <w:t>Председник Школског одбора</w:t>
      </w:r>
    </w:p>
    <w:p w:rsidR="009B0670" w:rsidRPr="009A6C5A" w:rsidRDefault="009B0670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right"/>
        <w:rPr>
          <w:rFonts w:ascii="Times New Roman" w:hAnsi="Times New Roman" w:cs="Times New Roman"/>
          <w:color w:val="000000"/>
          <w:lang w:val="sr-Cyrl-RS"/>
        </w:rPr>
      </w:pPr>
      <w:r w:rsidRPr="009A6C5A">
        <w:rPr>
          <w:rFonts w:ascii="Times New Roman" w:hAnsi="Times New Roman" w:cs="Times New Roman"/>
          <w:color w:val="000000"/>
          <w:lang w:val="sr-Cyrl-RS"/>
        </w:rPr>
        <w:tab/>
      </w:r>
      <w:r w:rsidRPr="009A6C5A">
        <w:rPr>
          <w:rFonts w:ascii="Times New Roman" w:hAnsi="Times New Roman" w:cs="Times New Roman"/>
          <w:color w:val="000000"/>
          <w:lang w:val="sr-Cyrl-RS"/>
        </w:rPr>
        <w:tab/>
      </w:r>
      <w:r w:rsidRPr="009A6C5A">
        <w:rPr>
          <w:rFonts w:ascii="Times New Roman" w:hAnsi="Times New Roman" w:cs="Times New Roman"/>
          <w:color w:val="000000"/>
          <w:lang w:val="sr-Cyrl-RS"/>
        </w:rPr>
        <w:tab/>
      </w:r>
      <w:r w:rsidRPr="009A6C5A">
        <w:rPr>
          <w:rFonts w:ascii="Times New Roman" w:hAnsi="Times New Roman" w:cs="Times New Roman"/>
          <w:color w:val="000000"/>
          <w:lang w:val="sr-Cyrl-RS"/>
        </w:rPr>
        <w:tab/>
      </w:r>
      <w:r w:rsidRPr="009A6C5A">
        <w:rPr>
          <w:rFonts w:ascii="Times New Roman" w:hAnsi="Times New Roman" w:cs="Times New Roman"/>
          <w:color w:val="000000"/>
          <w:lang w:val="sr-Cyrl-RS"/>
        </w:rPr>
        <w:tab/>
      </w:r>
      <w:r w:rsidRPr="009A6C5A">
        <w:rPr>
          <w:rFonts w:ascii="Times New Roman" w:hAnsi="Times New Roman" w:cs="Times New Roman"/>
          <w:color w:val="000000"/>
          <w:lang w:val="sr-Cyrl-RS"/>
        </w:rPr>
        <w:tab/>
      </w:r>
      <w:r w:rsidRPr="009A6C5A">
        <w:rPr>
          <w:rFonts w:ascii="Times New Roman" w:hAnsi="Times New Roman" w:cs="Times New Roman"/>
          <w:color w:val="000000"/>
          <w:lang w:val="sr-Cyrl-RS"/>
        </w:rPr>
        <w:tab/>
      </w:r>
      <w:r w:rsidRPr="009A6C5A">
        <w:rPr>
          <w:rFonts w:ascii="Times New Roman" w:hAnsi="Times New Roman" w:cs="Times New Roman"/>
          <w:color w:val="000000"/>
          <w:lang w:val="sr-Cyrl-RS"/>
        </w:rPr>
        <w:tab/>
        <w:t>_________________</w:t>
      </w:r>
    </w:p>
    <w:p w:rsidR="009B0670" w:rsidRPr="009A6C5A" w:rsidRDefault="009B0670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right"/>
        <w:rPr>
          <w:rFonts w:ascii="Times New Roman" w:hAnsi="Times New Roman" w:cs="Times New Roman"/>
          <w:color w:val="000000"/>
          <w:lang w:val="sr-Cyrl-RS"/>
        </w:rPr>
      </w:pPr>
      <w:r w:rsidRPr="009A6C5A">
        <w:rPr>
          <w:rFonts w:ascii="Times New Roman" w:hAnsi="Times New Roman" w:cs="Times New Roman"/>
          <w:color w:val="000000"/>
          <w:lang w:val="sr-Cyrl-RS"/>
        </w:rPr>
        <w:tab/>
        <w:t xml:space="preserve">                                                                                            Сања Миловановић</w:t>
      </w:r>
    </w:p>
    <w:p w:rsidR="009B0670" w:rsidRPr="009A6C5A" w:rsidRDefault="009B0670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5A7759" w:rsidRPr="009A6C5A" w:rsidRDefault="00A66624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A6C5A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Pr="009A6C5A">
        <w:rPr>
          <w:rFonts w:ascii="Times New Roman" w:eastAsia="Times New Roman" w:hAnsi="Times New Roman" w:cs="Times New Roman"/>
          <w:color w:val="000000"/>
        </w:rPr>
        <w:tab/>
      </w:r>
      <w:r w:rsidRPr="009A6C5A">
        <w:rPr>
          <w:rFonts w:ascii="Times New Roman" w:eastAsia="Times New Roman" w:hAnsi="Times New Roman" w:cs="Times New Roman"/>
          <w:color w:val="000000"/>
        </w:rPr>
        <w:tab/>
      </w:r>
      <w:r w:rsidRPr="009A6C5A">
        <w:rPr>
          <w:rFonts w:ascii="Times New Roman" w:eastAsia="Times New Roman" w:hAnsi="Times New Roman" w:cs="Times New Roman"/>
          <w:color w:val="000000"/>
        </w:rPr>
        <w:tab/>
      </w:r>
      <w:r w:rsidRPr="009A6C5A">
        <w:rPr>
          <w:rFonts w:ascii="Times New Roman" w:eastAsia="Times New Roman" w:hAnsi="Times New Roman" w:cs="Times New Roman"/>
          <w:color w:val="000000"/>
        </w:rPr>
        <w:tab/>
      </w:r>
      <w:r w:rsidRPr="009A6C5A">
        <w:rPr>
          <w:rFonts w:ascii="Times New Roman" w:eastAsia="Times New Roman" w:hAnsi="Times New Roman" w:cs="Times New Roman"/>
          <w:color w:val="000000"/>
        </w:rPr>
        <w:tab/>
      </w:r>
      <w:r w:rsidRPr="009A6C5A">
        <w:rPr>
          <w:rFonts w:ascii="Times New Roman" w:eastAsia="Times New Roman" w:hAnsi="Times New Roman" w:cs="Times New Roman"/>
          <w:color w:val="000000"/>
        </w:rPr>
        <w:tab/>
      </w:r>
      <w:r w:rsidRPr="009A6C5A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5A7759" w:rsidRPr="009A6C5A" w:rsidRDefault="005A7759" w:rsidP="003A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</w:p>
    <w:sectPr w:rsidR="005A7759" w:rsidRPr="009A6C5A" w:rsidSect="003A02A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78" w:rsidRDefault="009A1B78" w:rsidP="00C34AD9">
      <w:pPr>
        <w:spacing w:after="0" w:line="240" w:lineRule="auto"/>
      </w:pPr>
      <w:r>
        <w:separator/>
      </w:r>
    </w:p>
  </w:endnote>
  <w:endnote w:type="continuationSeparator" w:id="0">
    <w:p w:rsidR="009A1B78" w:rsidRDefault="009A1B78" w:rsidP="00C3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883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AD9" w:rsidRDefault="00C34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AD9" w:rsidRDefault="00C34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78" w:rsidRDefault="009A1B78" w:rsidP="00C34AD9">
      <w:pPr>
        <w:spacing w:after="0" w:line="240" w:lineRule="auto"/>
      </w:pPr>
      <w:r>
        <w:separator/>
      </w:r>
    </w:p>
  </w:footnote>
  <w:footnote w:type="continuationSeparator" w:id="0">
    <w:p w:rsidR="009A1B78" w:rsidRDefault="009A1B78" w:rsidP="00C3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D8"/>
    <w:multiLevelType w:val="hybridMultilevel"/>
    <w:tmpl w:val="5482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A6C0C"/>
    <w:multiLevelType w:val="hybridMultilevel"/>
    <w:tmpl w:val="A0C0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1849"/>
    <w:multiLevelType w:val="multilevel"/>
    <w:tmpl w:val="C1741F18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7759"/>
    <w:rsid w:val="001122FA"/>
    <w:rsid w:val="002A4A4D"/>
    <w:rsid w:val="00354C22"/>
    <w:rsid w:val="003A02A9"/>
    <w:rsid w:val="003D6C25"/>
    <w:rsid w:val="004F23DB"/>
    <w:rsid w:val="005A7759"/>
    <w:rsid w:val="006124E0"/>
    <w:rsid w:val="00656030"/>
    <w:rsid w:val="006B3B89"/>
    <w:rsid w:val="009A1B78"/>
    <w:rsid w:val="009A6C5A"/>
    <w:rsid w:val="009B0670"/>
    <w:rsid w:val="00A66624"/>
    <w:rsid w:val="00AA5EC5"/>
    <w:rsid w:val="00B6130F"/>
    <w:rsid w:val="00C34AD9"/>
    <w:rsid w:val="00FC003B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4A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D9"/>
  </w:style>
  <w:style w:type="paragraph" w:styleId="Footer">
    <w:name w:val="footer"/>
    <w:basedOn w:val="Normal"/>
    <w:link w:val="FooterChar"/>
    <w:uiPriority w:val="99"/>
    <w:unhideWhenUsed/>
    <w:rsid w:val="00C34A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D9"/>
  </w:style>
  <w:style w:type="paragraph" w:styleId="ListParagraph">
    <w:name w:val="List Paragraph"/>
    <w:basedOn w:val="Normal"/>
    <w:uiPriority w:val="34"/>
    <w:qFormat/>
    <w:rsid w:val="003A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4A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D9"/>
  </w:style>
  <w:style w:type="paragraph" w:styleId="Footer">
    <w:name w:val="footer"/>
    <w:basedOn w:val="Normal"/>
    <w:link w:val="FooterChar"/>
    <w:uiPriority w:val="99"/>
    <w:unhideWhenUsed/>
    <w:rsid w:val="00C34A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D9"/>
  </w:style>
  <w:style w:type="paragraph" w:styleId="ListParagraph">
    <w:name w:val="List Paragraph"/>
    <w:basedOn w:val="Normal"/>
    <w:uiPriority w:val="34"/>
    <w:qFormat/>
    <w:rsid w:val="003A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MBB</dc:creator>
  <cp:lastModifiedBy>OS MBB</cp:lastModifiedBy>
  <cp:revision>3</cp:revision>
  <dcterms:created xsi:type="dcterms:W3CDTF">2023-04-15T16:16:00Z</dcterms:created>
  <dcterms:modified xsi:type="dcterms:W3CDTF">2023-04-15T16:17:00Z</dcterms:modified>
</cp:coreProperties>
</file>