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310A8" w14:textId="77777777" w:rsidR="00461760" w:rsidRPr="000759A2" w:rsidRDefault="00833573" w:rsidP="000D7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Oсновна школа</w:t>
      </w:r>
    </w:p>
    <w:p w14:paraId="2342EA5B" w14:textId="77777777" w:rsidR="00461760" w:rsidRPr="000759A2" w:rsidRDefault="00833573" w:rsidP="002A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„Мирослав Букумировић Букум“</w:t>
      </w:r>
    </w:p>
    <w:p w14:paraId="59255922" w14:textId="77777777" w:rsidR="00461760" w:rsidRPr="000759A2" w:rsidRDefault="00833573" w:rsidP="002A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12309 Шетоње</w:t>
      </w:r>
    </w:p>
    <w:p w14:paraId="08D95069" w14:textId="77777777" w:rsidR="00461760" w:rsidRPr="000759A2" w:rsidRDefault="00833573" w:rsidP="002A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Тел. 012/  7103400</w:t>
      </w:r>
    </w:p>
    <w:p w14:paraId="13EE8492" w14:textId="77777777" w:rsidR="00461760" w:rsidRPr="000759A2" w:rsidRDefault="00833573" w:rsidP="002A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Тел/фах: 012/ 347 487</w:t>
      </w:r>
    </w:p>
    <w:p w14:paraId="40607FE6" w14:textId="77777777" w:rsidR="00461760" w:rsidRPr="000759A2" w:rsidRDefault="00833573" w:rsidP="002A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Е-mail: </w:t>
      </w:r>
      <w:hyperlink r:id="rId10">
        <w:r w:rsidRPr="000759A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sekretarbukum@gmail.com</w:t>
        </w:r>
      </w:hyperlink>
    </w:p>
    <w:p w14:paraId="5117707F" w14:textId="77777777" w:rsidR="00461760" w:rsidRPr="000759A2" w:rsidRDefault="00B60EC7" w:rsidP="002A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1">
        <w:r w:rsidR="00833573" w:rsidRPr="000759A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http://skolabukum.nasaskola.rs/</w:t>
        </w:r>
      </w:hyperlink>
    </w:p>
    <w:p w14:paraId="0B439F17" w14:textId="77777777" w:rsidR="00461760" w:rsidRPr="000759A2" w:rsidRDefault="0046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C3AFEDC" w14:textId="77777777" w:rsidR="00461760" w:rsidRPr="000759A2" w:rsidRDefault="00461760">
      <w:pPr>
        <w:pStyle w:val="Title"/>
        <w:ind w:firstLine="567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3E501F08" w14:textId="77777777" w:rsidR="00461760" w:rsidRPr="000759A2" w:rsidRDefault="00461760">
      <w:pPr>
        <w:pStyle w:val="Title"/>
        <w:ind w:firstLine="567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22C338F8" w14:textId="77777777" w:rsidR="00461760" w:rsidRPr="000759A2" w:rsidRDefault="00461760">
      <w:pPr>
        <w:pStyle w:val="Title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366D4B60" w14:textId="77777777" w:rsidR="00461760" w:rsidRPr="000759A2" w:rsidRDefault="0004671A" w:rsidP="0004671A">
      <w:pPr>
        <w:pStyle w:val="TOCHeading"/>
        <w:shd w:val="clear" w:color="auto" w:fill="FFFFFF" w:themeFill="background1"/>
        <w:jc w:val="center"/>
        <w:rPr>
          <w:rFonts w:ascii="Times New Roman" w:hAnsi="Times New Roman" w:cs="Times New Roman"/>
          <w:b/>
          <w:color w:val="auto"/>
          <w:sz w:val="56"/>
        </w:rPr>
      </w:pPr>
      <w:r w:rsidRPr="000759A2">
        <w:rPr>
          <w:rFonts w:ascii="Times New Roman" w:hAnsi="Times New Roman" w:cs="Times New Roman"/>
          <w:b/>
          <w:color w:val="auto"/>
          <w:sz w:val="56"/>
        </w:rPr>
        <w:t>Извештај о реализацији годишњег плана рада школе</w:t>
      </w:r>
    </w:p>
    <w:p w14:paraId="19F16E14" w14:textId="77777777" w:rsidR="000D79D0" w:rsidRPr="000759A2" w:rsidRDefault="000D79D0" w:rsidP="000D79D0">
      <w:pPr>
        <w:pStyle w:val="Heading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5E18C4B0" w14:textId="77777777" w:rsidR="000D79D0" w:rsidRPr="000759A2" w:rsidRDefault="000D79D0" w:rsidP="000D79D0">
      <w:pPr>
        <w:pStyle w:val="Heading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773E8274" w14:textId="77777777" w:rsidR="000D79D0" w:rsidRPr="000759A2" w:rsidRDefault="000D79D0" w:rsidP="000D79D0">
      <w:pPr>
        <w:pStyle w:val="Heading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1F9946" w14:textId="77777777" w:rsidR="00461760" w:rsidRPr="000759A2" w:rsidRDefault="0095447A" w:rsidP="000D79D0">
      <w:pPr>
        <w:pStyle w:val="Heading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9A2">
        <w:rPr>
          <w:rFonts w:ascii="Times New Roman" w:eastAsia="Times New Roman" w:hAnsi="Times New Roman" w:cs="Times New Roman"/>
          <w:b/>
          <w:sz w:val="28"/>
          <w:szCs w:val="28"/>
        </w:rPr>
        <w:t xml:space="preserve">ЗА ШКОЛСКУ </w:t>
      </w:r>
      <w:r w:rsidR="00473E34" w:rsidRPr="000759A2">
        <w:rPr>
          <w:rFonts w:ascii="Times New Roman" w:eastAsia="Times New Roman" w:hAnsi="Times New Roman" w:cs="Times New Roman"/>
          <w:b/>
          <w:sz w:val="28"/>
          <w:szCs w:val="28"/>
        </w:rPr>
        <w:t>2024/2025</w:t>
      </w:r>
      <w:r w:rsidR="00833573" w:rsidRPr="000759A2">
        <w:rPr>
          <w:rFonts w:ascii="Times New Roman" w:eastAsia="Times New Roman" w:hAnsi="Times New Roman" w:cs="Times New Roman"/>
          <w:b/>
          <w:sz w:val="28"/>
          <w:szCs w:val="28"/>
        </w:rPr>
        <w:t>. ГОДИНУ</w:t>
      </w:r>
    </w:p>
    <w:p w14:paraId="3B47D318" w14:textId="77777777" w:rsidR="00461760" w:rsidRPr="000759A2" w:rsidRDefault="00461760">
      <w:pPr>
        <w:pStyle w:val="Heading2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A1031" w14:textId="77777777" w:rsidR="00461760" w:rsidRPr="000759A2" w:rsidRDefault="0046176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CC04C9" w14:textId="77777777" w:rsidR="00461760" w:rsidRPr="000759A2" w:rsidRDefault="00F10164" w:rsidP="00F101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759A2">
        <w:rPr>
          <w:noProof/>
          <w:lang w:val="sr-Latn-RS" w:eastAsia="sr-Latn-RS"/>
        </w:rPr>
        <w:drawing>
          <wp:inline distT="0" distB="0" distL="0" distR="0" wp14:anchorId="21E67576" wp14:editId="2134F720">
            <wp:extent cx="2390775" cy="222885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E07CD1" w14:textId="77777777" w:rsidR="00461760" w:rsidRPr="000759A2" w:rsidRDefault="0046176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214A0C" w14:textId="77777777" w:rsidR="00461760" w:rsidRPr="000759A2" w:rsidRDefault="004617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6228C52" w14:textId="77777777" w:rsidR="00461760" w:rsidRPr="000759A2" w:rsidRDefault="0046176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6DF717" w14:textId="77777777" w:rsidR="00461760" w:rsidRPr="000759A2" w:rsidRDefault="004617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13ACE3E8" w14:textId="77777777" w:rsidR="00461760" w:rsidRPr="000759A2" w:rsidRDefault="004617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6AAFF7BF" w14:textId="77777777" w:rsidR="00461760" w:rsidRPr="000759A2" w:rsidRDefault="004617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BC04AA0" w14:textId="77777777" w:rsidR="00461760" w:rsidRPr="000759A2" w:rsidRDefault="0046176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AFBE014" w14:textId="31A66C0A" w:rsidR="00461760" w:rsidRPr="000759A2" w:rsidRDefault="00833573" w:rsidP="00F10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i/>
          <w:sz w:val="24"/>
          <w:szCs w:val="24"/>
        </w:rPr>
        <w:t>Сеп</w:t>
      </w:r>
      <w:r w:rsidR="00400DB9" w:rsidRPr="000759A2">
        <w:rPr>
          <w:rFonts w:ascii="Times New Roman" w:eastAsia="Times New Roman" w:hAnsi="Times New Roman" w:cs="Times New Roman"/>
          <w:b/>
          <w:i/>
          <w:sz w:val="24"/>
          <w:szCs w:val="24"/>
        </w:rPr>
        <w:t>тембар 202</w:t>
      </w:r>
      <w:r w:rsidR="00C01AC9" w:rsidRPr="000759A2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8C7234" w:rsidRPr="000759A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4BD00DCC" w14:textId="77777777" w:rsidR="00461760" w:rsidRPr="000759A2" w:rsidRDefault="004617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AE1D3C" w14:textId="77777777" w:rsidR="00461760" w:rsidRPr="000759A2" w:rsidRDefault="00222545" w:rsidP="009544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УСЛОВИ РАДА ШКОЛE</w:t>
      </w:r>
    </w:p>
    <w:p w14:paraId="3DA43D45" w14:textId="77777777" w:rsidR="0095447A" w:rsidRPr="000759A2" w:rsidRDefault="0095447A" w:rsidP="0095447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F5BED" w14:textId="77777777" w:rsidR="0095447A" w:rsidRPr="000759A2" w:rsidRDefault="0095447A" w:rsidP="0095447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068777" w14:textId="2D3D615A" w:rsidR="00461760" w:rsidRPr="000759A2" w:rsidRDefault="00A91859" w:rsidP="005F64E0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Материјално технички и просторни услови рада</w:t>
      </w:r>
    </w:p>
    <w:p w14:paraId="2B879714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BB29C" w14:textId="77777777" w:rsidR="00DE5B06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Основна школа „Мирослав Букумировић Букум“ у Шетоњу, у свом саставу има три подручна одељења и то у Ждрелу, Ћовдину и Везичеву. Настава у матичној школи се изводи у једној смени, обезбеђивањем одговарајућих услова, што представља велику уштеду у грејању, односно сами</w:t>
      </w:r>
      <w:r w:rsidR="00DE5B06" w:rsidRPr="000759A2">
        <w:rPr>
          <w:rFonts w:ascii="Times New Roman" w:eastAsia="Times New Roman" w:hAnsi="Times New Roman" w:cs="Times New Roman"/>
          <w:sz w:val="24"/>
          <w:szCs w:val="24"/>
        </w:rPr>
        <w:t>м трошковима.</w:t>
      </w:r>
    </w:p>
    <w:p w14:paraId="3ABFC411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У централ</w:t>
      </w:r>
      <w:r w:rsidR="00DE5B06" w:rsidRPr="000759A2">
        <w:rPr>
          <w:rFonts w:ascii="Times New Roman" w:eastAsia="Times New Roman" w:hAnsi="Times New Roman" w:cs="Times New Roman"/>
          <w:sz w:val="24"/>
          <w:szCs w:val="24"/>
        </w:rPr>
        <w:t xml:space="preserve">ној школи наставу прати укупно 7 одељења,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одељења ученика од првог до осмог разреда.</w:t>
      </w:r>
    </w:p>
    <w:p w14:paraId="69D19F42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У подручним одељењима у Ждрелу и Ћовдину, настава се изводи у једној смени у преподневним часовима, </w:t>
      </w:r>
      <w:r w:rsidR="00DE5B06" w:rsidRPr="000759A2">
        <w:rPr>
          <w:rFonts w:ascii="Times New Roman" w:eastAsia="Times New Roman" w:hAnsi="Times New Roman" w:cs="Times New Roman"/>
          <w:sz w:val="24"/>
          <w:szCs w:val="24"/>
        </w:rPr>
        <w:t xml:space="preserve">припремна група и </w:t>
      </w:r>
      <w:r w:rsidR="00042568" w:rsidRPr="000759A2">
        <w:rPr>
          <w:rFonts w:ascii="Times New Roman" w:eastAsia="Times New Roman" w:hAnsi="Times New Roman" w:cs="Times New Roman"/>
          <w:sz w:val="24"/>
          <w:szCs w:val="24"/>
        </w:rPr>
        <w:t>два одељења у Ждрелу и три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у Ћовдину.</w:t>
      </w:r>
    </w:p>
    <w:p w14:paraId="29D79413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Подручно одељење у Везичеву такође ради само у преподневној смени као неподељена школа због малог броја ученика.</w:t>
      </w:r>
    </w:p>
    <w:p w14:paraId="4E58625C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За ученике виших разреда из централне школе организован је аутобуски превоз</w:t>
      </w:r>
      <w:r w:rsidR="00930DAF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C24BE0" w14:textId="77777777" w:rsidR="00461760" w:rsidRPr="000759A2" w:rsidRDefault="00461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58BCB" w14:textId="77777777" w:rsidR="00461760" w:rsidRPr="000759A2" w:rsidRDefault="0046176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030C629" w14:textId="77777777" w:rsidR="00461760" w:rsidRPr="000759A2" w:rsidRDefault="00833573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i/>
          <w:sz w:val="24"/>
          <w:szCs w:val="24"/>
        </w:rPr>
        <w:t>ПРОСТОРНИ КАПАЦИТЕТИ, ОПРЕМА И ДИДАКТИЧКА СРЕДСТВА</w:t>
      </w:r>
    </w:p>
    <w:p w14:paraId="2A2EDD73" w14:textId="77777777" w:rsidR="00461760" w:rsidRPr="000759A2" w:rsidRDefault="00585EB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Школа поседује 4 учионице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 xml:space="preserve"> општег типа чија је укупна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површина 194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,9  каби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нета чија је укупна површина 446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95447A" w:rsidRPr="000759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1 библиотека са 80м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, кухиња и трпeзарија имају површину 170м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, фискултурна сала 110м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, канцеларија за наставнике 56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, прoстoр зa aдминистрацију 32м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, кaнцeлaријa дирeктoрa 32м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, кaнцeлaријa пeдaгoгa 32м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, просторија за пријем родитеља 9м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, радионица домара 54м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 xml:space="preserve"> и полигон 760м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F25459" w14:textId="77777777" w:rsidR="00461760" w:rsidRPr="000759A2" w:rsidRDefault="0083357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Издвојено одељ</w:t>
      </w:r>
      <w:r w:rsidR="00502E18"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ење у Ждрелу поседује 4 учионице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општег типа са укупно 216м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. Полигон у Ждрелу има површину 760м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. Остале просторије које користи издвојено одељење имају површину од 230м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059AD6CB" w14:textId="77777777" w:rsidR="00461760" w:rsidRPr="000759A2" w:rsidRDefault="0083357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Издвојено одељење у Ћовдину поседује </w:t>
      </w:r>
      <w:r w:rsidR="00585EBD"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</w:t>
      </w:r>
      <w:r w:rsidR="00585EBD"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ионица општег типа са укупно 270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. Полигон у Ћовдину има површину 760м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. Остале просторије које користи издвоје</w:t>
      </w:r>
      <w:r w:rsidR="00585EBD"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но одељење имају површину од 64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202ED1E9" w14:textId="77777777" w:rsidR="00461760" w:rsidRPr="000759A2" w:rsidRDefault="0083357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Издвојено одељењ</w:t>
      </w:r>
      <w:r w:rsidR="0095447A"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е у Везичеву поседује 2 учионицe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општег типа са укупно 108м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. Полигон у Везичеву има површину 760м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. Остале просторије које користи издвојено одељење имају површину од 36м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0759A2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3F3798E8" w14:textId="77777777" w:rsidR="00461760" w:rsidRPr="000759A2" w:rsidRDefault="0046176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1DE23" w14:textId="77777777" w:rsidR="00461760" w:rsidRPr="000759A2" w:rsidRDefault="0046176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3C719" w14:textId="77777777" w:rsidR="00461760" w:rsidRPr="000759A2" w:rsidRDefault="00461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9D083" w14:textId="77777777" w:rsidR="00461760" w:rsidRPr="000759A2" w:rsidRDefault="00461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127E7" w14:textId="77777777" w:rsidR="00461760" w:rsidRPr="000759A2" w:rsidRDefault="00461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f0"/>
        <w:tblW w:w="105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560"/>
        <w:gridCol w:w="894"/>
        <w:gridCol w:w="895"/>
        <w:gridCol w:w="702"/>
        <w:gridCol w:w="702"/>
        <w:gridCol w:w="858"/>
        <w:gridCol w:w="858"/>
        <w:gridCol w:w="858"/>
        <w:gridCol w:w="858"/>
        <w:gridCol w:w="917"/>
        <w:gridCol w:w="917"/>
      </w:tblGrid>
      <w:tr w:rsidR="000759A2" w:rsidRPr="000759A2" w14:paraId="2A766D7B" w14:textId="77777777">
        <w:trPr>
          <w:trHeight w:val="387"/>
          <w:jc w:val="center"/>
        </w:trPr>
        <w:tc>
          <w:tcPr>
            <w:tcW w:w="557" w:type="dxa"/>
            <w:vMerge w:val="restart"/>
            <w:vAlign w:val="center"/>
          </w:tcPr>
          <w:p w14:paraId="25849B91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Рeд. бр.</w:t>
            </w:r>
          </w:p>
          <w:p w14:paraId="6B50CA90" w14:textId="77777777" w:rsidR="00461760" w:rsidRPr="000759A2" w:rsidRDefault="00461760" w:rsidP="00D603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77DBB2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OБJEКAТ</w:t>
            </w:r>
          </w:p>
        </w:tc>
        <w:tc>
          <w:tcPr>
            <w:tcW w:w="6625" w:type="dxa"/>
            <w:gridSpan w:val="8"/>
            <w:vAlign w:val="center"/>
          </w:tcPr>
          <w:p w14:paraId="3233E600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МЕСТО</w:t>
            </w:r>
          </w:p>
        </w:tc>
        <w:tc>
          <w:tcPr>
            <w:tcW w:w="1834" w:type="dxa"/>
            <w:gridSpan w:val="2"/>
            <w:vMerge w:val="restart"/>
            <w:vAlign w:val="center"/>
          </w:tcPr>
          <w:p w14:paraId="0C0B5988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СВEГA</w:t>
            </w:r>
          </w:p>
        </w:tc>
      </w:tr>
      <w:tr w:rsidR="000759A2" w:rsidRPr="000759A2" w14:paraId="1A85063F" w14:textId="77777777">
        <w:trPr>
          <w:trHeight w:val="300"/>
          <w:jc w:val="center"/>
        </w:trPr>
        <w:tc>
          <w:tcPr>
            <w:tcW w:w="557" w:type="dxa"/>
            <w:vMerge/>
            <w:vAlign w:val="center"/>
          </w:tcPr>
          <w:p w14:paraId="1C52CE91" w14:textId="77777777" w:rsidR="00461760" w:rsidRPr="000759A2" w:rsidRDefault="00461760" w:rsidP="00D6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2FCB6413" w14:textId="77777777" w:rsidR="00461760" w:rsidRPr="000759A2" w:rsidRDefault="00461760" w:rsidP="00D6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28CAE6C0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ШЕТОЊЕ</w:t>
            </w:r>
          </w:p>
          <w:p w14:paraId="0B030FEC" w14:textId="77777777" w:rsidR="00461760" w:rsidRPr="000759A2" w:rsidRDefault="00461760" w:rsidP="00D603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0F867EBE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ЖДРЕЛО</w:t>
            </w:r>
          </w:p>
          <w:p w14:paraId="35B906BB" w14:textId="77777777" w:rsidR="00461760" w:rsidRPr="000759A2" w:rsidRDefault="00461760" w:rsidP="00D603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16440742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ЋОВДИН</w:t>
            </w:r>
          </w:p>
          <w:p w14:paraId="4AD721DA" w14:textId="77777777" w:rsidR="00461760" w:rsidRPr="000759A2" w:rsidRDefault="00461760" w:rsidP="00D603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A3A8ED9" w14:textId="77777777" w:rsidR="00461760" w:rsidRPr="000759A2" w:rsidRDefault="00833573" w:rsidP="00E35AEC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ВЕЗИЧЕВО</w:t>
            </w:r>
          </w:p>
        </w:tc>
        <w:tc>
          <w:tcPr>
            <w:tcW w:w="1834" w:type="dxa"/>
            <w:gridSpan w:val="2"/>
            <w:vMerge/>
            <w:vAlign w:val="center"/>
          </w:tcPr>
          <w:p w14:paraId="7386EED3" w14:textId="77777777" w:rsidR="00461760" w:rsidRPr="000759A2" w:rsidRDefault="00461760" w:rsidP="00D6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0759A2" w:rsidRPr="000759A2" w14:paraId="25324162" w14:textId="77777777" w:rsidTr="00D603E5">
        <w:trPr>
          <w:trHeight w:val="722"/>
          <w:jc w:val="center"/>
        </w:trPr>
        <w:tc>
          <w:tcPr>
            <w:tcW w:w="557" w:type="dxa"/>
            <w:vMerge/>
            <w:vAlign w:val="center"/>
          </w:tcPr>
          <w:p w14:paraId="7C4D6072" w14:textId="77777777" w:rsidR="00461760" w:rsidRPr="000759A2" w:rsidRDefault="00461760" w:rsidP="00D6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3F79F325" w14:textId="77777777" w:rsidR="00461760" w:rsidRPr="000759A2" w:rsidRDefault="00461760" w:rsidP="00D60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894" w:type="dxa"/>
            <w:vAlign w:val="center"/>
          </w:tcPr>
          <w:p w14:paraId="4471A47D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Број</w:t>
            </w:r>
          </w:p>
        </w:tc>
        <w:tc>
          <w:tcPr>
            <w:tcW w:w="895" w:type="dxa"/>
            <w:vAlign w:val="center"/>
          </w:tcPr>
          <w:p w14:paraId="56C02547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Површина (м²)</w:t>
            </w:r>
          </w:p>
        </w:tc>
        <w:tc>
          <w:tcPr>
            <w:tcW w:w="702" w:type="dxa"/>
            <w:vAlign w:val="center"/>
          </w:tcPr>
          <w:p w14:paraId="2462F4C7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Број</w:t>
            </w:r>
          </w:p>
        </w:tc>
        <w:tc>
          <w:tcPr>
            <w:tcW w:w="702" w:type="dxa"/>
            <w:vAlign w:val="center"/>
          </w:tcPr>
          <w:p w14:paraId="035543EC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Површина (м²)</w:t>
            </w:r>
          </w:p>
        </w:tc>
        <w:tc>
          <w:tcPr>
            <w:tcW w:w="858" w:type="dxa"/>
            <w:vAlign w:val="center"/>
          </w:tcPr>
          <w:p w14:paraId="791B6F1A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Број</w:t>
            </w:r>
          </w:p>
        </w:tc>
        <w:tc>
          <w:tcPr>
            <w:tcW w:w="858" w:type="dxa"/>
            <w:vAlign w:val="center"/>
          </w:tcPr>
          <w:p w14:paraId="2C822565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Површина (м²)</w:t>
            </w:r>
          </w:p>
        </w:tc>
        <w:tc>
          <w:tcPr>
            <w:tcW w:w="858" w:type="dxa"/>
            <w:vAlign w:val="center"/>
          </w:tcPr>
          <w:p w14:paraId="17E1624B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Број</w:t>
            </w:r>
          </w:p>
        </w:tc>
        <w:tc>
          <w:tcPr>
            <w:tcW w:w="858" w:type="dxa"/>
            <w:vAlign w:val="center"/>
          </w:tcPr>
          <w:p w14:paraId="3C849F7A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Површина (м²)</w:t>
            </w:r>
          </w:p>
        </w:tc>
        <w:tc>
          <w:tcPr>
            <w:tcW w:w="917" w:type="dxa"/>
            <w:vAlign w:val="center"/>
          </w:tcPr>
          <w:p w14:paraId="46E6E90E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Број</w:t>
            </w:r>
          </w:p>
        </w:tc>
        <w:tc>
          <w:tcPr>
            <w:tcW w:w="917" w:type="dxa"/>
            <w:vAlign w:val="center"/>
          </w:tcPr>
          <w:p w14:paraId="2387A0D8" w14:textId="77777777" w:rsidR="00461760" w:rsidRPr="000759A2" w:rsidRDefault="00833573" w:rsidP="00D603E5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Површина (м²)</w:t>
            </w:r>
          </w:p>
        </w:tc>
      </w:tr>
      <w:tr w:rsidR="000759A2" w:rsidRPr="000759A2" w14:paraId="10A0057F" w14:textId="77777777">
        <w:trPr>
          <w:trHeight w:val="315"/>
          <w:jc w:val="center"/>
        </w:trPr>
        <w:tc>
          <w:tcPr>
            <w:tcW w:w="557" w:type="dxa"/>
            <w:vAlign w:val="center"/>
          </w:tcPr>
          <w:p w14:paraId="140307F3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1.</w:t>
            </w:r>
          </w:p>
        </w:tc>
        <w:tc>
          <w:tcPr>
            <w:tcW w:w="1560" w:type="dxa"/>
            <w:vAlign w:val="center"/>
          </w:tcPr>
          <w:p w14:paraId="5354A35B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Учиoницe oпштeг типa</w:t>
            </w:r>
          </w:p>
        </w:tc>
        <w:tc>
          <w:tcPr>
            <w:tcW w:w="894" w:type="dxa"/>
            <w:vAlign w:val="center"/>
          </w:tcPr>
          <w:p w14:paraId="710BCF18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4</w:t>
            </w:r>
          </w:p>
        </w:tc>
        <w:tc>
          <w:tcPr>
            <w:tcW w:w="895" w:type="dxa"/>
            <w:vAlign w:val="center"/>
          </w:tcPr>
          <w:p w14:paraId="6D14C147" w14:textId="77777777" w:rsidR="00461760" w:rsidRPr="000759A2" w:rsidRDefault="00E0113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194</w:t>
            </w:r>
          </w:p>
        </w:tc>
        <w:tc>
          <w:tcPr>
            <w:tcW w:w="702" w:type="dxa"/>
            <w:vAlign w:val="center"/>
          </w:tcPr>
          <w:p w14:paraId="5047C0D8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4</w:t>
            </w:r>
          </w:p>
        </w:tc>
        <w:tc>
          <w:tcPr>
            <w:tcW w:w="702" w:type="dxa"/>
            <w:vAlign w:val="center"/>
          </w:tcPr>
          <w:p w14:paraId="6BBE08A4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216</w:t>
            </w:r>
          </w:p>
        </w:tc>
        <w:tc>
          <w:tcPr>
            <w:tcW w:w="858" w:type="dxa"/>
            <w:vAlign w:val="center"/>
          </w:tcPr>
          <w:p w14:paraId="745E642D" w14:textId="77777777" w:rsidR="00461760" w:rsidRPr="000759A2" w:rsidRDefault="00E0113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5</w:t>
            </w:r>
          </w:p>
        </w:tc>
        <w:tc>
          <w:tcPr>
            <w:tcW w:w="858" w:type="dxa"/>
            <w:vAlign w:val="center"/>
          </w:tcPr>
          <w:p w14:paraId="64360210" w14:textId="77777777" w:rsidR="00461760" w:rsidRPr="000759A2" w:rsidRDefault="00E0113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270</w:t>
            </w:r>
          </w:p>
        </w:tc>
        <w:tc>
          <w:tcPr>
            <w:tcW w:w="858" w:type="dxa"/>
            <w:vAlign w:val="center"/>
          </w:tcPr>
          <w:p w14:paraId="06FA196D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2</w:t>
            </w:r>
          </w:p>
        </w:tc>
        <w:tc>
          <w:tcPr>
            <w:tcW w:w="858" w:type="dxa"/>
            <w:vAlign w:val="center"/>
          </w:tcPr>
          <w:p w14:paraId="43AE1681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108</w:t>
            </w:r>
          </w:p>
        </w:tc>
        <w:tc>
          <w:tcPr>
            <w:tcW w:w="917" w:type="dxa"/>
            <w:vAlign w:val="center"/>
          </w:tcPr>
          <w:p w14:paraId="08A23DA4" w14:textId="77777777" w:rsidR="00461760" w:rsidRPr="000759A2" w:rsidRDefault="00E0113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15</w:t>
            </w:r>
          </w:p>
        </w:tc>
        <w:tc>
          <w:tcPr>
            <w:tcW w:w="917" w:type="dxa"/>
            <w:vAlign w:val="center"/>
          </w:tcPr>
          <w:p w14:paraId="532369D5" w14:textId="77777777" w:rsidR="00461760" w:rsidRPr="000759A2" w:rsidRDefault="00E0113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73</w:t>
            </w:r>
            <w:r w:rsidR="007515DE" w:rsidRPr="000759A2">
              <w:rPr>
                <w:sz w:val="20"/>
              </w:rPr>
              <w:t>4</w:t>
            </w:r>
          </w:p>
        </w:tc>
      </w:tr>
      <w:tr w:rsidR="000759A2" w:rsidRPr="000759A2" w14:paraId="108E9622" w14:textId="77777777">
        <w:trPr>
          <w:trHeight w:val="315"/>
          <w:jc w:val="center"/>
        </w:trPr>
        <w:tc>
          <w:tcPr>
            <w:tcW w:w="557" w:type="dxa"/>
            <w:vAlign w:val="center"/>
          </w:tcPr>
          <w:p w14:paraId="65FF88F0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2.</w:t>
            </w:r>
          </w:p>
        </w:tc>
        <w:tc>
          <w:tcPr>
            <w:tcW w:w="1560" w:type="dxa"/>
            <w:vAlign w:val="center"/>
          </w:tcPr>
          <w:p w14:paraId="17355B0C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Кабинети</w:t>
            </w:r>
          </w:p>
        </w:tc>
        <w:tc>
          <w:tcPr>
            <w:tcW w:w="894" w:type="dxa"/>
            <w:vAlign w:val="center"/>
          </w:tcPr>
          <w:p w14:paraId="74F2987F" w14:textId="77777777" w:rsidR="00461760" w:rsidRPr="000759A2" w:rsidRDefault="00F76FF5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9</w:t>
            </w:r>
          </w:p>
        </w:tc>
        <w:tc>
          <w:tcPr>
            <w:tcW w:w="895" w:type="dxa"/>
            <w:vAlign w:val="center"/>
          </w:tcPr>
          <w:p w14:paraId="19D148BC" w14:textId="77777777" w:rsidR="00461760" w:rsidRPr="000759A2" w:rsidRDefault="00F76FF5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446</w:t>
            </w:r>
          </w:p>
        </w:tc>
        <w:tc>
          <w:tcPr>
            <w:tcW w:w="702" w:type="dxa"/>
            <w:vAlign w:val="center"/>
          </w:tcPr>
          <w:p w14:paraId="0CE00CDF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2" w:type="dxa"/>
            <w:vAlign w:val="center"/>
          </w:tcPr>
          <w:p w14:paraId="0A5A7FD0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4CE5F5E6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2D176042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74D4866F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183654F3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17" w:type="dxa"/>
            <w:vAlign w:val="center"/>
          </w:tcPr>
          <w:p w14:paraId="7765B53B" w14:textId="77777777" w:rsidR="00461760" w:rsidRPr="000759A2" w:rsidRDefault="00F76FF5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9</w:t>
            </w:r>
          </w:p>
        </w:tc>
        <w:tc>
          <w:tcPr>
            <w:tcW w:w="917" w:type="dxa"/>
            <w:vAlign w:val="center"/>
          </w:tcPr>
          <w:p w14:paraId="13E6992A" w14:textId="77777777" w:rsidR="00461760" w:rsidRPr="000759A2" w:rsidRDefault="00F76FF5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446</w:t>
            </w:r>
          </w:p>
        </w:tc>
      </w:tr>
      <w:tr w:rsidR="000759A2" w:rsidRPr="000759A2" w14:paraId="3E0ECD79" w14:textId="77777777">
        <w:trPr>
          <w:trHeight w:val="315"/>
          <w:jc w:val="center"/>
        </w:trPr>
        <w:tc>
          <w:tcPr>
            <w:tcW w:w="557" w:type="dxa"/>
            <w:vAlign w:val="center"/>
          </w:tcPr>
          <w:p w14:paraId="492260D4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3.</w:t>
            </w:r>
          </w:p>
        </w:tc>
        <w:tc>
          <w:tcPr>
            <w:tcW w:w="1560" w:type="dxa"/>
            <w:vAlign w:val="center"/>
          </w:tcPr>
          <w:p w14:paraId="46E993FC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Кухињa и трпeзaријa</w:t>
            </w:r>
          </w:p>
        </w:tc>
        <w:tc>
          <w:tcPr>
            <w:tcW w:w="894" w:type="dxa"/>
            <w:vAlign w:val="center"/>
          </w:tcPr>
          <w:p w14:paraId="09DF04C4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95" w:type="dxa"/>
            <w:vAlign w:val="center"/>
          </w:tcPr>
          <w:p w14:paraId="4BC67AFD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170</w:t>
            </w:r>
          </w:p>
        </w:tc>
        <w:tc>
          <w:tcPr>
            <w:tcW w:w="702" w:type="dxa"/>
            <w:vAlign w:val="center"/>
          </w:tcPr>
          <w:p w14:paraId="1869270F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150C3A8D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116</w:t>
            </w:r>
          </w:p>
        </w:tc>
        <w:tc>
          <w:tcPr>
            <w:tcW w:w="858" w:type="dxa"/>
            <w:vAlign w:val="center"/>
          </w:tcPr>
          <w:p w14:paraId="112EED5F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58" w:type="dxa"/>
            <w:vAlign w:val="center"/>
          </w:tcPr>
          <w:p w14:paraId="50550730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54</w:t>
            </w:r>
          </w:p>
        </w:tc>
        <w:tc>
          <w:tcPr>
            <w:tcW w:w="858" w:type="dxa"/>
            <w:vAlign w:val="center"/>
          </w:tcPr>
          <w:p w14:paraId="6901A6AF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58" w:type="dxa"/>
            <w:vAlign w:val="center"/>
          </w:tcPr>
          <w:p w14:paraId="7F647724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26</w:t>
            </w:r>
          </w:p>
        </w:tc>
        <w:tc>
          <w:tcPr>
            <w:tcW w:w="917" w:type="dxa"/>
            <w:vAlign w:val="center"/>
          </w:tcPr>
          <w:p w14:paraId="4C3B8BAD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4</w:t>
            </w:r>
          </w:p>
        </w:tc>
        <w:tc>
          <w:tcPr>
            <w:tcW w:w="917" w:type="dxa"/>
            <w:vAlign w:val="center"/>
          </w:tcPr>
          <w:p w14:paraId="236A3F65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366</w:t>
            </w:r>
          </w:p>
        </w:tc>
      </w:tr>
      <w:tr w:rsidR="000759A2" w:rsidRPr="000759A2" w14:paraId="3D4B5D2B" w14:textId="77777777">
        <w:trPr>
          <w:trHeight w:val="308"/>
          <w:jc w:val="center"/>
        </w:trPr>
        <w:tc>
          <w:tcPr>
            <w:tcW w:w="557" w:type="dxa"/>
            <w:vAlign w:val="center"/>
          </w:tcPr>
          <w:p w14:paraId="58ED753F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4.</w:t>
            </w:r>
          </w:p>
        </w:tc>
        <w:tc>
          <w:tcPr>
            <w:tcW w:w="1560" w:type="dxa"/>
            <w:vAlign w:val="center"/>
          </w:tcPr>
          <w:p w14:paraId="28B7C702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Канцеларија за наставнике</w:t>
            </w:r>
          </w:p>
        </w:tc>
        <w:tc>
          <w:tcPr>
            <w:tcW w:w="894" w:type="dxa"/>
            <w:vAlign w:val="center"/>
          </w:tcPr>
          <w:p w14:paraId="2D5A5864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95" w:type="dxa"/>
            <w:vAlign w:val="center"/>
          </w:tcPr>
          <w:p w14:paraId="7DFDC4CC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56</w:t>
            </w:r>
          </w:p>
        </w:tc>
        <w:tc>
          <w:tcPr>
            <w:tcW w:w="702" w:type="dxa"/>
            <w:vAlign w:val="center"/>
          </w:tcPr>
          <w:p w14:paraId="0B73C976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74047760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16</w:t>
            </w:r>
          </w:p>
        </w:tc>
        <w:tc>
          <w:tcPr>
            <w:tcW w:w="858" w:type="dxa"/>
            <w:vAlign w:val="center"/>
          </w:tcPr>
          <w:p w14:paraId="6A6490F6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58" w:type="dxa"/>
            <w:vAlign w:val="center"/>
          </w:tcPr>
          <w:p w14:paraId="2F1A2D92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10</w:t>
            </w:r>
          </w:p>
        </w:tc>
        <w:tc>
          <w:tcPr>
            <w:tcW w:w="858" w:type="dxa"/>
            <w:vAlign w:val="center"/>
          </w:tcPr>
          <w:p w14:paraId="1A530BB7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58" w:type="dxa"/>
            <w:vAlign w:val="center"/>
          </w:tcPr>
          <w:p w14:paraId="7EF51E81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10</w:t>
            </w:r>
          </w:p>
        </w:tc>
        <w:tc>
          <w:tcPr>
            <w:tcW w:w="917" w:type="dxa"/>
            <w:vAlign w:val="center"/>
          </w:tcPr>
          <w:p w14:paraId="1CA02F74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4</w:t>
            </w:r>
          </w:p>
        </w:tc>
        <w:tc>
          <w:tcPr>
            <w:tcW w:w="917" w:type="dxa"/>
            <w:vAlign w:val="center"/>
          </w:tcPr>
          <w:p w14:paraId="484940E5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92</w:t>
            </w:r>
          </w:p>
        </w:tc>
      </w:tr>
      <w:tr w:rsidR="000759A2" w:rsidRPr="000759A2" w14:paraId="0196D979" w14:textId="77777777">
        <w:trPr>
          <w:trHeight w:val="308"/>
          <w:jc w:val="center"/>
        </w:trPr>
        <w:tc>
          <w:tcPr>
            <w:tcW w:w="557" w:type="dxa"/>
            <w:vAlign w:val="center"/>
          </w:tcPr>
          <w:p w14:paraId="0F421B82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5.</w:t>
            </w:r>
          </w:p>
        </w:tc>
        <w:tc>
          <w:tcPr>
            <w:tcW w:w="1560" w:type="dxa"/>
            <w:vAlign w:val="center"/>
          </w:tcPr>
          <w:p w14:paraId="7625F861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Прoстoр зa aдминист.</w:t>
            </w:r>
          </w:p>
        </w:tc>
        <w:tc>
          <w:tcPr>
            <w:tcW w:w="894" w:type="dxa"/>
            <w:vAlign w:val="center"/>
          </w:tcPr>
          <w:p w14:paraId="29B69D3F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95" w:type="dxa"/>
            <w:vAlign w:val="center"/>
          </w:tcPr>
          <w:p w14:paraId="5DBB450A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32</w:t>
            </w:r>
          </w:p>
        </w:tc>
        <w:tc>
          <w:tcPr>
            <w:tcW w:w="702" w:type="dxa"/>
            <w:vAlign w:val="center"/>
          </w:tcPr>
          <w:p w14:paraId="74547196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2" w:type="dxa"/>
            <w:vAlign w:val="center"/>
          </w:tcPr>
          <w:p w14:paraId="66968957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381FC691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36117B19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57AC406D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06308758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17" w:type="dxa"/>
            <w:vAlign w:val="center"/>
          </w:tcPr>
          <w:p w14:paraId="0EC4E41C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917" w:type="dxa"/>
            <w:vAlign w:val="center"/>
          </w:tcPr>
          <w:p w14:paraId="326FAEEF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32</w:t>
            </w:r>
          </w:p>
        </w:tc>
      </w:tr>
      <w:tr w:rsidR="000759A2" w:rsidRPr="000759A2" w14:paraId="6413BA63" w14:textId="77777777">
        <w:trPr>
          <w:trHeight w:val="315"/>
          <w:jc w:val="center"/>
        </w:trPr>
        <w:tc>
          <w:tcPr>
            <w:tcW w:w="557" w:type="dxa"/>
            <w:vAlign w:val="center"/>
          </w:tcPr>
          <w:p w14:paraId="1321B7D9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6.</w:t>
            </w:r>
          </w:p>
        </w:tc>
        <w:tc>
          <w:tcPr>
            <w:tcW w:w="1560" w:type="dxa"/>
            <w:vAlign w:val="center"/>
          </w:tcPr>
          <w:p w14:paraId="0F96BEDA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Сaлa зa физичкo</w:t>
            </w:r>
          </w:p>
        </w:tc>
        <w:tc>
          <w:tcPr>
            <w:tcW w:w="894" w:type="dxa"/>
            <w:vAlign w:val="center"/>
          </w:tcPr>
          <w:p w14:paraId="252466F5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95" w:type="dxa"/>
            <w:vAlign w:val="center"/>
          </w:tcPr>
          <w:p w14:paraId="008E9837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110</w:t>
            </w:r>
          </w:p>
        </w:tc>
        <w:tc>
          <w:tcPr>
            <w:tcW w:w="702" w:type="dxa"/>
            <w:vAlign w:val="center"/>
          </w:tcPr>
          <w:p w14:paraId="79723195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2CE52126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98</w:t>
            </w:r>
          </w:p>
        </w:tc>
        <w:tc>
          <w:tcPr>
            <w:tcW w:w="858" w:type="dxa"/>
            <w:vAlign w:val="center"/>
          </w:tcPr>
          <w:p w14:paraId="6D356760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34CBAD09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04BA0020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6EA37489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17" w:type="dxa"/>
            <w:vAlign w:val="center"/>
          </w:tcPr>
          <w:p w14:paraId="0FBA8C5B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2</w:t>
            </w:r>
          </w:p>
        </w:tc>
        <w:tc>
          <w:tcPr>
            <w:tcW w:w="917" w:type="dxa"/>
            <w:vAlign w:val="center"/>
          </w:tcPr>
          <w:p w14:paraId="02A737C9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208</w:t>
            </w:r>
          </w:p>
        </w:tc>
      </w:tr>
      <w:tr w:rsidR="000759A2" w:rsidRPr="000759A2" w14:paraId="0E7AF76B" w14:textId="77777777">
        <w:trPr>
          <w:trHeight w:val="315"/>
          <w:jc w:val="center"/>
        </w:trPr>
        <w:tc>
          <w:tcPr>
            <w:tcW w:w="557" w:type="dxa"/>
            <w:vAlign w:val="center"/>
          </w:tcPr>
          <w:p w14:paraId="63E253CA" w14:textId="77777777" w:rsidR="00461760" w:rsidRPr="000759A2" w:rsidRDefault="007538C4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7</w:t>
            </w:r>
            <w:r w:rsidR="00833573" w:rsidRPr="000759A2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7CB54578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Кaнцeлaријa дирeктoрa</w:t>
            </w:r>
          </w:p>
        </w:tc>
        <w:tc>
          <w:tcPr>
            <w:tcW w:w="894" w:type="dxa"/>
            <w:vAlign w:val="center"/>
          </w:tcPr>
          <w:p w14:paraId="51370BAC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95" w:type="dxa"/>
            <w:vAlign w:val="center"/>
          </w:tcPr>
          <w:p w14:paraId="47C7A1B9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32</w:t>
            </w:r>
          </w:p>
        </w:tc>
        <w:tc>
          <w:tcPr>
            <w:tcW w:w="702" w:type="dxa"/>
            <w:vAlign w:val="center"/>
          </w:tcPr>
          <w:p w14:paraId="509400AF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2" w:type="dxa"/>
            <w:vAlign w:val="center"/>
          </w:tcPr>
          <w:p w14:paraId="58EB288B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507F36B6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3B62B245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545DC5DA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2C7C0C4C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17" w:type="dxa"/>
            <w:vAlign w:val="center"/>
          </w:tcPr>
          <w:p w14:paraId="2DF079C1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917" w:type="dxa"/>
            <w:vAlign w:val="center"/>
          </w:tcPr>
          <w:p w14:paraId="7D7BB927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32</w:t>
            </w:r>
          </w:p>
        </w:tc>
      </w:tr>
      <w:tr w:rsidR="000759A2" w:rsidRPr="000759A2" w14:paraId="74FD59C9" w14:textId="77777777">
        <w:trPr>
          <w:trHeight w:val="315"/>
          <w:jc w:val="center"/>
        </w:trPr>
        <w:tc>
          <w:tcPr>
            <w:tcW w:w="557" w:type="dxa"/>
            <w:vAlign w:val="center"/>
          </w:tcPr>
          <w:p w14:paraId="1E728D3A" w14:textId="77777777" w:rsidR="00461760" w:rsidRPr="000759A2" w:rsidRDefault="007538C4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8</w:t>
            </w:r>
            <w:r w:rsidR="00833573" w:rsidRPr="000759A2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2BA0BD3E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Кaнцeлaријa пeдaгoгa</w:t>
            </w:r>
          </w:p>
        </w:tc>
        <w:tc>
          <w:tcPr>
            <w:tcW w:w="894" w:type="dxa"/>
            <w:vAlign w:val="center"/>
          </w:tcPr>
          <w:p w14:paraId="5088BED3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95" w:type="dxa"/>
            <w:vAlign w:val="center"/>
          </w:tcPr>
          <w:p w14:paraId="290D938C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32</w:t>
            </w:r>
          </w:p>
        </w:tc>
        <w:tc>
          <w:tcPr>
            <w:tcW w:w="702" w:type="dxa"/>
            <w:vAlign w:val="center"/>
          </w:tcPr>
          <w:p w14:paraId="08E2351C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2" w:type="dxa"/>
            <w:vAlign w:val="center"/>
          </w:tcPr>
          <w:p w14:paraId="691C1F14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76E12D09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3789AC41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37A2085D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5E27ADF4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17" w:type="dxa"/>
            <w:vAlign w:val="center"/>
          </w:tcPr>
          <w:p w14:paraId="33493F23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917" w:type="dxa"/>
            <w:vAlign w:val="center"/>
          </w:tcPr>
          <w:p w14:paraId="1C07DEDC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32</w:t>
            </w:r>
          </w:p>
        </w:tc>
      </w:tr>
      <w:tr w:rsidR="000759A2" w:rsidRPr="000759A2" w14:paraId="777836E1" w14:textId="77777777">
        <w:trPr>
          <w:trHeight w:val="315"/>
          <w:jc w:val="center"/>
        </w:trPr>
        <w:tc>
          <w:tcPr>
            <w:tcW w:w="557" w:type="dxa"/>
            <w:vAlign w:val="center"/>
          </w:tcPr>
          <w:p w14:paraId="366A793E" w14:textId="77777777" w:rsidR="00461760" w:rsidRPr="000759A2" w:rsidRDefault="007538C4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9</w:t>
            </w:r>
            <w:r w:rsidR="00833573" w:rsidRPr="000759A2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2DBA17DE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Просторија за пријем родитеља</w:t>
            </w:r>
          </w:p>
        </w:tc>
        <w:tc>
          <w:tcPr>
            <w:tcW w:w="894" w:type="dxa"/>
            <w:vAlign w:val="center"/>
          </w:tcPr>
          <w:p w14:paraId="5732590B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95" w:type="dxa"/>
            <w:vAlign w:val="center"/>
          </w:tcPr>
          <w:p w14:paraId="418EDA15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9</w:t>
            </w:r>
          </w:p>
        </w:tc>
        <w:tc>
          <w:tcPr>
            <w:tcW w:w="702" w:type="dxa"/>
            <w:vAlign w:val="center"/>
          </w:tcPr>
          <w:p w14:paraId="20511E5D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2" w:type="dxa"/>
            <w:vAlign w:val="center"/>
          </w:tcPr>
          <w:p w14:paraId="63069B3E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0F7E81FA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034D0F3E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3E4E7293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628E3BF5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17" w:type="dxa"/>
            <w:vAlign w:val="center"/>
          </w:tcPr>
          <w:p w14:paraId="059F0C96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917" w:type="dxa"/>
            <w:vAlign w:val="center"/>
          </w:tcPr>
          <w:p w14:paraId="41B27D28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9</w:t>
            </w:r>
          </w:p>
        </w:tc>
      </w:tr>
      <w:tr w:rsidR="000759A2" w:rsidRPr="000759A2" w14:paraId="0EBD510E" w14:textId="77777777">
        <w:trPr>
          <w:trHeight w:val="315"/>
          <w:jc w:val="center"/>
        </w:trPr>
        <w:tc>
          <w:tcPr>
            <w:tcW w:w="557" w:type="dxa"/>
            <w:vAlign w:val="center"/>
          </w:tcPr>
          <w:p w14:paraId="59DE3D4A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  <w:r w:rsidR="007538C4" w:rsidRPr="000759A2">
              <w:rPr>
                <w:sz w:val="20"/>
              </w:rPr>
              <w:t>0</w:t>
            </w:r>
            <w:r w:rsidRPr="000759A2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3DE21AEC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Полигон</w:t>
            </w:r>
          </w:p>
        </w:tc>
        <w:tc>
          <w:tcPr>
            <w:tcW w:w="894" w:type="dxa"/>
            <w:vAlign w:val="center"/>
          </w:tcPr>
          <w:p w14:paraId="262F9DD0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95" w:type="dxa"/>
            <w:vAlign w:val="center"/>
          </w:tcPr>
          <w:p w14:paraId="0BC5F262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760</w:t>
            </w:r>
          </w:p>
        </w:tc>
        <w:tc>
          <w:tcPr>
            <w:tcW w:w="702" w:type="dxa"/>
            <w:vAlign w:val="center"/>
          </w:tcPr>
          <w:p w14:paraId="43F04775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73F233A2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760</w:t>
            </w:r>
          </w:p>
        </w:tc>
        <w:tc>
          <w:tcPr>
            <w:tcW w:w="858" w:type="dxa"/>
            <w:vAlign w:val="center"/>
          </w:tcPr>
          <w:p w14:paraId="2DB3CFC7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58" w:type="dxa"/>
            <w:vAlign w:val="center"/>
          </w:tcPr>
          <w:p w14:paraId="6636DDEE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760</w:t>
            </w:r>
          </w:p>
        </w:tc>
        <w:tc>
          <w:tcPr>
            <w:tcW w:w="858" w:type="dxa"/>
            <w:vAlign w:val="center"/>
          </w:tcPr>
          <w:p w14:paraId="61ECEF17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58" w:type="dxa"/>
            <w:vAlign w:val="center"/>
          </w:tcPr>
          <w:p w14:paraId="599D3A51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760</w:t>
            </w:r>
          </w:p>
        </w:tc>
        <w:tc>
          <w:tcPr>
            <w:tcW w:w="917" w:type="dxa"/>
            <w:vAlign w:val="center"/>
          </w:tcPr>
          <w:p w14:paraId="7FD32404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917" w:type="dxa"/>
            <w:vAlign w:val="center"/>
          </w:tcPr>
          <w:p w14:paraId="6219B18D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3040</w:t>
            </w:r>
          </w:p>
        </w:tc>
      </w:tr>
      <w:tr w:rsidR="000759A2" w:rsidRPr="000759A2" w14:paraId="3912EA78" w14:textId="77777777">
        <w:trPr>
          <w:trHeight w:val="315"/>
          <w:jc w:val="center"/>
        </w:trPr>
        <w:tc>
          <w:tcPr>
            <w:tcW w:w="557" w:type="dxa"/>
            <w:vAlign w:val="center"/>
          </w:tcPr>
          <w:p w14:paraId="0FDB4FF8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  <w:r w:rsidR="007538C4" w:rsidRPr="000759A2">
              <w:rPr>
                <w:sz w:val="20"/>
              </w:rPr>
              <w:t>1</w:t>
            </w:r>
            <w:r w:rsidRPr="000759A2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B979450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Библиотека/медијатека</w:t>
            </w:r>
          </w:p>
        </w:tc>
        <w:tc>
          <w:tcPr>
            <w:tcW w:w="894" w:type="dxa"/>
            <w:vAlign w:val="center"/>
          </w:tcPr>
          <w:p w14:paraId="3121BC3F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95" w:type="dxa"/>
            <w:vAlign w:val="center"/>
          </w:tcPr>
          <w:p w14:paraId="763F8809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80</w:t>
            </w:r>
          </w:p>
        </w:tc>
        <w:tc>
          <w:tcPr>
            <w:tcW w:w="702" w:type="dxa"/>
            <w:vAlign w:val="center"/>
          </w:tcPr>
          <w:p w14:paraId="7E52C896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2" w:type="dxa"/>
            <w:vAlign w:val="center"/>
          </w:tcPr>
          <w:p w14:paraId="48E6247E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4012D54F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2D8E01E1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3BEAE7D6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3DCCC114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17" w:type="dxa"/>
            <w:vAlign w:val="center"/>
          </w:tcPr>
          <w:p w14:paraId="7317E8EA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917" w:type="dxa"/>
            <w:vAlign w:val="center"/>
          </w:tcPr>
          <w:p w14:paraId="774F523D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80</w:t>
            </w:r>
          </w:p>
        </w:tc>
      </w:tr>
      <w:tr w:rsidR="00461760" w:rsidRPr="000759A2" w14:paraId="045B7EC6" w14:textId="77777777">
        <w:trPr>
          <w:trHeight w:val="315"/>
          <w:jc w:val="center"/>
        </w:trPr>
        <w:tc>
          <w:tcPr>
            <w:tcW w:w="557" w:type="dxa"/>
            <w:vAlign w:val="center"/>
          </w:tcPr>
          <w:p w14:paraId="25B9BE42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  <w:r w:rsidR="007538C4" w:rsidRPr="000759A2">
              <w:rPr>
                <w:sz w:val="20"/>
              </w:rPr>
              <w:t>2</w:t>
            </w:r>
            <w:r w:rsidRPr="000759A2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1C4BA73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0759A2">
              <w:rPr>
                <w:sz w:val="20"/>
              </w:rPr>
              <w:t>Радионица домара</w:t>
            </w:r>
          </w:p>
        </w:tc>
        <w:tc>
          <w:tcPr>
            <w:tcW w:w="894" w:type="dxa"/>
            <w:vAlign w:val="center"/>
          </w:tcPr>
          <w:p w14:paraId="5331AAC3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895" w:type="dxa"/>
            <w:vAlign w:val="center"/>
          </w:tcPr>
          <w:p w14:paraId="3370E4A4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54</w:t>
            </w:r>
          </w:p>
        </w:tc>
        <w:tc>
          <w:tcPr>
            <w:tcW w:w="702" w:type="dxa"/>
            <w:vAlign w:val="center"/>
          </w:tcPr>
          <w:p w14:paraId="0D002D57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2" w:type="dxa"/>
            <w:vAlign w:val="center"/>
          </w:tcPr>
          <w:p w14:paraId="5AD81A33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2F720E30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45972459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525A4D29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8" w:type="dxa"/>
            <w:vAlign w:val="center"/>
          </w:tcPr>
          <w:p w14:paraId="6D4F0E22" w14:textId="77777777" w:rsidR="00461760" w:rsidRPr="000759A2" w:rsidRDefault="00461760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17" w:type="dxa"/>
            <w:vAlign w:val="center"/>
          </w:tcPr>
          <w:p w14:paraId="0CDE324E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1</w:t>
            </w:r>
          </w:p>
        </w:tc>
        <w:tc>
          <w:tcPr>
            <w:tcW w:w="917" w:type="dxa"/>
            <w:vAlign w:val="center"/>
          </w:tcPr>
          <w:p w14:paraId="433C88DE" w14:textId="77777777" w:rsidR="00461760" w:rsidRPr="000759A2" w:rsidRDefault="00833573" w:rsidP="00D603E5">
            <w:pPr>
              <w:shd w:val="clear" w:color="auto" w:fill="FFFFFF"/>
              <w:spacing w:after="0" w:line="240" w:lineRule="auto"/>
              <w:jc w:val="center"/>
              <w:rPr>
                <w:sz w:val="20"/>
              </w:rPr>
            </w:pPr>
            <w:r w:rsidRPr="000759A2">
              <w:rPr>
                <w:sz w:val="20"/>
              </w:rPr>
              <w:t>54</w:t>
            </w:r>
          </w:p>
        </w:tc>
      </w:tr>
    </w:tbl>
    <w:p w14:paraId="451B2867" w14:textId="77777777" w:rsidR="00461760" w:rsidRPr="000759A2" w:rsidRDefault="00461760">
      <w:pPr>
        <w:tabs>
          <w:tab w:val="left" w:pos="4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9D348" w14:textId="77777777" w:rsidR="00D603E5" w:rsidRPr="000759A2" w:rsidRDefault="00D603E5">
      <w:pPr>
        <w:tabs>
          <w:tab w:val="left" w:pos="4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B3F28" w14:textId="77777777" w:rsidR="00461760" w:rsidRPr="000759A2" w:rsidRDefault="00833573">
      <w:pPr>
        <w:tabs>
          <w:tab w:val="left" w:pos="4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И ове школске године сви видови рада са ученицима изводили су се у кабинетима и наменским учионицама</w:t>
      </w:r>
      <w:r w:rsidR="00B444BA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Предметна настава изводи се у кабинетима  и то у: 1 кабинету за српски језик, 1 кабинету за стране језике, 1 кабинету за ма</w:t>
      </w:r>
      <w:r w:rsidR="008C7234" w:rsidRPr="000759A2">
        <w:rPr>
          <w:rFonts w:ascii="Times New Roman" w:eastAsia="Times New Roman" w:hAnsi="Times New Roman" w:cs="Times New Roman"/>
          <w:sz w:val="24"/>
          <w:szCs w:val="24"/>
        </w:rPr>
        <w:t>тематику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, 1 кабинету за историју</w:t>
      </w:r>
      <w:r w:rsidR="00064211" w:rsidRPr="00075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211" w:rsidRPr="000759A2">
        <w:rPr>
          <w:rFonts w:ascii="Times New Roman" w:eastAsia="Times New Roman" w:hAnsi="Times New Roman" w:cs="Times New Roman"/>
          <w:sz w:val="24"/>
          <w:szCs w:val="24"/>
        </w:rPr>
        <w:lastRenderedPageBreak/>
        <w:t>и географију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, 1 кабинету за </w:t>
      </w:r>
      <w:r w:rsidR="00641A76" w:rsidRPr="000759A2">
        <w:rPr>
          <w:rFonts w:ascii="Times New Roman" w:eastAsia="Times New Roman" w:hAnsi="Times New Roman" w:cs="Times New Roman"/>
          <w:sz w:val="24"/>
          <w:szCs w:val="24"/>
        </w:rPr>
        <w:t xml:space="preserve">хемију </w:t>
      </w:r>
      <w:r w:rsidR="008C7234" w:rsidRPr="000759A2">
        <w:rPr>
          <w:rFonts w:ascii="Times New Roman" w:eastAsia="Times New Roman" w:hAnsi="Times New Roman" w:cs="Times New Roman"/>
          <w:sz w:val="24"/>
          <w:szCs w:val="24"/>
        </w:rPr>
        <w:t>и физику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911CA" w:rsidRPr="000759A2">
        <w:rPr>
          <w:rFonts w:ascii="Times New Roman" w:eastAsia="Times New Roman" w:hAnsi="Times New Roman" w:cs="Times New Roman"/>
          <w:sz w:val="24"/>
          <w:szCs w:val="24"/>
        </w:rPr>
        <w:t>1 каби</w:t>
      </w:r>
      <w:r w:rsidR="00064211" w:rsidRPr="000759A2">
        <w:rPr>
          <w:rFonts w:ascii="Times New Roman" w:eastAsia="Times New Roman" w:hAnsi="Times New Roman" w:cs="Times New Roman"/>
          <w:sz w:val="24"/>
          <w:szCs w:val="24"/>
        </w:rPr>
        <w:t>нет за биологију</w:t>
      </w:r>
      <w:r w:rsidR="008C7234" w:rsidRPr="000759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1 кабинету за ликовну културу и му</w:t>
      </w:r>
      <w:r w:rsidR="00C57967" w:rsidRPr="000759A2">
        <w:rPr>
          <w:rFonts w:ascii="Times New Roman" w:eastAsia="Times New Roman" w:hAnsi="Times New Roman" w:cs="Times New Roman"/>
          <w:sz w:val="24"/>
          <w:szCs w:val="24"/>
        </w:rPr>
        <w:t>зичку културу, 1 кабинету</w:t>
      </w:r>
      <w:r w:rsidR="00641A76" w:rsidRPr="000759A2">
        <w:rPr>
          <w:rFonts w:ascii="Times New Roman" w:eastAsia="Times New Roman" w:hAnsi="Times New Roman" w:cs="Times New Roman"/>
          <w:sz w:val="24"/>
          <w:szCs w:val="24"/>
        </w:rPr>
        <w:t xml:space="preserve"> за ТиТ и информатику и рачунарство, 1 фискултурне сале. </w:t>
      </w:r>
      <w:r w:rsidR="00B444BA" w:rsidRPr="000759A2">
        <w:rPr>
          <w:rFonts w:ascii="Times New Roman" w:eastAsia="Times New Roman" w:hAnsi="Times New Roman" w:cs="Times New Roman"/>
          <w:sz w:val="24"/>
          <w:szCs w:val="24"/>
        </w:rPr>
        <w:t xml:space="preserve"> Разредна наставa</w:t>
      </w:r>
      <w:r w:rsidR="00BD2196" w:rsidRPr="000759A2">
        <w:rPr>
          <w:rFonts w:ascii="Times New Roman" w:eastAsia="Times New Roman" w:hAnsi="Times New Roman" w:cs="Times New Roman"/>
          <w:sz w:val="24"/>
          <w:szCs w:val="24"/>
        </w:rPr>
        <w:t xml:space="preserve"> изводила се у 9 </w:t>
      </w:r>
      <w:r w:rsidR="00641A76" w:rsidRPr="000759A2">
        <w:rPr>
          <w:rFonts w:ascii="Times New Roman" w:eastAsia="Times New Roman" w:hAnsi="Times New Roman" w:cs="Times New Roman"/>
          <w:sz w:val="24"/>
          <w:szCs w:val="24"/>
        </w:rPr>
        <w:t>учионица, 3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у матичној школи, 2 у подручном одељењу Ждрело, </w:t>
      </w:r>
      <w:r w:rsidR="00BD2196" w:rsidRPr="000759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у подручном одељењу Ћовдин, 1 у подручном одељењу Везичево. Настава физичког васпитања у</w:t>
      </w:r>
      <w:r w:rsidR="00641A76" w:rsidRPr="000759A2">
        <w:rPr>
          <w:rFonts w:ascii="Times New Roman" w:eastAsia="Times New Roman" w:hAnsi="Times New Roman" w:cs="Times New Roman"/>
          <w:sz w:val="24"/>
          <w:szCs w:val="24"/>
        </w:rPr>
        <w:t xml:space="preserve"> подручним одељењима реализовала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се у фискултурној сали у Ждрелу, специјализованој учионици у Ћовдину и Везичеву. Матична школа</w:t>
      </w:r>
      <w:r w:rsidR="00B444BA" w:rsidRPr="000759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као и сва подручна одељења</w:t>
      </w:r>
      <w:r w:rsidR="00B444BA" w:rsidRPr="000759A2">
        <w:rPr>
          <w:rFonts w:ascii="Times New Roman" w:eastAsia="Times New Roman" w:hAnsi="Times New Roman" w:cs="Times New Roman"/>
          <w:sz w:val="24"/>
          <w:szCs w:val="24"/>
        </w:rPr>
        <w:t>, поседујe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опремљене терене за мале спортове. Пр</w:t>
      </w:r>
      <w:r w:rsidR="00641A76" w:rsidRPr="000759A2">
        <w:rPr>
          <w:rFonts w:ascii="Times New Roman" w:eastAsia="Times New Roman" w:hAnsi="Times New Roman" w:cs="Times New Roman"/>
          <w:sz w:val="24"/>
          <w:szCs w:val="24"/>
        </w:rPr>
        <w:t>ипремни предшколски програм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реализован</w:t>
      </w:r>
      <w:r w:rsidR="00641A76" w:rsidRPr="000759A2">
        <w:rPr>
          <w:rFonts w:ascii="Times New Roman" w:eastAsia="Times New Roman" w:hAnsi="Times New Roman" w:cs="Times New Roman"/>
          <w:sz w:val="24"/>
          <w:szCs w:val="24"/>
        </w:rPr>
        <w:t xml:space="preserve"> је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у прикладно опремљеној учионици, опремљеној адекватним намештајем. Кaбинeт инфoрмaтикe, односно дигитална учионица,је вишeнaмeнски. Пoрeд рeaлизaцијe </w:t>
      </w:r>
      <w:r w:rsidR="00641A76" w:rsidRPr="000759A2">
        <w:rPr>
          <w:rFonts w:ascii="Times New Roman" w:eastAsia="Times New Roman" w:hAnsi="Times New Roman" w:cs="Times New Roman"/>
          <w:sz w:val="24"/>
          <w:szCs w:val="24"/>
        </w:rPr>
        <w:t xml:space="preserve">редовних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прeдмeтa</w:t>
      </w:r>
      <w:r w:rsidR="00B444BA" w:rsidRPr="000759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учитeљи и нaстaвници пojeдинe нaстaвнe сaдржaje рeaлизуjу у тoм кaбинeту кoристeћи oбрaзoвнe сoфтвeрe. Тимe сe oбeзбeђује вeлики стeпeн oчиглeднoсти нaстaвe, a сaмим тим и квaлитeт знaњa учeникa је бoљи</w:t>
      </w:r>
      <w:r w:rsidR="00B444BA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4211" w:rsidRPr="000759A2">
        <w:rPr>
          <w:rFonts w:ascii="Times New Roman" w:eastAsia="Times New Roman" w:hAnsi="Times New Roman" w:cs="Times New Roman"/>
          <w:sz w:val="24"/>
          <w:szCs w:val="24"/>
        </w:rPr>
        <w:t xml:space="preserve"> За одређене садржаје користила се и библиотека у матичној школи, као и летња учионица, коју школа поседује.</w:t>
      </w:r>
    </w:p>
    <w:p w14:paraId="1D92BEBF" w14:textId="77777777" w:rsidR="00DE0D35" w:rsidRPr="000759A2" w:rsidRDefault="00641A76">
      <w:pPr>
        <w:tabs>
          <w:tab w:val="left" w:pos="4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Школски простор својом структуром, укупном површином и наменом омогућава савременију организацију рада са ученицима у односу на претходни период. Чинили су се и чине напори да се оплемени школски простор, као и школско двориште.</w:t>
      </w:r>
    </w:p>
    <w:p w14:paraId="21AC575E" w14:textId="0F72BDBE" w:rsidR="00DE0D35" w:rsidRPr="000759A2" w:rsidRDefault="00641A76">
      <w:pPr>
        <w:tabs>
          <w:tab w:val="left" w:pos="4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Током школске 202</w:t>
      </w:r>
      <w:r w:rsidR="00C01AC9" w:rsidRPr="000759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01AC9" w:rsidRPr="000759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.године, између осталог, инсистирало се на естетском и функционалном уређењу школског простора</w:t>
      </w:r>
      <w:r w:rsidR="00C01AC9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D35" w:rsidRPr="00075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A06A8B" w14:textId="77777777" w:rsidR="00461760" w:rsidRPr="000759A2" w:rsidRDefault="00461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43596" w14:textId="77777777" w:rsidR="00461760" w:rsidRPr="000759A2" w:rsidRDefault="0083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Oпрeмa и нaмeштaj задовољавају  функционалне захтеве.</w:t>
      </w:r>
    </w:p>
    <w:p w14:paraId="7C285BEF" w14:textId="77777777" w:rsidR="00461760" w:rsidRPr="000759A2" w:rsidRDefault="00461760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35BD29E" w14:textId="77777777" w:rsidR="00461760" w:rsidRPr="000759A2" w:rsidRDefault="00833573" w:rsidP="00DE0D3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i/>
          <w:sz w:val="24"/>
          <w:szCs w:val="24"/>
        </w:rPr>
        <w:t>Oпремљеност школе наставним средствима и ИТ опремом</w:t>
      </w:r>
    </w:p>
    <w:tbl>
      <w:tblPr>
        <w:tblStyle w:val="affffffffff1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516"/>
        <w:gridCol w:w="1510"/>
        <w:gridCol w:w="1364"/>
        <w:gridCol w:w="1424"/>
        <w:gridCol w:w="1378"/>
        <w:gridCol w:w="1515"/>
      </w:tblGrid>
      <w:tr w:rsidR="000759A2" w:rsidRPr="000759A2" w14:paraId="1125CDBF" w14:textId="77777777">
        <w:trPr>
          <w:trHeight w:val="387"/>
          <w:jc w:val="center"/>
        </w:trPr>
        <w:tc>
          <w:tcPr>
            <w:tcW w:w="819" w:type="dxa"/>
            <w:vMerge w:val="restart"/>
            <w:vAlign w:val="center"/>
          </w:tcPr>
          <w:p w14:paraId="64ABB55D" w14:textId="77777777" w:rsidR="00461760" w:rsidRPr="000759A2" w:rsidRDefault="0083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Рeд. Бр.</w:t>
            </w:r>
          </w:p>
          <w:p w14:paraId="2A5992F1" w14:textId="77777777" w:rsidR="00461760" w:rsidRPr="000759A2" w:rsidRDefault="0046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4966FF71" w14:textId="77777777" w:rsidR="00461760" w:rsidRPr="000759A2" w:rsidRDefault="0083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НАСТАВНА СРЕДСТВА</w:t>
            </w:r>
          </w:p>
        </w:tc>
        <w:tc>
          <w:tcPr>
            <w:tcW w:w="5676" w:type="dxa"/>
            <w:gridSpan w:val="4"/>
            <w:vAlign w:val="center"/>
          </w:tcPr>
          <w:p w14:paraId="0F626E5E" w14:textId="77777777" w:rsidR="00461760" w:rsidRPr="000759A2" w:rsidRDefault="0083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515" w:type="dxa"/>
            <w:vMerge w:val="restart"/>
            <w:vAlign w:val="center"/>
          </w:tcPr>
          <w:p w14:paraId="4E30B73B" w14:textId="77777777" w:rsidR="00461760" w:rsidRPr="000759A2" w:rsidRDefault="0083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СВEГA</w:t>
            </w:r>
          </w:p>
          <w:p w14:paraId="3DF23D48" w14:textId="77777777" w:rsidR="00461760" w:rsidRPr="000759A2" w:rsidRDefault="0046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9A2" w:rsidRPr="000759A2" w14:paraId="12BAB12E" w14:textId="77777777">
        <w:trPr>
          <w:trHeight w:val="595"/>
          <w:jc w:val="center"/>
        </w:trPr>
        <w:tc>
          <w:tcPr>
            <w:tcW w:w="819" w:type="dxa"/>
            <w:vMerge/>
            <w:vAlign w:val="center"/>
          </w:tcPr>
          <w:p w14:paraId="7252E303" w14:textId="77777777" w:rsidR="00461760" w:rsidRPr="000759A2" w:rsidRDefault="0046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14:paraId="70DBE6FE" w14:textId="77777777" w:rsidR="00461760" w:rsidRPr="000759A2" w:rsidRDefault="0046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3F3996AF" w14:textId="77777777" w:rsidR="00461760" w:rsidRPr="000759A2" w:rsidRDefault="0083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ШЕТОЊЕ</w:t>
            </w:r>
          </w:p>
          <w:p w14:paraId="1F568D85" w14:textId="77777777" w:rsidR="00461760" w:rsidRPr="000759A2" w:rsidRDefault="0046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67FE7E7" w14:textId="77777777" w:rsidR="00461760" w:rsidRPr="000759A2" w:rsidRDefault="0083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ЖДРЕЛО</w:t>
            </w:r>
          </w:p>
          <w:p w14:paraId="03F078CA" w14:textId="77777777" w:rsidR="00461760" w:rsidRPr="000759A2" w:rsidRDefault="0046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3B569821" w14:textId="77777777" w:rsidR="00461760" w:rsidRPr="000759A2" w:rsidRDefault="0083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ЋОВДИН</w:t>
            </w:r>
          </w:p>
          <w:p w14:paraId="0416ED0E" w14:textId="77777777" w:rsidR="00461760" w:rsidRPr="000759A2" w:rsidRDefault="0046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E90D500" w14:textId="77777777" w:rsidR="00461760" w:rsidRPr="000759A2" w:rsidRDefault="0083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ВЕЗИЧЕВО</w:t>
            </w:r>
          </w:p>
        </w:tc>
        <w:tc>
          <w:tcPr>
            <w:tcW w:w="1515" w:type="dxa"/>
            <w:vMerge/>
            <w:vAlign w:val="center"/>
          </w:tcPr>
          <w:p w14:paraId="15485391" w14:textId="77777777" w:rsidR="00461760" w:rsidRPr="000759A2" w:rsidRDefault="00461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9A2" w:rsidRPr="000759A2" w14:paraId="5BC3E114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1F2BDA79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7069269A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Рачунар</w:t>
            </w:r>
          </w:p>
        </w:tc>
        <w:tc>
          <w:tcPr>
            <w:tcW w:w="1510" w:type="dxa"/>
            <w:vAlign w:val="center"/>
          </w:tcPr>
          <w:p w14:paraId="0CFAC933" w14:textId="77777777" w:rsidR="00461760" w:rsidRPr="000759A2" w:rsidRDefault="004B69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4" w:type="dxa"/>
            <w:vAlign w:val="center"/>
          </w:tcPr>
          <w:p w14:paraId="0C0568B2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468E2CDC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10*</w:t>
            </w:r>
          </w:p>
        </w:tc>
        <w:tc>
          <w:tcPr>
            <w:tcW w:w="1378" w:type="dxa"/>
            <w:vAlign w:val="center"/>
          </w:tcPr>
          <w:p w14:paraId="575BD69A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5" w:type="dxa"/>
            <w:vAlign w:val="center"/>
          </w:tcPr>
          <w:p w14:paraId="7944B440" w14:textId="77777777" w:rsidR="00461760" w:rsidRPr="000759A2" w:rsidRDefault="004B69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0759A2" w:rsidRPr="000759A2" w14:paraId="431D7C8A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049E906A" w14:textId="77777777" w:rsidR="00895D2E" w:rsidRPr="000759A2" w:rsidRDefault="00895D2E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5216E54F" w14:textId="77777777" w:rsidR="00895D2E" w:rsidRPr="000759A2" w:rsidRDefault="00895D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Лаптоп</w:t>
            </w:r>
          </w:p>
        </w:tc>
        <w:tc>
          <w:tcPr>
            <w:tcW w:w="1510" w:type="dxa"/>
            <w:vAlign w:val="center"/>
          </w:tcPr>
          <w:p w14:paraId="5367E762" w14:textId="77777777" w:rsidR="00895D2E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4" w:type="dxa"/>
            <w:vAlign w:val="center"/>
          </w:tcPr>
          <w:p w14:paraId="542472B7" w14:textId="77777777" w:rsidR="00895D2E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4" w:type="dxa"/>
            <w:vAlign w:val="center"/>
          </w:tcPr>
          <w:p w14:paraId="1551C7B3" w14:textId="77777777" w:rsidR="00895D2E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8" w:type="dxa"/>
            <w:vAlign w:val="center"/>
          </w:tcPr>
          <w:p w14:paraId="7D66E31C" w14:textId="77777777" w:rsidR="00895D2E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5" w:type="dxa"/>
            <w:vAlign w:val="center"/>
          </w:tcPr>
          <w:p w14:paraId="6F239524" w14:textId="77777777" w:rsidR="00895D2E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759A2" w:rsidRPr="000759A2" w14:paraId="6677AA26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5D3F9AB7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6C1F3D7D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Касетофон</w:t>
            </w:r>
          </w:p>
        </w:tc>
        <w:tc>
          <w:tcPr>
            <w:tcW w:w="1510" w:type="dxa"/>
            <w:vAlign w:val="center"/>
          </w:tcPr>
          <w:p w14:paraId="0586CA8B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vAlign w:val="center"/>
          </w:tcPr>
          <w:p w14:paraId="1F14D9CA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7DF3E30F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vAlign w:val="center"/>
          </w:tcPr>
          <w:p w14:paraId="105ABDFF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15" w:type="dxa"/>
            <w:vAlign w:val="center"/>
          </w:tcPr>
          <w:p w14:paraId="0437A9BF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59A2" w:rsidRPr="000759A2" w14:paraId="26EA5927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17C762A0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571F6067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Cкенер</w:t>
            </w:r>
          </w:p>
        </w:tc>
        <w:tc>
          <w:tcPr>
            <w:tcW w:w="1510" w:type="dxa"/>
            <w:vAlign w:val="center"/>
          </w:tcPr>
          <w:p w14:paraId="69C225CF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vAlign w:val="center"/>
          </w:tcPr>
          <w:p w14:paraId="58316099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24" w:type="dxa"/>
            <w:vAlign w:val="center"/>
          </w:tcPr>
          <w:p w14:paraId="7953A4B8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78" w:type="dxa"/>
            <w:vAlign w:val="center"/>
          </w:tcPr>
          <w:p w14:paraId="18E33091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15" w:type="dxa"/>
            <w:vAlign w:val="center"/>
          </w:tcPr>
          <w:p w14:paraId="5ECAD8C1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59A2" w:rsidRPr="000759A2" w14:paraId="2D2F7391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076AFC5F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2E607BC4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Штампач</w:t>
            </w:r>
          </w:p>
        </w:tc>
        <w:tc>
          <w:tcPr>
            <w:tcW w:w="1510" w:type="dxa"/>
            <w:vAlign w:val="center"/>
          </w:tcPr>
          <w:p w14:paraId="4678CAF8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4" w:type="dxa"/>
            <w:vAlign w:val="center"/>
          </w:tcPr>
          <w:p w14:paraId="230F71D9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228F5EEF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vAlign w:val="center"/>
          </w:tcPr>
          <w:p w14:paraId="7139CD24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5" w:type="dxa"/>
            <w:vAlign w:val="center"/>
          </w:tcPr>
          <w:p w14:paraId="517FC182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759A2" w:rsidRPr="000759A2" w14:paraId="02BCE966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10714544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647AEF08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Апарат за копирање</w:t>
            </w:r>
          </w:p>
        </w:tc>
        <w:tc>
          <w:tcPr>
            <w:tcW w:w="1510" w:type="dxa"/>
            <w:vAlign w:val="center"/>
          </w:tcPr>
          <w:p w14:paraId="5B3101FC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vAlign w:val="center"/>
          </w:tcPr>
          <w:p w14:paraId="022618F6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24" w:type="dxa"/>
            <w:vAlign w:val="center"/>
          </w:tcPr>
          <w:p w14:paraId="0A9844E0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78" w:type="dxa"/>
            <w:vAlign w:val="center"/>
          </w:tcPr>
          <w:p w14:paraId="0E96FF00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15" w:type="dxa"/>
            <w:vAlign w:val="center"/>
          </w:tcPr>
          <w:p w14:paraId="51C16141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59A2" w:rsidRPr="000759A2" w14:paraId="36211FC8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2452A3B5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115F0C55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Видео бим </w:t>
            </w:r>
          </w:p>
        </w:tc>
        <w:tc>
          <w:tcPr>
            <w:tcW w:w="1510" w:type="dxa"/>
            <w:vAlign w:val="center"/>
          </w:tcPr>
          <w:p w14:paraId="0668DE7E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vAlign w:val="center"/>
          </w:tcPr>
          <w:p w14:paraId="002C3170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24" w:type="dxa"/>
            <w:vAlign w:val="center"/>
          </w:tcPr>
          <w:p w14:paraId="3A7148DD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78" w:type="dxa"/>
            <w:vAlign w:val="center"/>
          </w:tcPr>
          <w:p w14:paraId="27052273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15" w:type="dxa"/>
            <w:vAlign w:val="center"/>
          </w:tcPr>
          <w:p w14:paraId="0B0767AD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59A2" w:rsidRPr="000759A2" w14:paraId="524CFA6E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2FCCFD85" w14:textId="77777777" w:rsidR="0076743A" w:rsidRPr="000759A2" w:rsidRDefault="0076743A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6626A431" w14:textId="77777777" w:rsidR="0076743A" w:rsidRPr="000759A2" w:rsidRDefault="007674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Пројектор</w:t>
            </w:r>
          </w:p>
        </w:tc>
        <w:tc>
          <w:tcPr>
            <w:tcW w:w="1510" w:type="dxa"/>
            <w:vAlign w:val="center"/>
          </w:tcPr>
          <w:p w14:paraId="7375D393" w14:textId="77777777" w:rsidR="0076743A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4" w:type="dxa"/>
            <w:vAlign w:val="center"/>
          </w:tcPr>
          <w:p w14:paraId="0A429E33" w14:textId="77777777" w:rsidR="0076743A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4" w:type="dxa"/>
            <w:vAlign w:val="center"/>
          </w:tcPr>
          <w:p w14:paraId="38BBBE4E" w14:textId="77777777" w:rsidR="0076743A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14:paraId="15807D85" w14:textId="77777777" w:rsidR="0076743A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5" w:type="dxa"/>
            <w:vAlign w:val="center"/>
          </w:tcPr>
          <w:p w14:paraId="7D5C2038" w14:textId="77777777" w:rsidR="0076743A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59A2" w:rsidRPr="000759A2" w14:paraId="6CCC1793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6E3031FD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9FAA38E" w14:textId="77777777" w:rsidR="00461760" w:rsidRPr="000759A2" w:rsidRDefault="00BD21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Мимио</w:t>
            </w:r>
            <w:r w:rsidR="00833573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уређај</w:t>
            </w:r>
          </w:p>
        </w:tc>
        <w:tc>
          <w:tcPr>
            <w:tcW w:w="1510" w:type="dxa"/>
            <w:vAlign w:val="center"/>
          </w:tcPr>
          <w:p w14:paraId="2F61671D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vAlign w:val="center"/>
          </w:tcPr>
          <w:p w14:paraId="46BD85EC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24" w:type="dxa"/>
            <w:vAlign w:val="center"/>
          </w:tcPr>
          <w:p w14:paraId="6FC78606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78" w:type="dxa"/>
            <w:vAlign w:val="center"/>
          </w:tcPr>
          <w:p w14:paraId="546D8578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15" w:type="dxa"/>
            <w:vAlign w:val="center"/>
          </w:tcPr>
          <w:p w14:paraId="08A63F03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59A2" w:rsidRPr="000759A2" w14:paraId="742EFFDE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6CB15929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6AB67659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Камера</w:t>
            </w:r>
          </w:p>
        </w:tc>
        <w:tc>
          <w:tcPr>
            <w:tcW w:w="1510" w:type="dxa"/>
            <w:vAlign w:val="center"/>
          </w:tcPr>
          <w:p w14:paraId="74E7294B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vAlign w:val="center"/>
          </w:tcPr>
          <w:p w14:paraId="632810D7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24" w:type="dxa"/>
            <w:vAlign w:val="center"/>
          </w:tcPr>
          <w:p w14:paraId="131AE5D8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78" w:type="dxa"/>
            <w:vAlign w:val="center"/>
          </w:tcPr>
          <w:p w14:paraId="09F04BDD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15" w:type="dxa"/>
            <w:vAlign w:val="center"/>
          </w:tcPr>
          <w:p w14:paraId="629B2032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59A2" w:rsidRPr="000759A2" w14:paraId="716075D9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4A1AE275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046E7142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Фотоапарат</w:t>
            </w:r>
          </w:p>
        </w:tc>
        <w:tc>
          <w:tcPr>
            <w:tcW w:w="1510" w:type="dxa"/>
            <w:vAlign w:val="center"/>
          </w:tcPr>
          <w:p w14:paraId="1BFBA0C9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4" w:type="dxa"/>
            <w:vAlign w:val="center"/>
          </w:tcPr>
          <w:p w14:paraId="1F53EE27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24" w:type="dxa"/>
            <w:vAlign w:val="center"/>
          </w:tcPr>
          <w:p w14:paraId="71E40B4F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78" w:type="dxa"/>
            <w:vAlign w:val="center"/>
          </w:tcPr>
          <w:p w14:paraId="5492B7EE" w14:textId="77777777" w:rsidR="00461760" w:rsidRPr="000759A2" w:rsidRDefault="00767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15" w:type="dxa"/>
            <w:vAlign w:val="center"/>
          </w:tcPr>
          <w:p w14:paraId="1BA70466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59A2" w:rsidRPr="000759A2" w14:paraId="721115F5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1C95F9E6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0A0ADF8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Зелена табла</w:t>
            </w:r>
          </w:p>
        </w:tc>
        <w:tc>
          <w:tcPr>
            <w:tcW w:w="1510" w:type="dxa"/>
            <w:vAlign w:val="center"/>
          </w:tcPr>
          <w:p w14:paraId="6F3ECC85" w14:textId="77777777" w:rsidR="00461760" w:rsidRPr="000759A2" w:rsidRDefault="00C51B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4" w:type="dxa"/>
            <w:vAlign w:val="center"/>
          </w:tcPr>
          <w:p w14:paraId="57390AD1" w14:textId="77777777" w:rsidR="00461760" w:rsidRPr="000759A2" w:rsidRDefault="00C51BA3" w:rsidP="00565A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4" w:type="dxa"/>
            <w:vAlign w:val="center"/>
          </w:tcPr>
          <w:p w14:paraId="4260E18C" w14:textId="77777777" w:rsidR="00461760" w:rsidRPr="000759A2" w:rsidRDefault="00C51B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vAlign w:val="center"/>
          </w:tcPr>
          <w:p w14:paraId="19B987BC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5" w:type="dxa"/>
            <w:vAlign w:val="center"/>
          </w:tcPr>
          <w:p w14:paraId="7D9902E5" w14:textId="77777777" w:rsidR="00461760" w:rsidRPr="000759A2" w:rsidRDefault="00C51B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759A2" w:rsidRPr="000759A2" w14:paraId="23BC7898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14844122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30C362D6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Бела табла</w:t>
            </w:r>
          </w:p>
        </w:tc>
        <w:tc>
          <w:tcPr>
            <w:tcW w:w="1510" w:type="dxa"/>
            <w:vAlign w:val="center"/>
          </w:tcPr>
          <w:p w14:paraId="52B36908" w14:textId="77777777" w:rsidR="00461760" w:rsidRPr="000759A2" w:rsidRDefault="00C51B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4" w:type="dxa"/>
            <w:vAlign w:val="center"/>
          </w:tcPr>
          <w:p w14:paraId="47D14813" w14:textId="77777777" w:rsidR="00461760" w:rsidRPr="000759A2" w:rsidRDefault="00C51B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14:paraId="42C6D785" w14:textId="77777777" w:rsidR="00461760" w:rsidRPr="000759A2" w:rsidRDefault="00C51B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8" w:type="dxa"/>
            <w:vAlign w:val="center"/>
          </w:tcPr>
          <w:p w14:paraId="6146E241" w14:textId="77777777" w:rsidR="00461760" w:rsidRPr="000759A2" w:rsidRDefault="00833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5" w:type="dxa"/>
            <w:vAlign w:val="center"/>
          </w:tcPr>
          <w:p w14:paraId="7762C8C0" w14:textId="77777777" w:rsidR="00461760" w:rsidRPr="000759A2" w:rsidRDefault="00C51B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759A2" w:rsidRPr="000759A2" w14:paraId="7F5DC675" w14:textId="77777777">
        <w:trPr>
          <w:trHeight w:val="315"/>
          <w:jc w:val="center"/>
        </w:trPr>
        <w:tc>
          <w:tcPr>
            <w:tcW w:w="819" w:type="dxa"/>
            <w:vAlign w:val="center"/>
          </w:tcPr>
          <w:p w14:paraId="106B2907" w14:textId="77777777" w:rsidR="00461760" w:rsidRPr="000759A2" w:rsidRDefault="00461760" w:rsidP="005F64E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7A11A1CB" w14:textId="77777777" w:rsidR="00461760" w:rsidRPr="000759A2" w:rsidRDefault="00833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Нотна бела табла</w:t>
            </w:r>
          </w:p>
        </w:tc>
        <w:tc>
          <w:tcPr>
            <w:tcW w:w="1510" w:type="dxa"/>
            <w:vAlign w:val="center"/>
          </w:tcPr>
          <w:p w14:paraId="1178E80D" w14:textId="77777777" w:rsidR="00461760" w:rsidRPr="000759A2" w:rsidRDefault="00C51B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vAlign w:val="center"/>
          </w:tcPr>
          <w:p w14:paraId="666B0593" w14:textId="77777777" w:rsidR="00461760" w:rsidRPr="000759A2" w:rsidRDefault="00E911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24" w:type="dxa"/>
            <w:vAlign w:val="center"/>
          </w:tcPr>
          <w:p w14:paraId="32C1C3DA" w14:textId="77777777" w:rsidR="00461760" w:rsidRPr="000759A2" w:rsidRDefault="00E911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78" w:type="dxa"/>
            <w:vAlign w:val="center"/>
          </w:tcPr>
          <w:p w14:paraId="4E8347CE" w14:textId="77777777" w:rsidR="00461760" w:rsidRPr="000759A2" w:rsidRDefault="00E911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15" w:type="dxa"/>
            <w:vAlign w:val="center"/>
          </w:tcPr>
          <w:p w14:paraId="1D6679DD" w14:textId="77777777" w:rsidR="00461760" w:rsidRPr="000759A2" w:rsidRDefault="00C51B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B937907" w14:textId="77777777" w:rsidR="00461760" w:rsidRPr="000759A2" w:rsidRDefault="00076CBE" w:rsidP="00E56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i/>
          <w:sz w:val="24"/>
          <w:szCs w:val="24"/>
        </w:rPr>
        <w:t>*радних 10 места</w:t>
      </w:r>
    </w:p>
    <w:p w14:paraId="7396EB90" w14:textId="77777777" w:rsidR="00461760" w:rsidRPr="000759A2" w:rsidRDefault="00461760" w:rsidP="00DE0D35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FD7F456" w14:textId="77777777" w:rsidR="00461760" w:rsidRPr="000759A2" w:rsidRDefault="00833573" w:rsidP="00DE0D35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0759A2">
        <w:rPr>
          <w:rFonts w:ascii="Times New Roman" w:eastAsia="Times New Roman" w:hAnsi="Times New Roman" w:cs="Times New Roman"/>
          <w:b/>
          <w:u w:val="single"/>
        </w:rPr>
        <w:t>ХИГИЈЕНСКО ТЕХНИЧКИ УСЛОВИ РАДА</w:t>
      </w:r>
    </w:p>
    <w:p w14:paraId="1AC57F5B" w14:textId="77777777" w:rsidR="00461760" w:rsidRPr="000759A2" w:rsidRDefault="002131F2">
      <w:pPr>
        <w:tabs>
          <w:tab w:val="left" w:pos="41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У матичној школи у Шетоњу и подручним одељењима у Ћовдину, Ждрелу и Везичеву испуњени су општи  хигијенски услови прописани Правилником о општим санитарно хигијенским условима за објекте под санитарним надзором. Контрола санитарно хигијенског и санитарно техничког стања просторија свих школских објеката,  контрола дези</w:t>
      </w:r>
      <w:r w:rsidR="00392C8B" w:rsidRPr="000759A2">
        <w:rPr>
          <w:rFonts w:ascii="Times New Roman" w:eastAsia="Times New Roman" w:hAnsi="Times New Roman" w:cs="Times New Roman"/>
          <w:sz w:val="24"/>
          <w:szCs w:val="24"/>
        </w:rPr>
        <w:t>нфе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кционих средстава, контрола вршења ДДД и контрола заштите становништва од изложености дуванс</w:t>
      </w:r>
      <w:r w:rsidR="0098565D" w:rsidRPr="000759A2">
        <w:rPr>
          <w:rFonts w:ascii="Times New Roman" w:eastAsia="Times New Roman" w:hAnsi="Times New Roman" w:cs="Times New Roman"/>
          <w:sz w:val="24"/>
          <w:szCs w:val="24"/>
        </w:rPr>
        <w:t xml:space="preserve">ком диму се редовно врши од 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 xml:space="preserve">стране Министарства здравља, Сектора </w:t>
      </w:r>
      <w:r w:rsidR="0098565D" w:rsidRPr="000759A2">
        <w:rPr>
          <w:rFonts w:ascii="Times New Roman" w:eastAsia="Times New Roman" w:hAnsi="Times New Roman" w:cs="Times New Roman"/>
          <w:sz w:val="24"/>
          <w:szCs w:val="24"/>
        </w:rPr>
        <w:t>за инспекцијске послове, Одељења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 xml:space="preserve"> за инспекцију.</w:t>
      </w:r>
    </w:p>
    <w:p w14:paraId="25B38021" w14:textId="77777777" w:rsidR="00461760" w:rsidRPr="000759A2" w:rsidRDefault="00833573">
      <w:pPr>
        <w:tabs>
          <w:tab w:val="left" w:pos="41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           Сви објекти су опремљени водоводним инсталацијама са чесмама у зградама, а постоје и чесме у двориштима школа. У Шетоњу, Везичеву, Ћовдину и Ждрелу постоје санитарни чворови унутар школских зграда. Бактериолошка и хемијска исправност воде редовно се контролише од стране Завода за јавно здравље у складу са законским нормама</w:t>
      </w:r>
      <w:r w:rsidR="0098565D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7430F" w14:textId="77777777" w:rsidR="00461760" w:rsidRPr="000759A2" w:rsidRDefault="00833573">
      <w:pPr>
        <w:tabs>
          <w:tab w:val="left" w:pos="41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            Школа спроводи мере безбедности и здравља на раду и има ангажовано стручно лице за те послове , а све у складу са прописима Управе за безбедност, Министарства рада и социјалне политике Републике Србије.</w:t>
      </w:r>
    </w:p>
    <w:p w14:paraId="32E484D2" w14:textId="77777777" w:rsidR="00461760" w:rsidRPr="000759A2" w:rsidRDefault="00833573" w:rsidP="00A95B3E">
      <w:pPr>
        <w:tabs>
          <w:tab w:val="left" w:pos="41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            У цeнтрaлнoj шкoли у Шетоњу и у подручном одељењу у Ћовдину</w:t>
      </w:r>
      <w:r w:rsidR="00D41AF6" w:rsidRPr="000759A2">
        <w:rPr>
          <w:rFonts w:ascii="Times New Roman" w:eastAsia="Times New Roman" w:hAnsi="Times New Roman" w:cs="Times New Roman"/>
          <w:sz w:val="24"/>
          <w:szCs w:val="24"/>
        </w:rPr>
        <w:t xml:space="preserve"> и у Ждрелу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пo</w:t>
      </w:r>
      <w:r w:rsidR="002131F2" w:rsidRPr="000759A2">
        <w:rPr>
          <w:rFonts w:ascii="Times New Roman" w:eastAsia="Times New Roman" w:hAnsi="Times New Roman" w:cs="Times New Roman"/>
          <w:sz w:val="24"/>
          <w:szCs w:val="24"/>
        </w:rPr>
        <w:t xml:space="preserve">стojи цeнтрaлнo </w:t>
      </w:r>
      <w:r w:rsidR="00D41AF6" w:rsidRPr="000759A2">
        <w:rPr>
          <w:rFonts w:ascii="Times New Roman" w:eastAsia="Times New Roman" w:hAnsi="Times New Roman" w:cs="Times New Roman"/>
          <w:sz w:val="24"/>
          <w:szCs w:val="24"/>
        </w:rPr>
        <w:t>грejaњe,</w:t>
      </w:r>
      <w:r w:rsidR="002131F2" w:rsidRPr="000759A2">
        <w:rPr>
          <w:rFonts w:ascii="Times New Roman" w:eastAsia="Times New Roman" w:hAnsi="Times New Roman" w:cs="Times New Roman"/>
          <w:sz w:val="24"/>
          <w:szCs w:val="24"/>
        </w:rPr>
        <w:t xml:space="preserve"> а у подручном одељењу у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Везичеву користе пeћи нa чврстo гoривo.</w:t>
      </w:r>
    </w:p>
    <w:p w14:paraId="03C83533" w14:textId="0D9521C6" w:rsidR="00461760" w:rsidRPr="000759A2" w:rsidRDefault="00A91859" w:rsidP="005F64E0">
      <w:pPr>
        <w:pStyle w:val="ListParagraph"/>
        <w:numPr>
          <w:ilvl w:val="1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Услови средине у којима школа ради</w:t>
      </w:r>
    </w:p>
    <w:p w14:paraId="32AD8EE4" w14:textId="77777777" w:rsidR="003C2A0F" w:rsidRPr="000759A2" w:rsidRDefault="003C2A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F7E7E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Школа је остваривала своју улогу у специфичним условима социјалне средине. Углед школе је знатно поправљен, међуљудски односи у колективу су бољи у односу на претходни период, однос родитеља према наставницима и према осталим радницима школе је примеран. То се може констатовати на основу долазака родитеља на консултације, на основу присутности на родитељским састанцима и на основу учешћа у раду Савета школе. Проблем неразумевања наставника и родитеља више не постоји у великој мери.</w:t>
      </w:r>
    </w:p>
    <w:p w14:paraId="4FB4946B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Посебан проблем ове средине под којима ова школа ради је велики број родитеља деце који бораве и раде у иностранству. </w:t>
      </w:r>
    </w:p>
    <w:p w14:paraId="3FE5C89D" w14:textId="77777777" w:rsidR="00C01AC9" w:rsidRPr="000759A2" w:rsidRDefault="00C01A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AEB53F" w14:textId="77777777" w:rsidR="00461760" w:rsidRPr="000759A2" w:rsidRDefault="00461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0" w:name="_heading=h.gjdgxs" w:colFirst="0" w:colLast="0"/>
      <w:bookmarkEnd w:id="0"/>
    </w:p>
    <w:p w14:paraId="126C0CB4" w14:textId="77777777" w:rsidR="00D64658" w:rsidRPr="000759A2" w:rsidRDefault="00D646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56300E8F" w14:textId="26CC8AEB" w:rsidR="00461760" w:rsidRPr="000759A2" w:rsidRDefault="00A91859" w:rsidP="005F64E0">
      <w:pPr>
        <w:numPr>
          <w:ilvl w:val="1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Кадровски услови рада</w:t>
      </w:r>
    </w:p>
    <w:p w14:paraId="0CAB747F" w14:textId="77777777" w:rsidR="003C2A0F" w:rsidRPr="000759A2" w:rsidRDefault="003C2A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0D8DF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Наставно особље</w:t>
      </w:r>
    </w:p>
    <w:p w14:paraId="3DACA759" w14:textId="77777777" w:rsidR="00333164" w:rsidRPr="000759A2" w:rsidRDefault="00333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7"/>
        <w:tblW w:w="9837" w:type="dxa"/>
        <w:tblInd w:w="-452" w:type="dxa"/>
        <w:tblLayout w:type="fixed"/>
        <w:tblLook w:val="0400" w:firstRow="0" w:lastRow="0" w:firstColumn="0" w:lastColumn="0" w:noHBand="0" w:noVBand="1"/>
      </w:tblPr>
      <w:tblGrid>
        <w:gridCol w:w="1639"/>
        <w:gridCol w:w="874"/>
        <w:gridCol w:w="2126"/>
        <w:gridCol w:w="1134"/>
        <w:gridCol w:w="992"/>
        <w:gridCol w:w="1599"/>
        <w:gridCol w:w="1473"/>
      </w:tblGrid>
      <w:tr w:rsidR="000759A2" w:rsidRPr="000759A2" w14:paraId="1001DC9E" w14:textId="77777777" w:rsidTr="005725DE">
        <w:trPr>
          <w:trHeight w:val="1134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9CCDFC" w14:textId="77777777" w:rsidR="00AA7F4F" w:rsidRPr="000759A2" w:rsidRDefault="00AA7F4F" w:rsidP="00760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Презиме и име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970F6B" w14:textId="77777777" w:rsidR="00AA7F4F" w:rsidRPr="000759A2" w:rsidRDefault="00760F29" w:rsidP="00760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Школска спрема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3751AA" w14:textId="77777777" w:rsidR="00AA7F4F" w:rsidRPr="000759A2" w:rsidRDefault="00AA7F4F" w:rsidP="00594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Радно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4BFC7" w14:textId="77777777" w:rsidR="00760F29" w:rsidRPr="000759A2" w:rsidRDefault="00760F2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rPr>
                <w:b/>
                <w:sz w:val="16"/>
                <w:szCs w:val="16"/>
              </w:rPr>
            </w:pPr>
          </w:p>
          <w:p w14:paraId="5C7DE0AD" w14:textId="77777777" w:rsidR="00760F29" w:rsidRPr="000759A2" w:rsidRDefault="00760F2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rPr>
                <w:b/>
                <w:sz w:val="16"/>
                <w:szCs w:val="16"/>
              </w:rPr>
            </w:pPr>
          </w:p>
          <w:p w14:paraId="4415F90F" w14:textId="77777777" w:rsidR="00AF28AA" w:rsidRPr="000759A2" w:rsidRDefault="00AA7F4F" w:rsidP="00594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b/>
                <w:sz w:val="16"/>
                <w:szCs w:val="16"/>
                <w:lang w:val="sr-Cyrl-RS"/>
              </w:rPr>
            </w:pPr>
            <w:r w:rsidRPr="000759A2">
              <w:rPr>
                <w:b/>
                <w:sz w:val="16"/>
                <w:szCs w:val="16"/>
              </w:rPr>
              <w:t>Положен</w:t>
            </w:r>
          </w:p>
          <w:p w14:paraId="235C732D" w14:textId="289364E4" w:rsidR="00AF28AA" w:rsidRPr="000759A2" w:rsidRDefault="00AF28AA" w:rsidP="00594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b/>
                <w:sz w:val="16"/>
                <w:szCs w:val="16"/>
                <w:lang w:val="sr-Cyrl-RS"/>
              </w:rPr>
            </w:pPr>
            <w:r w:rsidRPr="000759A2">
              <w:rPr>
                <w:b/>
                <w:sz w:val="16"/>
                <w:szCs w:val="16"/>
              </w:rPr>
              <w:t>И</w:t>
            </w:r>
            <w:r w:rsidR="00AA7F4F" w:rsidRPr="000759A2">
              <w:rPr>
                <w:b/>
                <w:sz w:val="16"/>
                <w:szCs w:val="16"/>
              </w:rPr>
              <w:t>спит</w:t>
            </w:r>
          </w:p>
          <w:p w14:paraId="3BD10748" w14:textId="744820B5" w:rsidR="00AF28AA" w:rsidRPr="000759A2" w:rsidRDefault="00AF28AA" w:rsidP="00594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b/>
                <w:sz w:val="16"/>
                <w:szCs w:val="16"/>
                <w:lang w:val="sr-Cyrl-RS"/>
              </w:rPr>
            </w:pPr>
            <w:r w:rsidRPr="000759A2">
              <w:rPr>
                <w:b/>
                <w:sz w:val="16"/>
                <w:szCs w:val="16"/>
              </w:rPr>
              <w:t>З</w:t>
            </w:r>
            <w:r w:rsidR="00AA7F4F" w:rsidRPr="000759A2">
              <w:rPr>
                <w:b/>
                <w:sz w:val="16"/>
                <w:szCs w:val="16"/>
              </w:rPr>
              <w:t>а</w:t>
            </w:r>
          </w:p>
          <w:p w14:paraId="64212D34" w14:textId="39924796" w:rsidR="00AA7F4F" w:rsidRPr="000759A2" w:rsidRDefault="00AA7F4F" w:rsidP="00594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лиценцу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ECBD73" w14:textId="77777777" w:rsidR="00AF28AA" w:rsidRPr="000759A2" w:rsidRDefault="00AA7F4F" w:rsidP="00594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b/>
                <w:sz w:val="16"/>
                <w:szCs w:val="16"/>
                <w:lang w:val="sr-Cyrl-RS"/>
              </w:rPr>
            </w:pPr>
            <w:r w:rsidRPr="000759A2">
              <w:rPr>
                <w:b/>
                <w:sz w:val="16"/>
                <w:szCs w:val="16"/>
              </w:rPr>
              <w:t>Година</w:t>
            </w:r>
          </w:p>
          <w:p w14:paraId="67D0145B" w14:textId="1FDDBEC8" w:rsidR="00AA7F4F" w:rsidRPr="000759A2" w:rsidRDefault="00AA7F4F" w:rsidP="00594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рођења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A9D98D" w14:textId="77777777" w:rsidR="00AA7F4F" w:rsidRPr="000759A2" w:rsidRDefault="00AA7F4F" w:rsidP="00594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Раднистаж</w:t>
            </w:r>
          </w:p>
          <w:p w14:paraId="730BBEAD" w14:textId="091E9FDC" w:rsidR="00AA7F4F" w:rsidRPr="000759A2" w:rsidRDefault="00AA7F4F" w:rsidP="00594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Подаци</w:t>
            </w:r>
            <w:r w:rsidR="00AF28AA" w:rsidRPr="000759A2">
              <w:rPr>
                <w:b/>
                <w:sz w:val="16"/>
                <w:szCs w:val="16"/>
                <w:lang w:val="sr-Cyrl-RS"/>
              </w:rPr>
              <w:t xml:space="preserve"> </w:t>
            </w:r>
            <w:r w:rsidRPr="000759A2">
              <w:rPr>
                <w:b/>
                <w:sz w:val="16"/>
                <w:szCs w:val="16"/>
              </w:rPr>
              <w:t>који</w:t>
            </w:r>
            <w:r w:rsidR="00AF28AA" w:rsidRPr="000759A2">
              <w:rPr>
                <w:b/>
                <w:sz w:val="16"/>
                <w:szCs w:val="16"/>
                <w:lang w:val="sr-Cyrl-RS"/>
              </w:rPr>
              <w:t xml:space="preserve"> </w:t>
            </w:r>
            <w:r w:rsidRPr="000759A2">
              <w:rPr>
                <w:b/>
                <w:sz w:val="16"/>
                <w:szCs w:val="16"/>
              </w:rPr>
              <w:t>сешаљу</w:t>
            </w:r>
            <w:r w:rsidR="00AF28AA" w:rsidRPr="000759A2">
              <w:rPr>
                <w:b/>
                <w:sz w:val="16"/>
                <w:szCs w:val="16"/>
                <w:lang w:val="sr-Cyrl-RS"/>
              </w:rPr>
              <w:t xml:space="preserve"> </w:t>
            </w:r>
            <w:r w:rsidRPr="000759A2">
              <w:rPr>
                <w:b/>
                <w:sz w:val="16"/>
                <w:szCs w:val="16"/>
              </w:rPr>
              <w:t>ка</w:t>
            </w:r>
            <w:r w:rsidR="00AF28AA" w:rsidRPr="000759A2">
              <w:rPr>
                <w:b/>
                <w:sz w:val="16"/>
                <w:szCs w:val="16"/>
                <w:lang w:val="sr-Cyrl-RS"/>
              </w:rPr>
              <w:t xml:space="preserve"> </w:t>
            </w:r>
            <w:r w:rsidRPr="000759A2">
              <w:rPr>
                <w:b/>
                <w:sz w:val="16"/>
                <w:szCs w:val="16"/>
              </w:rPr>
              <w:t>трезору</w:t>
            </w:r>
          </w:p>
          <w:p w14:paraId="249EE57D" w14:textId="77777777" w:rsidR="00AA7F4F" w:rsidRPr="000759A2" w:rsidRDefault="00AA7F4F" w:rsidP="00594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Г/М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D6C2F3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% ангажовања</w:t>
            </w:r>
          </w:p>
        </w:tc>
      </w:tr>
      <w:tr w:rsidR="000759A2" w:rsidRPr="000759A2" w14:paraId="0A6F0E19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794216" w14:textId="77777777" w:rsidR="00AA7F4F" w:rsidRPr="000759A2" w:rsidRDefault="00DF0498" w:rsidP="00174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0759A2">
              <w:t>*</w:t>
            </w:r>
            <w:r w:rsidR="00AA7F4F" w:rsidRPr="000759A2">
              <w:rPr>
                <w:sz w:val="16"/>
                <w:szCs w:val="16"/>
              </w:rPr>
              <w:t>Биљана Марковић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E911A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57B87E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Наставник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српског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 xml:space="preserve">језика и књижевности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4D9EDB" w14:textId="77777777" w:rsidR="00AA7F4F" w:rsidRPr="000759A2" w:rsidRDefault="00594661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</w:t>
            </w:r>
            <w:r w:rsidR="00AA7F4F" w:rsidRPr="000759A2">
              <w:rPr>
                <w:sz w:val="16"/>
                <w:szCs w:val="16"/>
              </w:rPr>
              <w:t>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D3EC4E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1992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1D67BF" w14:textId="1530DDF1" w:rsidR="00AA7F4F" w:rsidRPr="000759A2" w:rsidRDefault="00C607D4" w:rsidP="00DF0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21C428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94,5</w:t>
            </w:r>
          </w:p>
        </w:tc>
      </w:tr>
      <w:tr w:rsidR="000759A2" w:rsidRPr="000759A2" w14:paraId="7F93E100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7C92AC" w14:textId="77777777" w:rsidR="00C67245" w:rsidRPr="000759A2" w:rsidRDefault="00C67245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■Тамара Станковић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13B62B" w14:textId="77777777" w:rsidR="00C67245" w:rsidRPr="000759A2" w:rsidRDefault="00C67245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402F65" w14:textId="77777777" w:rsidR="00C67245" w:rsidRPr="000759A2" w:rsidRDefault="00C67245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 српског језика и књижевности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66E9C6" w14:textId="77777777" w:rsidR="00C67245" w:rsidRPr="000759A2" w:rsidRDefault="00C67245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22FE44" w14:textId="77777777" w:rsidR="00C67245" w:rsidRPr="000759A2" w:rsidRDefault="00C67245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1995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81260E" w14:textId="293E9DD2" w:rsidR="00C67245" w:rsidRPr="000759A2" w:rsidRDefault="00732658" w:rsidP="00DF0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</w:rPr>
              <w:t>1</w:t>
            </w:r>
            <w:r w:rsidR="00227195" w:rsidRPr="000759A2">
              <w:rPr>
                <w:sz w:val="16"/>
                <w:szCs w:val="16"/>
                <w:lang w:val="sr-Cyrl-RS"/>
              </w:rPr>
              <w:t>г 4м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9DDF7E" w14:textId="77777777" w:rsidR="00C67245" w:rsidRPr="000759A2" w:rsidRDefault="00C67245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94,5</w:t>
            </w:r>
          </w:p>
        </w:tc>
      </w:tr>
      <w:tr w:rsidR="000759A2" w:rsidRPr="000759A2" w14:paraId="793C4537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2BC37F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Симеоновић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Траиловић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Тања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F7BAC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C51D63" w14:textId="77777777" w:rsidR="00FD50EC" w:rsidRPr="000759A2" w:rsidRDefault="00AA7F4F" w:rsidP="00FD50EC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француског</w:t>
            </w:r>
            <w:r w:rsidR="00FD50EC" w:rsidRPr="000759A2">
              <w:rPr>
                <w:sz w:val="16"/>
                <w:szCs w:val="16"/>
              </w:rPr>
              <w:t xml:space="preserve"> </w:t>
            </w:r>
          </w:p>
          <w:p w14:paraId="6B054889" w14:textId="77777777" w:rsidR="00AA7F4F" w:rsidRPr="000759A2" w:rsidRDefault="00FD50EC" w:rsidP="00FD50EC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ind w:firstLine="0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Ј</w:t>
            </w:r>
            <w:r w:rsidR="00AA7F4F" w:rsidRPr="000759A2">
              <w:rPr>
                <w:sz w:val="16"/>
                <w:szCs w:val="16"/>
              </w:rPr>
              <w:t>езика</w:t>
            </w:r>
          </w:p>
          <w:p w14:paraId="44BCAD6D" w14:textId="77777777" w:rsidR="00FD50EC" w:rsidRPr="000759A2" w:rsidRDefault="00FD50EC" w:rsidP="00FD50EC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ind w:firstLine="0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СНА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55F99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555BF8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1980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B5F676" w14:textId="300DA941" w:rsidR="00AA7F4F" w:rsidRPr="000759A2" w:rsidRDefault="006B20BA" w:rsidP="00DF0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</w:rPr>
              <w:t>1</w:t>
            </w:r>
            <w:r w:rsidR="00D41AF6" w:rsidRPr="000759A2">
              <w:rPr>
                <w:sz w:val="16"/>
                <w:szCs w:val="16"/>
              </w:rPr>
              <w:t>5</w:t>
            </w:r>
            <w:r w:rsidR="00227195" w:rsidRPr="000759A2">
              <w:rPr>
                <w:sz w:val="16"/>
                <w:szCs w:val="16"/>
                <w:lang w:val="sr-Cyrl-RS"/>
              </w:rPr>
              <w:t>г 3м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BCDDA4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44,44</w:t>
            </w:r>
          </w:p>
          <w:p w14:paraId="4E8FAF13" w14:textId="1B4E25B1" w:rsidR="00FD50EC" w:rsidRPr="000759A2" w:rsidRDefault="00FD50E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</w:rPr>
              <w:t>10</w:t>
            </w:r>
          </w:p>
        </w:tc>
      </w:tr>
      <w:tr w:rsidR="000759A2" w:rsidRPr="000759A2" w14:paraId="107398B4" w14:textId="77777777" w:rsidTr="005725DE">
        <w:trPr>
          <w:trHeight w:val="160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83C9A" w14:textId="0215BC46" w:rsidR="00954DB2" w:rsidRPr="000759A2" w:rsidRDefault="00C607D4" w:rsidP="00954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○</w:t>
            </w:r>
            <w:r w:rsidR="00954DB2" w:rsidRPr="000759A2">
              <w:rPr>
                <w:sz w:val="16"/>
                <w:szCs w:val="16"/>
              </w:rPr>
              <w:t>Александар Ђорђевић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79AFE5" w14:textId="77777777" w:rsidR="00954DB2" w:rsidRPr="000759A2" w:rsidRDefault="007C7822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В</w:t>
            </w:r>
            <w:r w:rsidR="00017D1C" w:rsidRPr="000759A2">
              <w:rPr>
                <w:sz w:val="16"/>
                <w:szCs w:val="16"/>
              </w:rPr>
              <w:t>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5DB6C4" w14:textId="77777777" w:rsidR="00954DB2" w:rsidRPr="000759A2" w:rsidRDefault="00017D1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 математике</w:t>
            </w:r>
          </w:p>
          <w:p w14:paraId="01393720" w14:textId="77777777" w:rsidR="00017D1C" w:rsidRPr="000759A2" w:rsidRDefault="00017D1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0489C4" w14:textId="77777777" w:rsidR="00954DB2" w:rsidRPr="000759A2" w:rsidRDefault="00017D1C" w:rsidP="00017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25CE17" w14:textId="77777777" w:rsidR="00954DB2" w:rsidRPr="000759A2" w:rsidRDefault="00017D1C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1983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601BEF" w14:textId="21AB26C7" w:rsidR="00954DB2" w:rsidRPr="000759A2" w:rsidRDefault="00017D1C" w:rsidP="00017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</w:rPr>
              <w:t>16</w:t>
            </w:r>
            <w:r w:rsidR="00917B1F" w:rsidRPr="000759A2">
              <w:rPr>
                <w:sz w:val="16"/>
                <w:szCs w:val="16"/>
                <w:lang w:val="sr-Cyrl-RS"/>
              </w:rPr>
              <w:t>г 8м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1CA49A" w14:textId="77777777" w:rsidR="00954DB2" w:rsidRPr="000759A2" w:rsidRDefault="00017D1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88,88</w:t>
            </w:r>
          </w:p>
          <w:p w14:paraId="34E35654" w14:textId="77777777" w:rsidR="00017D1C" w:rsidRPr="000759A2" w:rsidRDefault="00017D1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</w:p>
        </w:tc>
      </w:tr>
      <w:tr w:rsidR="000759A2" w:rsidRPr="000759A2" w14:paraId="13465E45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B5F01B" w14:textId="77777777" w:rsidR="00954DB2" w:rsidRPr="000759A2" w:rsidRDefault="00954DB2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Бранислав Лончар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C916ED" w14:textId="77777777" w:rsidR="00954DB2" w:rsidRPr="000759A2" w:rsidRDefault="00017D1C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8130C7" w14:textId="77777777" w:rsidR="00954DB2" w:rsidRPr="000759A2" w:rsidRDefault="00017D1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 географије</w:t>
            </w:r>
          </w:p>
          <w:p w14:paraId="1F39225A" w14:textId="77777777" w:rsidR="00017D1C" w:rsidRPr="000759A2" w:rsidRDefault="00017D1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 грађанског васпитања</w:t>
            </w:r>
          </w:p>
          <w:p w14:paraId="6DE7AB49" w14:textId="77777777" w:rsidR="00FD50EC" w:rsidRPr="000759A2" w:rsidRDefault="00FD50E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СНА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A3127E" w14:textId="77777777" w:rsidR="00954DB2" w:rsidRPr="000759A2" w:rsidRDefault="00017D1C" w:rsidP="007C7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095917" w14:textId="77777777" w:rsidR="00954DB2" w:rsidRPr="000759A2" w:rsidRDefault="00017D1C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1988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ABC829" w14:textId="77777777" w:rsidR="00954DB2" w:rsidRPr="000759A2" w:rsidRDefault="0022408F" w:rsidP="00224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  <w:r w:rsidRPr="000759A2">
              <w:rPr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2A8995" w14:textId="77777777" w:rsidR="00954DB2" w:rsidRPr="000759A2" w:rsidRDefault="00FD50E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3</w:t>
            </w:r>
            <w:r w:rsidR="00017D1C" w:rsidRPr="000759A2">
              <w:rPr>
                <w:sz w:val="16"/>
                <w:szCs w:val="16"/>
              </w:rPr>
              <w:t>5</w:t>
            </w:r>
          </w:p>
          <w:p w14:paraId="2AED1E47" w14:textId="77777777" w:rsidR="00FD50EC" w:rsidRPr="000759A2" w:rsidRDefault="00FD50E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5</w:t>
            </w:r>
          </w:p>
          <w:p w14:paraId="65AF5B17" w14:textId="77777777" w:rsidR="00017D1C" w:rsidRPr="000759A2" w:rsidRDefault="00017D1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</w:t>
            </w:r>
          </w:p>
        </w:tc>
      </w:tr>
      <w:tr w:rsidR="000759A2" w:rsidRPr="000759A2" w14:paraId="137F1C95" w14:textId="77777777" w:rsidTr="005725DE">
        <w:trPr>
          <w:trHeight w:val="600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9B3989" w14:textId="77777777" w:rsidR="00116EF9" w:rsidRPr="000759A2" w:rsidRDefault="00FD50E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■</w:t>
            </w:r>
            <w:r w:rsidR="00116EF9" w:rsidRPr="000759A2">
              <w:rPr>
                <w:sz w:val="16"/>
                <w:szCs w:val="16"/>
              </w:rPr>
              <w:t>Сања Миловановић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FB06A7" w14:textId="77777777" w:rsidR="00116EF9" w:rsidRPr="000759A2" w:rsidRDefault="00116EF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3AEBE4" w14:textId="77777777" w:rsidR="00116EF9" w:rsidRPr="000759A2" w:rsidRDefault="00116EF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 xml:space="preserve">енглеског 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језика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785EA5" w14:textId="77777777" w:rsidR="00116EF9" w:rsidRPr="000759A2" w:rsidRDefault="00116EF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D3D176" w14:textId="77777777" w:rsidR="00116EF9" w:rsidRPr="000759A2" w:rsidRDefault="00116EF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1991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175677" w14:textId="00400C78" w:rsidR="00116EF9" w:rsidRPr="000759A2" w:rsidRDefault="00D501DF" w:rsidP="00B86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10г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5CC85B" w14:textId="77777777" w:rsidR="00116EF9" w:rsidRPr="000759A2" w:rsidRDefault="00B86348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104,44</w:t>
            </w:r>
          </w:p>
        </w:tc>
      </w:tr>
      <w:tr w:rsidR="000759A2" w:rsidRPr="000759A2" w14:paraId="309EB3FE" w14:textId="77777777" w:rsidTr="005725DE">
        <w:trPr>
          <w:trHeight w:val="600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0536B8" w14:textId="724E95E8" w:rsidR="00C607D4" w:rsidRPr="000759A2" w:rsidRDefault="00C607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Милић Слађана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112249" w14:textId="6D546E6F" w:rsidR="00C607D4" w:rsidRPr="000759A2" w:rsidRDefault="00C607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5D2482" w14:textId="7FD5C98D" w:rsidR="00C607D4" w:rsidRPr="000759A2" w:rsidRDefault="00C607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 енглеског  језика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4E6ED7" w14:textId="2F675ADA" w:rsidR="00C607D4" w:rsidRPr="000759A2" w:rsidRDefault="00C607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FED8E4" w14:textId="1090A06B" w:rsidR="00C607D4" w:rsidRPr="000759A2" w:rsidRDefault="00C607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1978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D371CD" w14:textId="5A5C631A" w:rsidR="00C607D4" w:rsidRPr="000759A2" w:rsidRDefault="00C607D4" w:rsidP="00B86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20г 6м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C1B08B" w14:textId="15520F37" w:rsidR="00C607D4" w:rsidRPr="000759A2" w:rsidRDefault="00C607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104,44</w:t>
            </w:r>
          </w:p>
        </w:tc>
      </w:tr>
      <w:tr w:rsidR="000759A2" w:rsidRPr="000759A2" w14:paraId="0417CF8F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784B9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Миља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Серафимовић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F86999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F7DD9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Наставник  енглеског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 xml:space="preserve">језика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FC9683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27035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1977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B731A2" w14:textId="5CA798BC" w:rsidR="00AA7F4F" w:rsidRPr="000759A2" w:rsidRDefault="00D501DF" w:rsidP="00D5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14г 6м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F813AD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30</w:t>
            </w:r>
          </w:p>
        </w:tc>
      </w:tr>
      <w:tr w:rsidR="000759A2" w:rsidRPr="000759A2" w14:paraId="60BACA12" w14:textId="77777777" w:rsidTr="006724EE">
        <w:trPr>
          <w:trHeight w:val="260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82503B" w14:textId="77777777" w:rsidR="00AA7F4F" w:rsidRPr="000759A2" w:rsidRDefault="00AA7F4F" w:rsidP="00D8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Милић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Владан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4CB283" w14:textId="77777777" w:rsidR="00AA7F4F" w:rsidRPr="000759A2" w:rsidRDefault="00AA7F4F" w:rsidP="00D8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692595" w14:textId="77777777" w:rsidR="00D8024D" w:rsidRPr="000759A2" w:rsidRDefault="00D8024D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16"/>
                <w:szCs w:val="16"/>
              </w:rPr>
            </w:pPr>
          </w:p>
          <w:p w14:paraId="43D37E60" w14:textId="7A44938B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</w:rPr>
              <w:t>Наставник историје</w:t>
            </w:r>
            <w:r w:rsidR="00326D22" w:rsidRPr="000759A2">
              <w:rPr>
                <w:sz w:val="16"/>
                <w:szCs w:val="16"/>
                <w:lang w:val="sr-Cyrl-RS"/>
              </w:rPr>
              <w:t xml:space="preserve"> (до </w:t>
            </w:r>
          </w:p>
          <w:p w14:paraId="23A3FA06" w14:textId="36832EDB" w:rsidR="00AA7F4F" w:rsidRPr="000759A2" w:rsidRDefault="0042298D" w:rsidP="00D8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18. 3. 2025.)</w:t>
            </w:r>
          </w:p>
          <w:p w14:paraId="64BB872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3CCE3F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C0E9A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1981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D0904D" w14:textId="0C2AE0B7" w:rsidR="00AA7F4F" w:rsidRPr="000759A2" w:rsidRDefault="0052727C" w:rsidP="00D8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</w:rPr>
              <w:t>1</w:t>
            </w:r>
            <w:r w:rsidR="0042298D" w:rsidRPr="000759A2">
              <w:rPr>
                <w:sz w:val="16"/>
                <w:szCs w:val="16"/>
                <w:lang w:val="sr-Cyrl-RS"/>
              </w:rPr>
              <w:t>9г 11м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3C8B5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35</w:t>
            </w:r>
          </w:p>
        </w:tc>
      </w:tr>
      <w:tr w:rsidR="000759A2" w:rsidRPr="000759A2" w14:paraId="2BD25098" w14:textId="77777777" w:rsidTr="006724EE">
        <w:trPr>
          <w:trHeight w:val="260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E6EE3A" w14:textId="77777777" w:rsidR="00732658" w:rsidRPr="000759A2" w:rsidRDefault="00732658" w:rsidP="00D8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Аца Арсић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4E112B" w14:textId="77777777" w:rsidR="00732658" w:rsidRPr="000759A2" w:rsidRDefault="00732658" w:rsidP="00D8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F58041" w14:textId="77777777" w:rsidR="00732658" w:rsidRPr="000759A2" w:rsidRDefault="00732658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 историје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60B17" w14:textId="77777777" w:rsidR="00732658" w:rsidRPr="000759A2" w:rsidRDefault="00732658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244427" w14:textId="77777777" w:rsidR="00732658" w:rsidRPr="000759A2" w:rsidRDefault="00732658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575AFD" w14:textId="49780433" w:rsidR="00732658" w:rsidRPr="000759A2" w:rsidRDefault="00C607D4" w:rsidP="00D8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6г 7м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4A9F69" w14:textId="77777777" w:rsidR="00732658" w:rsidRPr="000759A2" w:rsidRDefault="00732658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35</w:t>
            </w:r>
          </w:p>
        </w:tc>
      </w:tr>
      <w:tr w:rsidR="000759A2" w:rsidRPr="000759A2" w14:paraId="59A197B2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6A9BB4" w14:textId="77777777" w:rsidR="00AA7F4F" w:rsidRPr="000759A2" w:rsidRDefault="00AA7F4F" w:rsidP="004956E0">
            <w:pPr>
              <w:ind w:hanging="2"/>
              <w:rPr>
                <w:sz w:val="24"/>
                <w:szCs w:val="24"/>
              </w:rPr>
            </w:pPr>
          </w:p>
          <w:p w14:paraId="1AE422FB" w14:textId="77777777" w:rsidR="00AA7F4F" w:rsidRPr="000759A2" w:rsidRDefault="006724EE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Чалик</w:t>
            </w:r>
            <w:r w:rsidR="00AA7F4F" w:rsidRPr="000759A2">
              <w:rPr>
                <w:sz w:val="16"/>
                <w:szCs w:val="16"/>
              </w:rPr>
              <w:t>јан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="00AA7F4F" w:rsidRPr="000759A2">
              <w:rPr>
                <w:sz w:val="16"/>
                <w:szCs w:val="16"/>
              </w:rPr>
              <w:t>Маја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1EC1D0" w14:textId="77777777" w:rsidR="00AA7F4F" w:rsidRPr="000759A2" w:rsidRDefault="00AA7F4F" w:rsidP="004956E0">
            <w:pPr>
              <w:ind w:hanging="2"/>
            </w:pPr>
          </w:p>
          <w:p w14:paraId="5FFE1F1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FC20C8" w14:textId="77777777" w:rsidR="00AA7F4F" w:rsidRPr="000759A2" w:rsidRDefault="00AA7F4F" w:rsidP="004956E0">
            <w:pPr>
              <w:ind w:hanging="2"/>
            </w:pPr>
          </w:p>
          <w:p w14:paraId="0D82678F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</w:t>
            </w:r>
            <w:r w:rsidR="0022408F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ликовне</w:t>
            </w:r>
            <w:r w:rsidR="0022408F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културе </w:t>
            </w:r>
          </w:p>
          <w:p w14:paraId="5ECB96B0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60D18D" w14:textId="77777777" w:rsidR="00BA4B4F" w:rsidRPr="000759A2" w:rsidRDefault="00BA4B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</w:p>
          <w:p w14:paraId="7453F279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8A0D82" w14:textId="77777777" w:rsidR="00AA7F4F" w:rsidRPr="000759A2" w:rsidRDefault="00AA7F4F" w:rsidP="004956E0">
            <w:pPr>
              <w:ind w:hanging="2"/>
            </w:pPr>
          </w:p>
          <w:p w14:paraId="72351050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1963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FAFF7" w14:textId="77777777" w:rsidR="00AA7F4F" w:rsidRPr="000759A2" w:rsidRDefault="00AA7F4F" w:rsidP="004956E0">
            <w:pPr>
              <w:ind w:hanging="2"/>
            </w:pPr>
          </w:p>
          <w:p w14:paraId="6CCE8DF0" w14:textId="1C1A2139" w:rsidR="00AA7F4F" w:rsidRPr="000759A2" w:rsidRDefault="00326D22" w:rsidP="00D8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28г 5м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283017" w14:textId="77777777" w:rsidR="00AA7F4F" w:rsidRPr="000759A2" w:rsidRDefault="00AA7F4F" w:rsidP="004956E0">
            <w:pPr>
              <w:ind w:hanging="2"/>
            </w:pPr>
          </w:p>
          <w:p w14:paraId="5FC9BE97" w14:textId="77777777" w:rsidR="00AA7F4F" w:rsidRPr="000759A2" w:rsidRDefault="009D58A7" w:rsidP="007B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25</w:t>
            </w:r>
          </w:p>
        </w:tc>
      </w:tr>
      <w:tr w:rsidR="000759A2" w:rsidRPr="000759A2" w14:paraId="0622F16A" w14:textId="77777777" w:rsidTr="00DE0D35">
        <w:trPr>
          <w:trHeight w:val="812"/>
        </w:trPr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4576A2" w14:textId="08AE2561" w:rsidR="00AA7F4F" w:rsidRPr="000759A2" w:rsidRDefault="00C607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○</w:t>
            </w:r>
            <w:r w:rsidR="00FD50EC" w:rsidRPr="000759A2">
              <w:rPr>
                <w:sz w:val="16"/>
                <w:szCs w:val="16"/>
              </w:rPr>
              <w:t>Филип Радивојевић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4FF1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ВШС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19FD54" w14:textId="77777777" w:rsidR="00AA7F4F" w:rsidRPr="000759A2" w:rsidRDefault="00AA7F4F" w:rsidP="00BA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Наставник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хемије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18444C" w14:textId="77777777" w:rsidR="00AA7F4F" w:rsidRPr="000759A2" w:rsidRDefault="00FD50E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010E12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</w:t>
            </w:r>
            <w:r w:rsidR="00FD50EC" w:rsidRPr="000759A2">
              <w:rPr>
                <w:sz w:val="16"/>
                <w:szCs w:val="16"/>
              </w:rPr>
              <w:t>90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85A90B" w14:textId="6D6513E5" w:rsidR="00AA7F4F" w:rsidRPr="000759A2" w:rsidRDefault="00326D22" w:rsidP="00572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11м</w:t>
            </w:r>
          </w:p>
        </w:tc>
        <w:tc>
          <w:tcPr>
            <w:tcW w:w="1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B30966" w14:textId="77777777" w:rsidR="005725DE" w:rsidRPr="000759A2" w:rsidRDefault="005725DE" w:rsidP="005725DE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ind w:firstLine="0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20</w:t>
            </w:r>
          </w:p>
          <w:p w14:paraId="147C7862" w14:textId="77777777" w:rsidR="005725DE" w:rsidRPr="000759A2" w:rsidRDefault="00FD50EC" w:rsidP="005725DE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ind w:firstLine="0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3</w:t>
            </w:r>
            <w:r w:rsidR="005725DE" w:rsidRPr="000759A2">
              <w:rPr>
                <w:sz w:val="16"/>
                <w:szCs w:val="16"/>
              </w:rPr>
              <w:t>0</w:t>
            </w:r>
          </w:p>
        </w:tc>
      </w:tr>
      <w:tr w:rsidR="000759A2" w:rsidRPr="000759A2" w14:paraId="5C41AE3C" w14:textId="77777777" w:rsidTr="00DE0D35">
        <w:trPr>
          <w:trHeight w:val="642"/>
        </w:trPr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9430A0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1A17AF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0B58D7" w14:textId="77777777" w:rsidR="00AA7F4F" w:rsidRPr="000759A2" w:rsidRDefault="005725DE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 xml:space="preserve">Наставник </w:t>
            </w:r>
            <w:r w:rsidR="00FD50EC" w:rsidRPr="000759A2">
              <w:rPr>
                <w:sz w:val="16"/>
                <w:szCs w:val="16"/>
              </w:rPr>
              <w:t>физике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5BCF6D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315F96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2D04C7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1D0B28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16"/>
                <w:szCs w:val="16"/>
              </w:rPr>
            </w:pPr>
          </w:p>
        </w:tc>
      </w:tr>
      <w:tr w:rsidR="000759A2" w:rsidRPr="000759A2" w14:paraId="6C91A0F1" w14:textId="77777777" w:rsidTr="00AF28AA">
        <w:trPr>
          <w:trHeight w:val="290"/>
        </w:trPr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0781E4" w14:textId="441DFBCE" w:rsidR="00AF28AA" w:rsidRPr="000759A2" w:rsidRDefault="00AF28AA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*Љубисављевић Јелена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0EB29C" w14:textId="2F5BBC7A" w:rsidR="00AF28AA" w:rsidRPr="000759A2" w:rsidRDefault="00AF28AA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E70003" w14:textId="2F16FC67" w:rsidR="00AF28AA" w:rsidRPr="000759A2" w:rsidRDefault="00AF28AA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 хемије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837CD" w14:textId="77777777" w:rsidR="00AF28AA" w:rsidRPr="000759A2" w:rsidRDefault="00AF28AA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817C9B" w14:textId="77777777" w:rsidR="00AF28AA" w:rsidRPr="000759A2" w:rsidRDefault="00AF28AA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960492" w14:textId="40E15711" w:rsidR="00AF28AA" w:rsidRPr="000759A2" w:rsidRDefault="00AF28AA" w:rsidP="00AF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6г 11м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3A5312" w14:textId="3531EA80" w:rsidR="00AF28AA" w:rsidRPr="000759A2" w:rsidRDefault="00AF28AA" w:rsidP="00AF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20</w:t>
            </w:r>
          </w:p>
        </w:tc>
      </w:tr>
      <w:tr w:rsidR="000759A2" w:rsidRPr="000759A2" w14:paraId="55B496BD" w14:textId="77777777" w:rsidTr="00AF28AA">
        <w:trPr>
          <w:trHeight w:val="350"/>
        </w:trPr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8F96EF" w14:textId="77777777" w:rsidR="00AF28AA" w:rsidRPr="000759A2" w:rsidRDefault="00AF28AA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  <w:lang w:val="sr-Cyrl-RS"/>
              </w:rPr>
            </w:pPr>
          </w:p>
        </w:tc>
        <w:tc>
          <w:tcPr>
            <w:tcW w:w="8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9E3AF2" w14:textId="77777777" w:rsidR="00AF28AA" w:rsidRPr="000759A2" w:rsidRDefault="00AF28AA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4833DF" w14:textId="3531ACAA" w:rsidR="00AF28AA" w:rsidRPr="000759A2" w:rsidRDefault="00AF28AA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 физике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FAE9AD" w14:textId="77777777" w:rsidR="00AF28AA" w:rsidRPr="000759A2" w:rsidRDefault="00AF28AA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E34878" w14:textId="77777777" w:rsidR="00AF28AA" w:rsidRPr="000759A2" w:rsidRDefault="00AF28AA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600D65" w14:textId="77777777" w:rsidR="00AF28AA" w:rsidRPr="000759A2" w:rsidRDefault="00AF28AA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EEA173" w14:textId="672AE7F4" w:rsidR="00AF28AA" w:rsidRPr="000759A2" w:rsidRDefault="00AF28AA" w:rsidP="00AF2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30</w:t>
            </w:r>
          </w:p>
        </w:tc>
      </w:tr>
      <w:tr w:rsidR="000759A2" w:rsidRPr="000759A2" w14:paraId="2CE6B7BC" w14:textId="77777777" w:rsidTr="005725DE">
        <w:trPr>
          <w:trHeight w:val="605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C6102F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Соколовић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Данијела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67B37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5DA922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Наставник биологије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2E7EC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C18043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1977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62757D" w14:textId="2DA02AED" w:rsidR="00AA7F4F" w:rsidRPr="000759A2" w:rsidRDefault="00326D22" w:rsidP="00C67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12г 4м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20C83" w14:textId="77777777" w:rsidR="00AA7F4F" w:rsidRPr="000759A2" w:rsidRDefault="00AA7F4F" w:rsidP="003A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40</w:t>
            </w:r>
          </w:p>
        </w:tc>
      </w:tr>
      <w:tr w:rsidR="000759A2" w:rsidRPr="000759A2" w14:paraId="66BB5C1F" w14:textId="77777777" w:rsidTr="005725DE">
        <w:trPr>
          <w:trHeight w:val="195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37F5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Траиловић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Александар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D8F07E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8EDAF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Наставник информатике и рачунарства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3946B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11A06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1982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43F0A7" w14:textId="67AEB358" w:rsidR="00AA7F4F" w:rsidRPr="000759A2" w:rsidRDefault="00326D22" w:rsidP="00B35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15г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7410F6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35</w:t>
            </w:r>
          </w:p>
        </w:tc>
      </w:tr>
      <w:tr w:rsidR="000759A2" w:rsidRPr="000759A2" w14:paraId="77DA1EBE" w14:textId="77777777" w:rsidTr="005725DE"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C9F84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Тодоровић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Зоран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46FF5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ВШС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BF230B" w14:textId="77777777" w:rsidR="00AA7F4F" w:rsidRPr="000759A2" w:rsidRDefault="00AA7F4F" w:rsidP="0089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Наставник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музичке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културе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B046CC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</w:t>
            </w:r>
            <w:r w:rsidR="00AA7F4F" w:rsidRPr="000759A2">
              <w:rPr>
                <w:sz w:val="16"/>
                <w:szCs w:val="16"/>
              </w:rPr>
              <w:t>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98C5D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1981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EBB39C" w14:textId="4CF375F9" w:rsidR="00AA7F4F" w:rsidRPr="000759A2" w:rsidRDefault="00326D22" w:rsidP="00B35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20г 1м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56391F" w14:textId="77777777" w:rsidR="00AA7F4F" w:rsidRPr="000759A2" w:rsidRDefault="00B350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25</w:t>
            </w:r>
          </w:p>
        </w:tc>
      </w:tr>
      <w:tr w:rsidR="000759A2" w:rsidRPr="000759A2" w14:paraId="08F14480" w14:textId="77777777" w:rsidTr="005725DE">
        <w:trPr>
          <w:trHeight w:val="150"/>
        </w:trPr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DA5FFB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0C487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A0263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Хор 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E5F3A7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C11CF0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802A21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DD396F" w14:textId="77777777" w:rsidR="00AA7F4F" w:rsidRPr="000759A2" w:rsidRDefault="00B350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15</w:t>
            </w:r>
          </w:p>
        </w:tc>
      </w:tr>
      <w:tr w:rsidR="000759A2" w:rsidRPr="000759A2" w14:paraId="157F649B" w14:textId="77777777" w:rsidTr="005725DE">
        <w:trPr>
          <w:trHeight w:val="150"/>
        </w:trPr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DD88A4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CFC084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193FA0" w14:textId="77777777" w:rsidR="00AA7F4F" w:rsidRPr="000759A2" w:rsidRDefault="008945A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Техника и технологија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AAB564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FD961E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74E01A" w14:textId="77777777" w:rsidR="00AA7F4F" w:rsidRPr="000759A2" w:rsidRDefault="00AA7F4F" w:rsidP="0049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C6322A" w14:textId="77777777" w:rsidR="00AA7F4F" w:rsidRPr="000759A2" w:rsidRDefault="00B350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10</w:t>
            </w:r>
          </w:p>
        </w:tc>
      </w:tr>
      <w:tr w:rsidR="000759A2" w:rsidRPr="000759A2" w14:paraId="4ACE94F8" w14:textId="77777777" w:rsidTr="005725DE">
        <w:trPr>
          <w:trHeight w:val="437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433EC9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Грујин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Иван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CC92D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2B0D1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Наставник</w:t>
            </w:r>
            <w:r w:rsidR="00FD50EC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технике и технологије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1046B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333C0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1985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9303D4" w14:textId="3FFDB4F8" w:rsidR="00AA7F4F" w:rsidRPr="000759A2" w:rsidRDefault="00326D22" w:rsidP="0089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10г 10м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06BEB3" w14:textId="77777777" w:rsidR="00AA7F4F" w:rsidRPr="000759A2" w:rsidRDefault="008945A6" w:rsidP="003A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60</w:t>
            </w:r>
          </w:p>
        </w:tc>
      </w:tr>
      <w:tr w:rsidR="000759A2" w:rsidRPr="000759A2" w14:paraId="10BD8F01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35D3E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lastRenderedPageBreak/>
              <w:t>■</w:t>
            </w:r>
            <w:r w:rsidR="00FD50EC" w:rsidRPr="000759A2">
              <w:rPr>
                <w:sz w:val="16"/>
                <w:szCs w:val="16"/>
              </w:rPr>
              <w:t>Јарослав Милишић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0FD8CF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</w:t>
            </w:r>
            <w:r w:rsidRPr="000759A2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FD292E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Наставник верске наставе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21BB74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</w:t>
            </w:r>
            <w:r w:rsidR="00AA7F4F" w:rsidRPr="000759A2">
              <w:rPr>
                <w:sz w:val="16"/>
                <w:szCs w:val="16"/>
              </w:rPr>
              <w:t>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2120C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199</w:t>
            </w:r>
            <w:r w:rsidR="00D41AF6" w:rsidRPr="000759A2">
              <w:rPr>
                <w:sz w:val="16"/>
                <w:szCs w:val="16"/>
              </w:rPr>
              <w:t>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F3C271" w14:textId="44AA6ADE" w:rsidR="00AA7F4F" w:rsidRPr="000759A2" w:rsidRDefault="00E90043" w:rsidP="0089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4г 10м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7759D2" w14:textId="77777777" w:rsidR="00AA7F4F" w:rsidRPr="000759A2" w:rsidRDefault="00FD50EC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6</w:t>
            </w:r>
            <w:r w:rsidR="009D58A7" w:rsidRPr="000759A2">
              <w:rPr>
                <w:sz w:val="16"/>
                <w:szCs w:val="16"/>
              </w:rPr>
              <w:t>0</w:t>
            </w:r>
          </w:p>
        </w:tc>
      </w:tr>
      <w:tr w:rsidR="000759A2" w:rsidRPr="000759A2" w14:paraId="42492E13" w14:textId="77777777" w:rsidTr="005725DE">
        <w:trPr>
          <w:trHeight w:val="201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23D84D" w14:textId="7674B163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</w:rPr>
              <w:t>Скуратенко</w:t>
            </w:r>
            <w:r w:rsidR="00E90043" w:rsidRPr="000759A2">
              <w:rPr>
                <w:sz w:val="16"/>
                <w:szCs w:val="16"/>
                <w:lang w:val="sr-Cyrl-RS"/>
              </w:rPr>
              <w:t xml:space="preserve"> Владан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2DF1FE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A965F3" w14:textId="77777777" w:rsidR="00AA7F4F" w:rsidRPr="000759A2" w:rsidRDefault="001A1E82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</w:t>
            </w:r>
            <w:r w:rsidR="00AA7F4F" w:rsidRPr="000759A2">
              <w:rPr>
                <w:sz w:val="16"/>
                <w:szCs w:val="16"/>
              </w:rPr>
              <w:t>аставник физ. и здравственог васпитања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B922D2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79C2C3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1988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31589B" w14:textId="1F357F38" w:rsidR="00AA7F4F" w:rsidRPr="000759A2" w:rsidRDefault="0052727C" w:rsidP="00C94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</w:rPr>
              <w:t>1</w:t>
            </w:r>
            <w:r w:rsidR="00E90043" w:rsidRPr="000759A2">
              <w:rPr>
                <w:sz w:val="16"/>
                <w:szCs w:val="16"/>
                <w:lang w:val="sr-Cyrl-RS"/>
              </w:rPr>
              <w:t>1г 10м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20FAC4" w14:textId="77777777" w:rsidR="00C94BD1" w:rsidRPr="000759A2" w:rsidRDefault="00C94BD1" w:rsidP="00C94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16"/>
                <w:szCs w:val="16"/>
              </w:rPr>
            </w:pPr>
          </w:p>
          <w:p w14:paraId="7240FD7A" w14:textId="77777777" w:rsidR="00AA7F4F" w:rsidRPr="000759A2" w:rsidRDefault="00AA7F4F" w:rsidP="00C94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60</w:t>
            </w:r>
          </w:p>
        </w:tc>
      </w:tr>
      <w:tr w:rsidR="000759A2" w:rsidRPr="000759A2" w14:paraId="3BD05BEC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79796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Станковић</w:t>
            </w:r>
            <w:r w:rsidR="00732658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Сузана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3235F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DE3C8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Наставник разредненаставе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284454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D207BC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1968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7F7A22" w14:textId="64A5A692" w:rsidR="00AA7F4F" w:rsidRPr="000759A2" w:rsidRDefault="00E90043" w:rsidP="00FD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33г 10м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7D4518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</w:tr>
      <w:tr w:rsidR="000759A2" w:rsidRPr="000759A2" w14:paraId="30EE4E4F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633B09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Јовић</w:t>
            </w:r>
            <w:r w:rsidR="00732658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Снежана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DC9AF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2CA21" w14:textId="77777777" w:rsidR="00AA7F4F" w:rsidRPr="000759A2" w:rsidRDefault="00AA7F4F" w:rsidP="004956E0">
            <w:pPr>
              <w:ind w:hanging="2"/>
            </w:pPr>
            <w:r w:rsidRPr="000759A2">
              <w:rPr>
                <w:sz w:val="16"/>
                <w:szCs w:val="16"/>
              </w:rPr>
              <w:t>Наставник разредненаставе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81353F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E482E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1972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7DFF80" w14:textId="704E9499" w:rsidR="00AA7F4F" w:rsidRPr="000759A2" w:rsidRDefault="001E720B" w:rsidP="00FD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30г 6м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BFC4D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</w:tr>
      <w:tr w:rsidR="000759A2" w:rsidRPr="000759A2" w14:paraId="2F5937CC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3EF202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Обрадовић</w:t>
            </w:r>
            <w:r w:rsidR="00732658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Бранкица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D7113E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D3B30" w14:textId="77777777" w:rsidR="00AA7F4F" w:rsidRPr="000759A2" w:rsidRDefault="00AA7F4F" w:rsidP="004956E0">
            <w:pPr>
              <w:ind w:hanging="2"/>
            </w:pPr>
            <w:r w:rsidRPr="000759A2">
              <w:rPr>
                <w:sz w:val="16"/>
                <w:szCs w:val="16"/>
              </w:rPr>
              <w:t>Наставник разредненаставе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9454BD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83A842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1970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DABE67" w14:textId="466D60FD" w:rsidR="00AA7F4F" w:rsidRPr="000759A2" w:rsidRDefault="001E720B" w:rsidP="00FD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33г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C7216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</w:tr>
      <w:tr w:rsidR="000759A2" w:rsidRPr="000759A2" w14:paraId="1C013C53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BE5C9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Гајић</w:t>
            </w:r>
            <w:r w:rsidR="00732658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Невенка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F39BC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CB3C2" w14:textId="77777777" w:rsidR="00AA7F4F" w:rsidRPr="000759A2" w:rsidRDefault="00AA7F4F" w:rsidP="004956E0">
            <w:pPr>
              <w:ind w:hanging="2"/>
            </w:pPr>
            <w:r w:rsidRPr="000759A2">
              <w:rPr>
                <w:sz w:val="16"/>
                <w:szCs w:val="16"/>
              </w:rPr>
              <w:t>Наставник разредненаставе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78DA70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60E709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1970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8C10C6" w14:textId="6F6248D7" w:rsidR="00AA7F4F" w:rsidRPr="000759A2" w:rsidRDefault="001E720B" w:rsidP="00FD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31г 6м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6C40D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</w:tr>
      <w:tr w:rsidR="000759A2" w:rsidRPr="000759A2" w14:paraId="1575106F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73EE0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Илић</w:t>
            </w:r>
            <w:r w:rsidR="00732658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Снежана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8067E0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ВШС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DDFA7" w14:textId="77777777" w:rsidR="00AA7F4F" w:rsidRPr="000759A2" w:rsidRDefault="001A1E82" w:rsidP="004956E0">
            <w:pPr>
              <w:ind w:hanging="2"/>
            </w:pPr>
            <w:r w:rsidRPr="000759A2">
              <w:rPr>
                <w:sz w:val="16"/>
                <w:szCs w:val="16"/>
              </w:rPr>
              <w:t xml:space="preserve">Наставник </w:t>
            </w:r>
            <w:r w:rsidR="00AA7F4F" w:rsidRPr="000759A2">
              <w:rPr>
                <w:sz w:val="16"/>
                <w:szCs w:val="16"/>
              </w:rPr>
              <w:t>разредненаставе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19FD5D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197748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1965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01DC39" w14:textId="113143A2" w:rsidR="00AA7F4F" w:rsidRPr="000759A2" w:rsidRDefault="001E720B" w:rsidP="00FD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38г 4м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6A6A19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</w:tr>
      <w:tr w:rsidR="000759A2" w:rsidRPr="000759A2" w14:paraId="58A62726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043383" w14:textId="43A6B132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</w:rPr>
              <w:t>Николић</w:t>
            </w:r>
            <w:r w:rsidR="001E720B" w:rsidRPr="000759A2">
              <w:rPr>
                <w:sz w:val="16"/>
                <w:szCs w:val="16"/>
                <w:lang w:val="sr-Cyrl-RS"/>
              </w:rPr>
              <w:t xml:space="preserve"> Бранкица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39037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745D3" w14:textId="77777777" w:rsidR="00AA7F4F" w:rsidRPr="000759A2" w:rsidRDefault="00AA7F4F" w:rsidP="004956E0">
            <w:pPr>
              <w:ind w:hanging="2"/>
            </w:pPr>
            <w:r w:rsidRPr="000759A2">
              <w:rPr>
                <w:sz w:val="16"/>
                <w:szCs w:val="16"/>
              </w:rPr>
              <w:t>Наставник разредненаставе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4E75B7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069A9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1970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6553AC" w14:textId="206DBDC0" w:rsidR="00AA7F4F" w:rsidRPr="000759A2" w:rsidRDefault="00917B1F" w:rsidP="00FD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  <w:lang w:val="sr-Cyrl-RS"/>
              </w:rPr>
              <w:t>24г 9м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47A58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</w:tr>
      <w:tr w:rsidR="000759A2" w:rsidRPr="000759A2" w14:paraId="49F7E887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38C76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Арсић</w:t>
            </w:r>
            <w:r w:rsidR="00732658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Драгана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478CA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EB6D15" w14:textId="77777777" w:rsidR="00AA7F4F" w:rsidRPr="000759A2" w:rsidRDefault="00AA7F4F" w:rsidP="004956E0">
            <w:pPr>
              <w:ind w:hanging="2"/>
            </w:pPr>
            <w:r w:rsidRPr="000759A2">
              <w:rPr>
                <w:sz w:val="16"/>
                <w:szCs w:val="16"/>
              </w:rPr>
              <w:t>Наставник разредненаставе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C4A1FC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8714D8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1970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376335" w14:textId="48144918" w:rsidR="00AA7F4F" w:rsidRPr="000759A2" w:rsidRDefault="0052727C" w:rsidP="00FD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</w:rPr>
              <w:t>3</w:t>
            </w:r>
            <w:r w:rsidR="00917B1F" w:rsidRPr="000759A2">
              <w:rPr>
                <w:sz w:val="16"/>
                <w:szCs w:val="16"/>
                <w:lang w:val="sr-Cyrl-RS"/>
              </w:rPr>
              <w:t>1г 11м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E5BFB2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</w:tr>
      <w:tr w:rsidR="000759A2" w:rsidRPr="000759A2" w14:paraId="1E613513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A06D3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Миладиновић</w:t>
            </w:r>
            <w:r w:rsidR="00732658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Виолета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ABF95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E4807C" w14:textId="77777777" w:rsidR="00AA7F4F" w:rsidRPr="000759A2" w:rsidRDefault="00AA7F4F" w:rsidP="004956E0">
            <w:pPr>
              <w:ind w:hanging="2"/>
            </w:pPr>
            <w:r w:rsidRPr="000759A2">
              <w:rPr>
                <w:sz w:val="16"/>
                <w:szCs w:val="16"/>
              </w:rPr>
              <w:t>Наставник разредненаставе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21E837" w14:textId="77777777" w:rsidR="00AA7F4F" w:rsidRPr="000759A2" w:rsidRDefault="009D58A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</w:t>
            </w:r>
            <w:r w:rsidR="00AA7F4F" w:rsidRPr="000759A2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D677A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1970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B8E3E9" w14:textId="3071520E" w:rsidR="00AA7F4F" w:rsidRPr="000759A2" w:rsidRDefault="0052727C" w:rsidP="00FD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sr-Cyrl-RS"/>
              </w:rPr>
            </w:pPr>
            <w:r w:rsidRPr="000759A2">
              <w:rPr>
                <w:sz w:val="16"/>
                <w:szCs w:val="16"/>
              </w:rPr>
              <w:t>2</w:t>
            </w:r>
            <w:r w:rsidR="00917B1F" w:rsidRPr="000759A2">
              <w:rPr>
                <w:sz w:val="16"/>
                <w:szCs w:val="16"/>
                <w:lang w:val="sr-Cyrl-RS"/>
              </w:rPr>
              <w:t>8г 4м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0C3BD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</w:tr>
      <w:tr w:rsidR="000759A2" w:rsidRPr="000759A2" w14:paraId="63544ECD" w14:textId="77777777" w:rsidTr="005725DE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3DDEB1" w14:textId="55BDBDBC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</w:rPr>
              <w:t>Савић</w:t>
            </w:r>
            <w:r w:rsidR="001E720B" w:rsidRPr="000759A2">
              <w:rPr>
                <w:sz w:val="16"/>
                <w:szCs w:val="16"/>
                <w:lang w:val="sr-Cyrl-RS"/>
              </w:rPr>
              <w:t xml:space="preserve"> Марија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4D609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Висока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3F7C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Наставник разредненаставе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A56555" w14:textId="77777777" w:rsidR="00AA7F4F" w:rsidRPr="000759A2" w:rsidRDefault="00374D97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2D5834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8"/>
                <w:szCs w:val="18"/>
              </w:rPr>
            </w:pPr>
            <w:r w:rsidRPr="000759A2">
              <w:rPr>
                <w:sz w:val="18"/>
                <w:szCs w:val="18"/>
              </w:rPr>
              <w:t>1987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9D9311" w14:textId="01C0BB2A" w:rsidR="00AA7F4F" w:rsidRPr="000759A2" w:rsidRDefault="0052727C" w:rsidP="00FD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  <w:lang w:val="sr-Cyrl-RS"/>
              </w:rPr>
            </w:pPr>
            <w:r w:rsidRPr="000759A2">
              <w:rPr>
                <w:sz w:val="16"/>
                <w:szCs w:val="16"/>
              </w:rPr>
              <w:t>1</w:t>
            </w:r>
            <w:r w:rsidR="00917B1F" w:rsidRPr="000759A2">
              <w:rPr>
                <w:sz w:val="16"/>
                <w:szCs w:val="16"/>
                <w:lang w:val="sr-Cyrl-RS"/>
              </w:rPr>
              <w:t>3г 3м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1FB44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  <w:r w:rsidRPr="000759A2">
              <w:rPr>
                <w:sz w:val="18"/>
                <w:szCs w:val="18"/>
              </w:rPr>
              <w:t>100</w:t>
            </w:r>
          </w:p>
        </w:tc>
      </w:tr>
    </w:tbl>
    <w:p w14:paraId="345FF919" w14:textId="77777777" w:rsidR="00B350D4" w:rsidRPr="000759A2" w:rsidRDefault="00B350D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E3F9C3" w14:textId="77777777" w:rsidR="00B350D4" w:rsidRPr="000759A2" w:rsidRDefault="00B350D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1AB32" w14:textId="77777777" w:rsidR="00B350D4" w:rsidRPr="000759A2" w:rsidRDefault="00B350D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17295" w14:textId="77777777" w:rsidR="00461760" w:rsidRPr="000759A2" w:rsidRDefault="009A0D6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Ненаставно особље</w:t>
      </w:r>
    </w:p>
    <w:p w14:paraId="77D59AAA" w14:textId="77777777" w:rsidR="00B350D4" w:rsidRPr="000759A2" w:rsidRDefault="00B350D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B521C" w14:textId="77777777" w:rsidR="00333164" w:rsidRPr="000759A2" w:rsidRDefault="0033316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203"/>
        <w:gridCol w:w="1700"/>
        <w:gridCol w:w="1066"/>
        <w:gridCol w:w="850"/>
        <w:gridCol w:w="993"/>
        <w:gridCol w:w="1526"/>
      </w:tblGrid>
      <w:tr w:rsidR="000759A2" w:rsidRPr="000759A2" w14:paraId="30A6D655" w14:textId="77777777" w:rsidTr="004B7FBB">
        <w:trPr>
          <w:trHeight w:val="1134"/>
        </w:trPr>
        <w:tc>
          <w:tcPr>
            <w:tcW w:w="2585" w:type="dxa"/>
            <w:shd w:val="clear" w:color="auto" w:fill="FFFFFF"/>
            <w:vAlign w:val="center"/>
          </w:tcPr>
          <w:p w14:paraId="59A9DACE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4"/>
              </w:rPr>
              <w:t>Презиме и име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643BFA7C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4"/>
              </w:rPr>
              <w:t>Стручна спрема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6C05453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4"/>
              </w:rPr>
              <w:t>Послови на којима ради</w:t>
            </w:r>
          </w:p>
        </w:tc>
        <w:tc>
          <w:tcPr>
            <w:tcW w:w="1066" w:type="dxa"/>
            <w:shd w:val="clear" w:color="auto" w:fill="FFFFFF"/>
          </w:tcPr>
          <w:p w14:paraId="213DCEA3" w14:textId="77777777" w:rsidR="003A69B0" w:rsidRPr="000759A2" w:rsidRDefault="003A69B0" w:rsidP="003A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right="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5B2D13C3" w14:textId="77777777" w:rsidR="00AA7F4F" w:rsidRPr="000759A2" w:rsidRDefault="00AA7F4F" w:rsidP="003A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right="113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4"/>
              </w:rPr>
              <w:t>Положен испит за лиценцу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B5C03CB" w14:textId="77777777" w:rsidR="00AA7F4F" w:rsidRPr="000759A2" w:rsidRDefault="00AA7F4F" w:rsidP="003A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4"/>
              </w:rPr>
              <w:t>Година рођења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40A686D" w14:textId="77777777" w:rsidR="003A69B0" w:rsidRPr="000759A2" w:rsidRDefault="003A69B0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5E54E3CE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4"/>
              </w:rPr>
              <w:t>Радни стаж</w:t>
            </w:r>
          </w:p>
          <w:p w14:paraId="79B4373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26" w:type="dxa"/>
            <w:shd w:val="clear" w:color="auto" w:fill="FFFFFF"/>
          </w:tcPr>
          <w:p w14:paraId="11B82476" w14:textId="77777777" w:rsidR="003A69B0" w:rsidRPr="000759A2" w:rsidRDefault="003A69B0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605B7BBC" w14:textId="77777777" w:rsidR="003A69B0" w:rsidRPr="000759A2" w:rsidRDefault="00AA7F4F" w:rsidP="003A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4"/>
              </w:rPr>
              <w:t>% ангажовања</w:t>
            </w:r>
          </w:p>
        </w:tc>
      </w:tr>
      <w:tr w:rsidR="000759A2" w:rsidRPr="000759A2" w14:paraId="0EA4DFE1" w14:textId="77777777" w:rsidTr="004B7FBB">
        <w:tc>
          <w:tcPr>
            <w:tcW w:w="2585" w:type="dxa"/>
            <w:shd w:val="clear" w:color="auto" w:fill="FFFFFF"/>
            <w:vAlign w:val="center"/>
          </w:tcPr>
          <w:p w14:paraId="0B793819" w14:textId="77777777" w:rsidR="00AA7F4F" w:rsidRPr="000759A2" w:rsidRDefault="00AA7F4F" w:rsidP="00A03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Слађана</w:t>
            </w:r>
            <w:r w:rsidR="00A03D09" w:rsidRPr="000759A2">
              <w:rPr>
                <w:rFonts w:ascii="Times New Roman" w:hAnsi="Times New Roman" w:cs="Times New Roman"/>
                <w:sz w:val="18"/>
                <w:szCs w:val="24"/>
              </w:rPr>
              <w:t xml:space="preserve"> Милић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4469D9E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Висока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2BD9E71C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Директор школе</w:t>
            </w:r>
            <w:r w:rsidR="00A03D09" w:rsidRPr="000759A2">
              <w:rPr>
                <w:rFonts w:ascii="Times New Roman" w:hAnsi="Times New Roman" w:cs="Times New Roman"/>
                <w:sz w:val="18"/>
                <w:szCs w:val="24"/>
              </w:rPr>
              <w:t xml:space="preserve"> до 18. 3. 2025.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6183F5BC" w14:textId="77777777" w:rsidR="00AA7F4F" w:rsidRPr="000759A2" w:rsidRDefault="001D2D5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Д</w:t>
            </w:r>
            <w:r w:rsidR="00AA7F4F" w:rsidRPr="000759A2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E7721F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1978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B5EAD16" w14:textId="23AA43A4" w:rsidR="00AA7F4F" w:rsidRPr="000759A2" w:rsidRDefault="00227195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20г 6м</w:t>
            </w:r>
          </w:p>
        </w:tc>
        <w:tc>
          <w:tcPr>
            <w:tcW w:w="1526" w:type="dxa"/>
            <w:shd w:val="clear" w:color="auto" w:fill="FFFFFF"/>
            <w:vAlign w:val="center"/>
          </w:tcPr>
          <w:p w14:paraId="5A23133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100</w:t>
            </w:r>
          </w:p>
        </w:tc>
      </w:tr>
      <w:tr w:rsidR="000759A2" w:rsidRPr="000759A2" w14:paraId="1894535D" w14:textId="77777777" w:rsidTr="004B7FBB">
        <w:tc>
          <w:tcPr>
            <w:tcW w:w="2585" w:type="dxa"/>
            <w:shd w:val="clear" w:color="auto" w:fill="FFFFFF"/>
            <w:vAlign w:val="center"/>
          </w:tcPr>
          <w:p w14:paraId="662D655F" w14:textId="77777777" w:rsidR="00A03D09" w:rsidRPr="000759A2" w:rsidRDefault="00A03D0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Владан Милић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7696D4E9" w14:textId="77777777" w:rsidR="00A03D09" w:rsidRPr="000759A2" w:rsidRDefault="00A03D0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Висока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1372E1F6" w14:textId="77777777" w:rsidR="00A03D09" w:rsidRPr="000759A2" w:rsidRDefault="00A03D0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Директор школе од 18. 3. 2025.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395362D3" w14:textId="77777777" w:rsidR="00A03D09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Не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F0304EE" w14:textId="77777777" w:rsidR="00A03D09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1981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1E0F4DA" w14:textId="063ACF44" w:rsidR="00A03D09" w:rsidRPr="000759A2" w:rsidRDefault="00227195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19г 11м</w:t>
            </w:r>
          </w:p>
        </w:tc>
        <w:tc>
          <w:tcPr>
            <w:tcW w:w="1526" w:type="dxa"/>
            <w:shd w:val="clear" w:color="auto" w:fill="FFFFFF"/>
            <w:vAlign w:val="center"/>
          </w:tcPr>
          <w:p w14:paraId="6E1E3997" w14:textId="77777777" w:rsidR="00A03D09" w:rsidRPr="000759A2" w:rsidRDefault="00A03D0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100</w:t>
            </w:r>
          </w:p>
        </w:tc>
      </w:tr>
      <w:tr w:rsidR="000759A2" w:rsidRPr="000759A2" w14:paraId="2627E810" w14:textId="77777777" w:rsidTr="004B7FBB">
        <w:tc>
          <w:tcPr>
            <w:tcW w:w="2585" w:type="dxa"/>
            <w:shd w:val="clear" w:color="auto" w:fill="FFFFFF"/>
          </w:tcPr>
          <w:p w14:paraId="0D4ED3DB" w14:textId="3D49A727" w:rsidR="00B2664D" w:rsidRPr="000759A2" w:rsidRDefault="00C607D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○</w:t>
            </w:r>
            <w:r w:rsidR="00B2664D" w:rsidRPr="000759A2">
              <w:rPr>
                <w:rFonts w:ascii="Times New Roman" w:hAnsi="Times New Roman" w:cs="Times New Roman"/>
                <w:sz w:val="18"/>
                <w:szCs w:val="24"/>
              </w:rPr>
              <w:t>Невена Петровић</w:t>
            </w:r>
          </w:p>
        </w:tc>
        <w:tc>
          <w:tcPr>
            <w:tcW w:w="1203" w:type="dxa"/>
            <w:shd w:val="clear" w:color="auto" w:fill="FFFFFF"/>
          </w:tcPr>
          <w:p w14:paraId="24222D76" w14:textId="77777777" w:rsidR="00B2664D" w:rsidRPr="000759A2" w:rsidRDefault="00565AB1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В</w:t>
            </w:r>
            <w:r w:rsidR="007B4CED" w:rsidRPr="000759A2">
              <w:rPr>
                <w:rFonts w:ascii="Times New Roman" w:hAnsi="Times New Roman" w:cs="Times New Roman"/>
                <w:sz w:val="18"/>
                <w:szCs w:val="24"/>
              </w:rPr>
              <w:t>исока</w:t>
            </w:r>
          </w:p>
        </w:tc>
        <w:tc>
          <w:tcPr>
            <w:tcW w:w="1700" w:type="dxa"/>
            <w:shd w:val="clear" w:color="auto" w:fill="FFFFFF"/>
          </w:tcPr>
          <w:p w14:paraId="4E36C47C" w14:textId="77777777" w:rsidR="00B2664D" w:rsidRPr="000759A2" w:rsidRDefault="00866274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Педагог</w:t>
            </w:r>
          </w:p>
        </w:tc>
        <w:tc>
          <w:tcPr>
            <w:tcW w:w="1066" w:type="dxa"/>
            <w:shd w:val="clear" w:color="auto" w:fill="FFFFFF"/>
          </w:tcPr>
          <w:p w14:paraId="261CA0DD" w14:textId="77777777" w:rsidR="00B2664D" w:rsidRPr="000759A2" w:rsidRDefault="00A03D09" w:rsidP="004956E0">
            <w:pPr>
              <w:tabs>
                <w:tab w:val="center" w:pos="4320"/>
                <w:tab w:val="right" w:pos="8640"/>
                <w:tab w:val="left" w:pos="1134"/>
              </w:tabs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FFFFFF"/>
          </w:tcPr>
          <w:p w14:paraId="335413A1" w14:textId="77777777" w:rsidR="00B2664D" w:rsidRPr="000759A2" w:rsidRDefault="007B4CED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1990</w:t>
            </w:r>
          </w:p>
        </w:tc>
        <w:tc>
          <w:tcPr>
            <w:tcW w:w="993" w:type="dxa"/>
            <w:shd w:val="clear" w:color="auto" w:fill="FFFFFF"/>
          </w:tcPr>
          <w:p w14:paraId="3B81DD0F" w14:textId="5966329F" w:rsidR="00B2664D" w:rsidRPr="000759A2" w:rsidRDefault="00227195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8г 5м</w:t>
            </w:r>
          </w:p>
        </w:tc>
        <w:tc>
          <w:tcPr>
            <w:tcW w:w="1526" w:type="dxa"/>
            <w:shd w:val="clear" w:color="auto" w:fill="FFFFFF"/>
            <w:vAlign w:val="center"/>
          </w:tcPr>
          <w:p w14:paraId="000A4C90" w14:textId="77777777" w:rsidR="00B2664D" w:rsidRPr="000759A2" w:rsidRDefault="007B4CED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100</w:t>
            </w:r>
          </w:p>
        </w:tc>
      </w:tr>
      <w:tr w:rsidR="000759A2" w:rsidRPr="000759A2" w14:paraId="2D6FB559" w14:textId="77777777" w:rsidTr="004B7FBB">
        <w:tc>
          <w:tcPr>
            <w:tcW w:w="2585" w:type="dxa"/>
            <w:shd w:val="clear" w:color="auto" w:fill="FFFFFF"/>
            <w:vAlign w:val="center"/>
          </w:tcPr>
          <w:p w14:paraId="63FE66AF" w14:textId="77777777" w:rsidR="00B2664D" w:rsidRPr="000759A2" w:rsidRDefault="00B2664D" w:rsidP="00974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hAnsi="Times New Roman" w:cs="Times New Roman"/>
                <w:sz w:val="18"/>
                <w:szCs w:val="18"/>
              </w:rPr>
              <w:t>Оливера Траиловић</w:t>
            </w:r>
            <w:r w:rsidR="004A36C6" w:rsidRPr="000759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31B629E2" w14:textId="77777777" w:rsidR="00B2664D" w:rsidRPr="000759A2" w:rsidRDefault="007C7822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В</w:t>
            </w:r>
            <w:r w:rsidR="007B4CED" w:rsidRPr="000759A2">
              <w:rPr>
                <w:rFonts w:ascii="Times New Roman" w:hAnsi="Times New Roman" w:cs="Times New Roman"/>
                <w:sz w:val="18"/>
                <w:szCs w:val="24"/>
              </w:rPr>
              <w:t>исока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34718291" w14:textId="77777777" w:rsidR="00B2664D" w:rsidRPr="000759A2" w:rsidRDefault="00B2664D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Секретар</w:t>
            </w:r>
            <w:r w:rsidR="004A36C6" w:rsidRPr="000759A2">
              <w:rPr>
                <w:rFonts w:ascii="Times New Roman" w:hAnsi="Times New Roman" w:cs="Times New Roman"/>
                <w:sz w:val="18"/>
                <w:szCs w:val="24"/>
              </w:rPr>
              <w:t xml:space="preserve"> до 18. 3.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01AAC8C0" w14:textId="77777777" w:rsidR="00B2664D" w:rsidRPr="000759A2" w:rsidRDefault="000A6EA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Н</w:t>
            </w:r>
            <w:r w:rsidR="007B4CED" w:rsidRPr="000759A2">
              <w:rPr>
                <w:rFonts w:ascii="Times New Roman" w:hAnsi="Times New Roman" w:cs="Times New Roman"/>
                <w:sz w:val="18"/>
                <w:szCs w:val="24"/>
              </w:rPr>
              <w:t>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FE41996" w14:textId="77777777" w:rsidR="00B2664D" w:rsidRPr="000759A2" w:rsidRDefault="007B4CED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1981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CB64CF0" w14:textId="63981761" w:rsidR="00B2664D" w:rsidRPr="000759A2" w:rsidRDefault="00AF3FC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0759A2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г 4м</w:t>
            </w:r>
          </w:p>
        </w:tc>
        <w:tc>
          <w:tcPr>
            <w:tcW w:w="1526" w:type="dxa"/>
            <w:shd w:val="clear" w:color="auto" w:fill="FFFFFF"/>
            <w:vAlign w:val="center"/>
          </w:tcPr>
          <w:p w14:paraId="38B25B92" w14:textId="77777777" w:rsidR="00B2664D" w:rsidRPr="000759A2" w:rsidRDefault="00EE577B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100</w:t>
            </w:r>
          </w:p>
        </w:tc>
      </w:tr>
      <w:tr w:rsidR="000759A2" w:rsidRPr="000759A2" w14:paraId="31C5EE87" w14:textId="77777777" w:rsidTr="004B7FBB">
        <w:tc>
          <w:tcPr>
            <w:tcW w:w="2585" w:type="dxa"/>
            <w:shd w:val="clear" w:color="auto" w:fill="FFFFFF"/>
            <w:vAlign w:val="center"/>
          </w:tcPr>
          <w:p w14:paraId="318CF1D9" w14:textId="77777777" w:rsidR="00A03D09" w:rsidRPr="000759A2" w:rsidRDefault="00A03D09" w:rsidP="00974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hAnsi="Times New Roman" w:cs="Times New Roman"/>
                <w:sz w:val="18"/>
                <w:szCs w:val="18"/>
              </w:rPr>
              <w:t xml:space="preserve">Ђорђе </w:t>
            </w:r>
            <w:r w:rsidR="004A36C6" w:rsidRPr="000759A2">
              <w:rPr>
                <w:rFonts w:ascii="Times New Roman" w:hAnsi="Times New Roman" w:cs="Times New Roman"/>
                <w:sz w:val="18"/>
                <w:szCs w:val="18"/>
              </w:rPr>
              <w:t xml:space="preserve"> Лаловић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0726D57F" w14:textId="77777777" w:rsidR="00A03D09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Висока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77D91D6F" w14:textId="77777777" w:rsidR="00A03D09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Секретар од 18. 3.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5F4B2348" w14:textId="77777777" w:rsidR="00A03D09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Не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0957A04" w14:textId="77777777" w:rsidR="00A03D09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1980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176C4C4" w14:textId="5520F3F3" w:rsidR="00A03D09" w:rsidRPr="000759A2" w:rsidRDefault="0042298D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4м</w:t>
            </w:r>
          </w:p>
        </w:tc>
        <w:tc>
          <w:tcPr>
            <w:tcW w:w="1526" w:type="dxa"/>
            <w:shd w:val="clear" w:color="auto" w:fill="FFFFFF"/>
            <w:vAlign w:val="center"/>
          </w:tcPr>
          <w:p w14:paraId="246780D3" w14:textId="77777777" w:rsidR="00A03D09" w:rsidRPr="000759A2" w:rsidRDefault="00A03D09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100</w:t>
            </w:r>
          </w:p>
        </w:tc>
      </w:tr>
      <w:tr w:rsidR="000759A2" w:rsidRPr="000759A2" w14:paraId="49599909" w14:textId="77777777" w:rsidTr="004B7FBB">
        <w:trPr>
          <w:trHeight w:val="482"/>
        </w:trPr>
        <w:tc>
          <w:tcPr>
            <w:tcW w:w="2585" w:type="dxa"/>
            <w:shd w:val="clear" w:color="auto" w:fill="FFFFFF"/>
            <w:vAlign w:val="center"/>
          </w:tcPr>
          <w:p w14:paraId="115C7CA6" w14:textId="77777777" w:rsidR="00B2664D" w:rsidRPr="000759A2" w:rsidRDefault="00B2664D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Милица Неговановић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2426AA59" w14:textId="77777777" w:rsidR="00B2664D" w:rsidRPr="000759A2" w:rsidRDefault="007C7822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В</w:t>
            </w:r>
            <w:r w:rsidR="007B4CED" w:rsidRPr="000759A2">
              <w:rPr>
                <w:rFonts w:ascii="Times New Roman" w:hAnsi="Times New Roman" w:cs="Times New Roman"/>
                <w:sz w:val="18"/>
                <w:szCs w:val="24"/>
              </w:rPr>
              <w:t>исока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7A61DB17" w14:textId="77777777" w:rsidR="00B2664D" w:rsidRPr="000759A2" w:rsidRDefault="00B2664D" w:rsidP="004B7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Шеф рачуноводства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171EFB7E" w14:textId="77777777" w:rsidR="00B2664D" w:rsidRPr="000759A2" w:rsidRDefault="008460AA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Н</w:t>
            </w:r>
            <w:r w:rsidR="007B4CED" w:rsidRPr="000759A2">
              <w:rPr>
                <w:rFonts w:ascii="Times New Roman" w:hAnsi="Times New Roman" w:cs="Times New Roman"/>
                <w:sz w:val="18"/>
                <w:szCs w:val="24"/>
              </w:rPr>
              <w:t>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AA2C740" w14:textId="77777777" w:rsidR="00B2664D" w:rsidRPr="000759A2" w:rsidRDefault="007B4CED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1999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1C297BF" w14:textId="4E509FF2" w:rsidR="00B2664D" w:rsidRPr="000759A2" w:rsidRDefault="00227195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1г 8м</w:t>
            </w:r>
          </w:p>
        </w:tc>
        <w:tc>
          <w:tcPr>
            <w:tcW w:w="1526" w:type="dxa"/>
            <w:shd w:val="clear" w:color="auto" w:fill="FFFFFF"/>
            <w:vAlign w:val="center"/>
          </w:tcPr>
          <w:p w14:paraId="51446EC0" w14:textId="77777777" w:rsidR="00B2664D" w:rsidRPr="000759A2" w:rsidRDefault="007C7822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759A2">
              <w:rPr>
                <w:rFonts w:ascii="Times New Roman" w:hAnsi="Times New Roman" w:cs="Times New Roman"/>
                <w:sz w:val="18"/>
                <w:szCs w:val="24"/>
              </w:rPr>
              <w:t>100</w:t>
            </w:r>
          </w:p>
        </w:tc>
      </w:tr>
    </w:tbl>
    <w:p w14:paraId="0D50CD95" w14:textId="77777777" w:rsidR="00AA7F4F" w:rsidRPr="000759A2" w:rsidRDefault="00AA7F4F" w:rsidP="00AA7F4F">
      <w:pPr>
        <w:pStyle w:val="Normal2"/>
      </w:pPr>
    </w:p>
    <w:p w14:paraId="6FEB8266" w14:textId="77777777" w:rsidR="00A95B3E" w:rsidRPr="000759A2" w:rsidRDefault="00A95B3E" w:rsidP="00AA7F4F">
      <w:pPr>
        <w:pStyle w:val="Normal2"/>
        <w:rPr>
          <w:b/>
          <w:sz w:val="24"/>
        </w:rPr>
      </w:pPr>
    </w:p>
    <w:p w14:paraId="38F688E1" w14:textId="77777777" w:rsidR="00AA7F4F" w:rsidRPr="000759A2" w:rsidRDefault="00AA7F4F" w:rsidP="00333164">
      <w:pPr>
        <w:pStyle w:val="Normal2"/>
        <w:rPr>
          <w:b/>
          <w:sz w:val="24"/>
        </w:rPr>
      </w:pPr>
      <w:r w:rsidRPr="000759A2">
        <w:rPr>
          <w:b/>
          <w:sz w:val="24"/>
        </w:rPr>
        <w:t>Техничко особље</w:t>
      </w:r>
    </w:p>
    <w:p w14:paraId="64EDE319" w14:textId="77777777" w:rsidR="00333164" w:rsidRPr="000759A2" w:rsidRDefault="00333164" w:rsidP="00333164">
      <w:pPr>
        <w:pStyle w:val="Normal2"/>
        <w:rPr>
          <w:b/>
          <w:sz w:val="24"/>
        </w:rPr>
      </w:pPr>
    </w:p>
    <w:tbl>
      <w:tblPr>
        <w:tblW w:w="87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203"/>
        <w:gridCol w:w="1700"/>
        <w:gridCol w:w="1066"/>
        <w:gridCol w:w="850"/>
        <w:gridCol w:w="993"/>
        <w:gridCol w:w="850"/>
      </w:tblGrid>
      <w:tr w:rsidR="000759A2" w:rsidRPr="000759A2" w14:paraId="3DFB582B" w14:textId="77777777" w:rsidTr="004956E0">
        <w:tc>
          <w:tcPr>
            <w:tcW w:w="2126" w:type="dxa"/>
            <w:shd w:val="clear" w:color="auto" w:fill="FFFFFF"/>
            <w:vAlign w:val="center"/>
          </w:tcPr>
          <w:p w14:paraId="152E1B3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Пајић  Маријана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24D7AEE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ССС-IV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015CBEA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Куварица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5E0B39D3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FB64B1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F6B84D3" w14:textId="1F528E94" w:rsidR="00AA7F4F" w:rsidRPr="000759A2" w:rsidRDefault="006B20BA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298A"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6г 10м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AD379F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59A2" w:rsidRPr="000759A2" w14:paraId="1C3AE3DA" w14:textId="77777777" w:rsidTr="004956E0">
        <w:trPr>
          <w:trHeight w:val="465"/>
        </w:trPr>
        <w:tc>
          <w:tcPr>
            <w:tcW w:w="2126" w:type="dxa"/>
            <w:shd w:val="clear" w:color="auto" w:fill="FFFFFF"/>
            <w:vAlign w:val="center"/>
          </w:tcPr>
          <w:p w14:paraId="6E72361F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Јоксимовић Момчило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2E932E8F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5F6E01FC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Домар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1A4EF8D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AC1C5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FC88BE6" w14:textId="0A0518BB" w:rsidR="00AA7F4F" w:rsidRPr="000759A2" w:rsidRDefault="0099298A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31г 4м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ABE34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59A2" w:rsidRPr="000759A2" w14:paraId="46903B98" w14:textId="77777777" w:rsidTr="004956E0">
        <w:tc>
          <w:tcPr>
            <w:tcW w:w="2126" w:type="dxa"/>
            <w:shd w:val="clear" w:color="auto" w:fill="FFFFFF"/>
            <w:vAlign w:val="center"/>
          </w:tcPr>
          <w:p w14:paraId="1A43D97F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Милосављевић Предраг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37FB9290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ССС-III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49326558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Домар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2D66C24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A38DBF0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25A6977" w14:textId="1165BE0C" w:rsidR="00AA7F4F" w:rsidRPr="000759A2" w:rsidRDefault="0099298A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34г 8м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18CEDE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59A2" w:rsidRPr="000759A2" w14:paraId="0858CE7C" w14:textId="77777777" w:rsidTr="004956E0">
        <w:tc>
          <w:tcPr>
            <w:tcW w:w="2126" w:type="dxa"/>
            <w:shd w:val="clear" w:color="auto" w:fill="FFFFFF"/>
            <w:vAlign w:val="center"/>
          </w:tcPr>
          <w:p w14:paraId="264B0D5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Костић Емина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284C65C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15E9579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Помоћни радник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33D1FC98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9D42AA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B756E42" w14:textId="319C1D75" w:rsidR="00AA7F4F" w:rsidRPr="000759A2" w:rsidRDefault="00AF28AA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7г 6м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13C42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59A2" w:rsidRPr="000759A2" w14:paraId="02C53F2B" w14:textId="77777777" w:rsidTr="004956E0">
        <w:tc>
          <w:tcPr>
            <w:tcW w:w="2126" w:type="dxa"/>
            <w:shd w:val="clear" w:color="auto" w:fill="FFFFFF"/>
            <w:vAlign w:val="center"/>
          </w:tcPr>
          <w:p w14:paraId="51F61502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Милић Нела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6890BCC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13A6E9F9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Помоћни радник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056ABA78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804C3B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6F96DF1" w14:textId="4BECEB93" w:rsidR="00AA7F4F" w:rsidRPr="000759A2" w:rsidRDefault="008C449E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5г 10м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9FB8FB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59A2" w:rsidRPr="000759A2" w14:paraId="2EE34181" w14:textId="77777777" w:rsidTr="004956E0">
        <w:tc>
          <w:tcPr>
            <w:tcW w:w="2126" w:type="dxa"/>
            <w:shd w:val="clear" w:color="auto" w:fill="FFFFFF"/>
            <w:vAlign w:val="center"/>
          </w:tcPr>
          <w:p w14:paraId="6415065F" w14:textId="77777777" w:rsidR="004A36C6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Младеновић</w:t>
            </w:r>
            <w:r w:rsidR="00374D97" w:rsidRPr="000759A2">
              <w:rPr>
                <w:rFonts w:ascii="Times New Roman" w:hAnsi="Times New Roman" w:cs="Times New Roman"/>
                <w:sz w:val="20"/>
                <w:szCs w:val="20"/>
              </w:rPr>
              <w:t xml:space="preserve"> Санела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15A25BBC" w14:textId="77777777" w:rsidR="004A36C6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10A5F106" w14:textId="77777777" w:rsidR="004A36C6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Помоћни радник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491C2FB9" w14:textId="77777777" w:rsidR="004A36C6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95F9D0E" w14:textId="77777777" w:rsidR="004A36C6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418FB8D" w14:textId="68352347" w:rsidR="004A36C6" w:rsidRPr="000759A2" w:rsidRDefault="008C449E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D77256B" w14:textId="77777777" w:rsidR="004A36C6" w:rsidRPr="000759A2" w:rsidRDefault="004A36C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59A2" w:rsidRPr="000759A2" w14:paraId="2C0242E8" w14:textId="77777777" w:rsidTr="004956E0">
        <w:tc>
          <w:tcPr>
            <w:tcW w:w="2126" w:type="dxa"/>
            <w:shd w:val="clear" w:color="auto" w:fill="FFFFFF"/>
            <w:vAlign w:val="center"/>
          </w:tcPr>
          <w:p w14:paraId="5F54BE3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Ранковић Живановић Милица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5112215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3F95ECE2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Помоћни радник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75AD719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9EC9A3C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4E5AF90" w14:textId="25A38F9D" w:rsidR="00AA7F4F" w:rsidRPr="000759A2" w:rsidRDefault="00AF28AA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7г 10м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A8CF0E5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59A2" w:rsidRPr="000759A2" w14:paraId="604AD3D4" w14:textId="77777777" w:rsidTr="004956E0">
        <w:tc>
          <w:tcPr>
            <w:tcW w:w="2126" w:type="dxa"/>
            <w:shd w:val="clear" w:color="auto" w:fill="FFFFFF"/>
            <w:vAlign w:val="center"/>
          </w:tcPr>
          <w:p w14:paraId="6DCD7D38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Шпирић Дејан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7F49BD5C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4AF2618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Помоћни радник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4F94D35C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B7D3D4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EA57463" w14:textId="62AE5A77" w:rsidR="00AA7F4F" w:rsidRPr="000759A2" w:rsidRDefault="00AF28AA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27г 10м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C6EC36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59A2" w:rsidRPr="000759A2" w14:paraId="069C745A" w14:textId="77777777" w:rsidTr="004956E0">
        <w:tc>
          <w:tcPr>
            <w:tcW w:w="2126" w:type="dxa"/>
            <w:shd w:val="clear" w:color="auto" w:fill="FFFFFF"/>
            <w:vAlign w:val="center"/>
          </w:tcPr>
          <w:p w14:paraId="31AD5990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Михајловић Славица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6251B23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732EDE11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Помоћни радник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680A1634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602B59C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0FE1105" w14:textId="50637F50" w:rsidR="00AA7F4F" w:rsidRPr="000759A2" w:rsidRDefault="004D7B9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17г 9м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DDF9D24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59A2" w:rsidRPr="000759A2" w14:paraId="57E5AC52" w14:textId="77777777" w:rsidTr="004956E0">
        <w:tc>
          <w:tcPr>
            <w:tcW w:w="2126" w:type="dxa"/>
            <w:shd w:val="clear" w:color="auto" w:fill="FFFFFF"/>
            <w:vAlign w:val="center"/>
          </w:tcPr>
          <w:p w14:paraId="3B28675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Милошевић Снежана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1811CC8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7DE1036D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Помоћни радник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3C4D745E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276191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7AD19CB" w14:textId="3F3A39CF" w:rsidR="00AA7F4F" w:rsidRPr="000759A2" w:rsidRDefault="004D7B9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14г 7м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6C3281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59A2" w:rsidRPr="000759A2" w14:paraId="66D49464" w14:textId="77777777" w:rsidTr="004956E0"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110BCA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Радисављевић Снежана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A229316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B7177DA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Помоћни радник</w:t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B0FBD44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5DC8FB9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982AAFD" w14:textId="4B45B3CB" w:rsidR="00AA7F4F" w:rsidRPr="000759A2" w:rsidRDefault="004D7B96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1134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11г 10м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4E66C47" w14:textId="77777777" w:rsidR="00AA7F4F" w:rsidRPr="000759A2" w:rsidRDefault="00AA7F4F" w:rsidP="00495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044DADCD" w14:textId="77777777" w:rsidR="00AA7F4F" w:rsidRPr="000759A2" w:rsidRDefault="00AA7F4F" w:rsidP="00AA7F4F">
      <w:pPr>
        <w:pStyle w:val="Normal2"/>
      </w:pPr>
    </w:p>
    <w:p w14:paraId="33115369" w14:textId="77777777" w:rsidR="00AA7F4F" w:rsidRPr="000759A2" w:rsidRDefault="00AA7F4F" w:rsidP="00AA7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20"/>
          <w:szCs w:val="20"/>
        </w:rPr>
      </w:pPr>
      <w:r w:rsidRPr="000759A2">
        <w:rPr>
          <w:sz w:val="28"/>
          <w:szCs w:val="28"/>
        </w:rPr>
        <w:t>■</w:t>
      </w:r>
      <w:r w:rsidRPr="000759A2">
        <w:rPr>
          <w:sz w:val="24"/>
          <w:szCs w:val="24"/>
        </w:rPr>
        <w:t>-</w:t>
      </w:r>
      <w:r w:rsidRPr="000759A2">
        <w:rPr>
          <w:rFonts w:ascii="Times New Roman" w:hAnsi="Times New Roman" w:cs="Times New Roman"/>
          <w:sz w:val="20"/>
          <w:szCs w:val="20"/>
        </w:rPr>
        <w:t>радници на замени, по уговору и приправници;</w:t>
      </w:r>
    </w:p>
    <w:p w14:paraId="3AB9B6FD" w14:textId="77777777" w:rsidR="00AA7F4F" w:rsidRPr="000759A2" w:rsidRDefault="00AA7F4F" w:rsidP="00AA7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  <w:sz w:val="20"/>
          <w:szCs w:val="20"/>
        </w:rPr>
      </w:pPr>
      <w:r w:rsidRPr="000759A2">
        <w:rPr>
          <w:rFonts w:ascii="Times New Roman" w:hAnsi="Times New Roman" w:cs="Times New Roman"/>
          <w:sz w:val="20"/>
          <w:szCs w:val="20"/>
        </w:rPr>
        <w:t>○ нема прописане квалификације-нестручан/на</w:t>
      </w:r>
      <w:r w:rsidR="00E47535" w:rsidRPr="000759A2">
        <w:rPr>
          <w:rFonts w:ascii="Times New Roman" w:hAnsi="Times New Roman" w:cs="Times New Roman"/>
          <w:sz w:val="20"/>
          <w:szCs w:val="20"/>
        </w:rPr>
        <w:t>;</w:t>
      </w:r>
    </w:p>
    <w:p w14:paraId="01ADEB92" w14:textId="77777777" w:rsidR="00AA7F4F" w:rsidRPr="000759A2" w:rsidRDefault="00AA7F4F" w:rsidP="00AA7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20"/>
          <w:szCs w:val="20"/>
        </w:rPr>
      </w:pPr>
      <w:r w:rsidRPr="000759A2">
        <w:rPr>
          <w:rFonts w:ascii="Times New Roman" w:hAnsi="Times New Roman" w:cs="Times New Roman"/>
          <w:sz w:val="20"/>
          <w:szCs w:val="20"/>
        </w:rPr>
        <w:t>□-радници на боловању;</w:t>
      </w:r>
    </w:p>
    <w:p w14:paraId="0832E37C" w14:textId="77777777" w:rsidR="00AA7F4F" w:rsidRPr="000759A2" w:rsidRDefault="00AA7F4F" w:rsidP="004B7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20"/>
          <w:szCs w:val="20"/>
        </w:rPr>
      </w:pPr>
      <w:r w:rsidRPr="000759A2">
        <w:rPr>
          <w:rFonts w:ascii="Times New Roman" w:hAnsi="Times New Roman" w:cs="Times New Roman"/>
          <w:sz w:val="20"/>
          <w:szCs w:val="20"/>
        </w:rPr>
        <w:t>*-раднице на породиљском одсуству.</w:t>
      </w:r>
    </w:p>
    <w:p w14:paraId="234DBC4E" w14:textId="77777777" w:rsidR="00467D90" w:rsidRPr="000759A2" w:rsidRDefault="00467D9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DC5E7" w14:textId="77777777" w:rsidR="00461760" w:rsidRPr="000759A2" w:rsidRDefault="0083357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Образовна структура (број запослених према степену стручне спреме)</w:t>
      </w:r>
    </w:p>
    <w:p w14:paraId="74DE2E1B" w14:textId="77777777" w:rsidR="00A95B3E" w:rsidRPr="000759A2" w:rsidRDefault="00A95B3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BBBB8" w14:textId="77777777" w:rsidR="00461760" w:rsidRPr="000759A2" w:rsidRDefault="0083357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 w:rsidRPr="000759A2">
        <w:rPr>
          <w:rFonts w:ascii="Times New Roman" w:eastAsia="Times New Roman" w:hAnsi="Times New Roman" w:cs="Times New Roman"/>
          <w:sz w:val="24"/>
          <w:szCs w:val="24"/>
        </w:rPr>
        <w:t>Образовна структура наставног особља</w:t>
      </w:r>
    </w:p>
    <w:tbl>
      <w:tblPr>
        <w:tblStyle w:val="afffffffffffc"/>
        <w:tblW w:w="4536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1134"/>
      </w:tblGrid>
      <w:tr w:rsidR="000759A2" w:rsidRPr="000759A2" w14:paraId="207F7685" w14:textId="77777777">
        <w:trPr>
          <w:trHeight w:val="283"/>
        </w:trPr>
        <w:tc>
          <w:tcPr>
            <w:tcW w:w="3402" w:type="dxa"/>
          </w:tcPr>
          <w:p w14:paraId="137D49B4" w14:textId="77777777" w:rsidR="00461760" w:rsidRPr="000759A2" w:rsidRDefault="008335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Висока стручна спрема</w:t>
            </w:r>
          </w:p>
        </w:tc>
        <w:tc>
          <w:tcPr>
            <w:tcW w:w="1134" w:type="dxa"/>
          </w:tcPr>
          <w:p w14:paraId="48813949" w14:textId="77777777" w:rsidR="00461760" w:rsidRPr="000759A2" w:rsidRDefault="00565A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2</w:t>
            </w:r>
            <w:r w:rsidR="00374D97" w:rsidRPr="000759A2">
              <w:rPr>
                <w:sz w:val="24"/>
                <w:szCs w:val="24"/>
              </w:rPr>
              <w:t>3</w:t>
            </w:r>
          </w:p>
        </w:tc>
      </w:tr>
      <w:tr w:rsidR="000759A2" w:rsidRPr="000759A2" w14:paraId="57D1A078" w14:textId="77777777">
        <w:trPr>
          <w:trHeight w:val="283"/>
        </w:trPr>
        <w:tc>
          <w:tcPr>
            <w:tcW w:w="3402" w:type="dxa"/>
          </w:tcPr>
          <w:p w14:paraId="54F28D5A" w14:textId="77777777" w:rsidR="00461760" w:rsidRPr="000759A2" w:rsidRDefault="008335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Виша спрема</w:t>
            </w:r>
          </w:p>
        </w:tc>
        <w:tc>
          <w:tcPr>
            <w:tcW w:w="1134" w:type="dxa"/>
          </w:tcPr>
          <w:p w14:paraId="7825A902" w14:textId="77777777" w:rsidR="00461760" w:rsidRPr="000759A2" w:rsidRDefault="00374D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3</w:t>
            </w:r>
          </w:p>
        </w:tc>
      </w:tr>
      <w:tr w:rsidR="00461760" w:rsidRPr="000759A2" w14:paraId="0B8979CA" w14:textId="77777777">
        <w:trPr>
          <w:trHeight w:val="283"/>
        </w:trPr>
        <w:tc>
          <w:tcPr>
            <w:tcW w:w="3402" w:type="dxa"/>
          </w:tcPr>
          <w:p w14:paraId="2006076B" w14:textId="77777777" w:rsidR="00461760" w:rsidRPr="000759A2" w:rsidRDefault="008335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Средња стручна спрема</w:t>
            </w:r>
          </w:p>
        </w:tc>
        <w:tc>
          <w:tcPr>
            <w:tcW w:w="1134" w:type="dxa"/>
          </w:tcPr>
          <w:p w14:paraId="225755F6" w14:textId="77777777" w:rsidR="00461760" w:rsidRPr="000759A2" w:rsidRDefault="00565A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0</w:t>
            </w:r>
          </w:p>
        </w:tc>
      </w:tr>
    </w:tbl>
    <w:p w14:paraId="3411EF6F" w14:textId="77777777" w:rsidR="00461760" w:rsidRPr="000759A2" w:rsidRDefault="00461760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</w:p>
    <w:p w14:paraId="2F1B3FE1" w14:textId="77777777" w:rsidR="00461760" w:rsidRPr="000759A2" w:rsidRDefault="0083357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Образовна структура ненаставног особља</w:t>
      </w:r>
    </w:p>
    <w:tbl>
      <w:tblPr>
        <w:tblStyle w:val="afffffffffffd"/>
        <w:tblW w:w="4536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1134"/>
      </w:tblGrid>
      <w:tr w:rsidR="000759A2" w:rsidRPr="000759A2" w14:paraId="2E5CAE0F" w14:textId="77777777">
        <w:trPr>
          <w:trHeight w:val="283"/>
        </w:trPr>
        <w:tc>
          <w:tcPr>
            <w:tcW w:w="3402" w:type="dxa"/>
          </w:tcPr>
          <w:p w14:paraId="436E6A50" w14:textId="77777777" w:rsidR="00461760" w:rsidRPr="000759A2" w:rsidRDefault="008335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Висока стручна спрема</w:t>
            </w:r>
          </w:p>
        </w:tc>
        <w:tc>
          <w:tcPr>
            <w:tcW w:w="1134" w:type="dxa"/>
          </w:tcPr>
          <w:p w14:paraId="7DF15527" w14:textId="77777777" w:rsidR="00461760" w:rsidRPr="000759A2" w:rsidRDefault="00DE0D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6</w:t>
            </w:r>
          </w:p>
        </w:tc>
      </w:tr>
      <w:tr w:rsidR="000759A2" w:rsidRPr="000759A2" w14:paraId="7A18C3D6" w14:textId="77777777">
        <w:trPr>
          <w:trHeight w:val="283"/>
        </w:trPr>
        <w:tc>
          <w:tcPr>
            <w:tcW w:w="3402" w:type="dxa"/>
          </w:tcPr>
          <w:p w14:paraId="348E36B6" w14:textId="77777777" w:rsidR="00461760" w:rsidRPr="000759A2" w:rsidRDefault="008335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Виша спрема</w:t>
            </w:r>
          </w:p>
        </w:tc>
        <w:tc>
          <w:tcPr>
            <w:tcW w:w="1134" w:type="dxa"/>
          </w:tcPr>
          <w:p w14:paraId="4ED5C5F9" w14:textId="77777777" w:rsidR="00461760" w:rsidRPr="000759A2" w:rsidRDefault="00374D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0</w:t>
            </w:r>
          </w:p>
        </w:tc>
      </w:tr>
      <w:tr w:rsidR="000759A2" w:rsidRPr="000759A2" w14:paraId="729BFB32" w14:textId="77777777">
        <w:trPr>
          <w:trHeight w:val="283"/>
        </w:trPr>
        <w:tc>
          <w:tcPr>
            <w:tcW w:w="3402" w:type="dxa"/>
          </w:tcPr>
          <w:p w14:paraId="231DD58A" w14:textId="77777777" w:rsidR="00461760" w:rsidRPr="000759A2" w:rsidRDefault="008335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Средња стручна спрема</w:t>
            </w:r>
          </w:p>
        </w:tc>
        <w:tc>
          <w:tcPr>
            <w:tcW w:w="1134" w:type="dxa"/>
          </w:tcPr>
          <w:p w14:paraId="4A95DF15" w14:textId="77777777" w:rsidR="00461760" w:rsidRPr="000759A2" w:rsidRDefault="00374D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2</w:t>
            </w:r>
          </w:p>
        </w:tc>
      </w:tr>
      <w:tr w:rsidR="00461760" w:rsidRPr="000759A2" w14:paraId="5E278425" w14:textId="77777777">
        <w:trPr>
          <w:trHeight w:val="283"/>
        </w:trPr>
        <w:tc>
          <w:tcPr>
            <w:tcW w:w="3402" w:type="dxa"/>
          </w:tcPr>
          <w:p w14:paraId="6500B3CF" w14:textId="77777777" w:rsidR="00461760" w:rsidRPr="000759A2" w:rsidRDefault="008335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Основна школа</w:t>
            </w:r>
          </w:p>
        </w:tc>
        <w:tc>
          <w:tcPr>
            <w:tcW w:w="1134" w:type="dxa"/>
          </w:tcPr>
          <w:p w14:paraId="66FEF5C5" w14:textId="77777777" w:rsidR="00461760" w:rsidRPr="000759A2" w:rsidRDefault="00374D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9</w:t>
            </w:r>
          </w:p>
        </w:tc>
      </w:tr>
    </w:tbl>
    <w:p w14:paraId="2D0569C4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B75460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2CCE59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92D21" w14:textId="77777777" w:rsidR="00F92996" w:rsidRPr="000759A2" w:rsidRDefault="00F9299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CC5D980" w14:textId="77777777" w:rsidR="00AF3FCF" w:rsidRPr="000759A2" w:rsidRDefault="00AF3FC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D35E79B" w14:textId="77777777" w:rsidR="00AF3FCF" w:rsidRPr="000759A2" w:rsidRDefault="00AF3FC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AF507C1" w14:textId="77777777" w:rsidR="00F92996" w:rsidRPr="000759A2" w:rsidRDefault="00F9299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5375CDF" w14:textId="77777777" w:rsidR="00F92996" w:rsidRPr="000759A2" w:rsidRDefault="00F9299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0F5269E" w14:textId="77777777" w:rsidR="00461760" w:rsidRPr="000759A2" w:rsidRDefault="008335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Преглед нестручно заступљених послова</w:t>
      </w:r>
    </w:p>
    <w:p w14:paraId="47D73FA8" w14:textId="77777777" w:rsidR="00A95B3E" w:rsidRPr="000759A2" w:rsidRDefault="00A95B3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1FC14" w14:textId="77777777" w:rsidR="00461760" w:rsidRPr="000759A2" w:rsidRDefault="008335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Нестручно заступљена настава се односи на неодговарајуће образовање предавача који су ангажовани у наставном процесу. Дефицитарност кадрова је изражена на следећи начин:</w:t>
      </w:r>
    </w:p>
    <w:p w14:paraId="72206241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ffe"/>
        <w:tblW w:w="10425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2265"/>
        <w:gridCol w:w="2430"/>
        <w:gridCol w:w="2220"/>
        <w:gridCol w:w="1170"/>
        <w:gridCol w:w="1425"/>
      </w:tblGrid>
      <w:tr w:rsidR="000759A2" w:rsidRPr="000759A2" w14:paraId="66D72CD6" w14:textId="77777777">
        <w:tc>
          <w:tcPr>
            <w:tcW w:w="915" w:type="dxa"/>
            <w:vAlign w:val="center"/>
          </w:tcPr>
          <w:p w14:paraId="5F665365" w14:textId="77777777" w:rsidR="00461760" w:rsidRPr="000759A2" w:rsidRDefault="00833573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Ред. Бр.</w:t>
            </w:r>
          </w:p>
        </w:tc>
        <w:tc>
          <w:tcPr>
            <w:tcW w:w="2265" w:type="dxa"/>
            <w:vAlign w:val="center"/>
          </w:tcPr>
          <w:p w14:paraId="739A263A" w14:textId="77777777" w:rsidR="00461760" w:rsidRPr="000759A2" w:rsidRDefault="008335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ПРЕЗИМЕ И ИМЕ</w:t>
            </w:r>
          </w:p>
        </w:tc>
        <w:tc>
          <w:tcPr>
            <w:tcW w:w="2430" w:type="dxa"/>
            <w:vAlign w:val="center"/>
          </w:tcPr>
          <w:p w14:paraId="7BB9656B" w14:textId="77777777" w:rsidR="00461760" w:rsidRPr="000759A2" w:rsidRDefault="008335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ВРСТА СТРУЧНОСТИ</w:t>
            </w:r>
          </w:p>
        </w:tc>
        <w:tc>
          <w:tcPr>
            <w:tcW w:w="2220" w:type="dxa"/>
            <w:vAlign w:val="center"/>
          </w:tcPr>
          <w:p w14:paraId="1274BEDF" w14:textId="77777777" w:rsidR="00461760" w:rsidRPr="000759A2" w:rsidRDefault="008335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НАСТАВНИ ПРЕДМЕТ КОЈИ ПРЕДАЈЕ</w:t>
            </w:r>
          </w:p>
        </w:tc>
        <w:tc>
          <w:tcPr>
            <w:tcW w:w="1170" w:type="dxa"/>
            <w:vAlign w:val="center"/>
          </w:tcPr>
          <w:p w14:paraId="23CB3460" w14:textId="77777777" w:rsidR="00461760" w:rsidRPr="000759A2" w:rsidRDefault="0083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Недељни број часова</w:t>
            </w:r>
          </w:p>
        </w:tc>
        <w:tc>
          <w:tcPr>
            <w:tcW w:w="1425" w:type="dxa"/>
            <w:vAlign w:val="center"/>
          </w:tcPr>
          <w:p w14:paraId="45A505AA" w14:textId="77777777" w:rsidR="00461760" w:rsidRPr="000759A2" w:rsidRDefault="0083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Проценат радног времена</w:t>
            </w:r>
          </w:p>
        </w:tc>
      </w:tr>
      <w:tr w:rsidR="000759A2" w:rsidRPr="000759A2" w14:paraId="3C1DB280" w14:textId="77777777">
        <w:tc>
          <w:tcPr>
            <w:tcW w:w="915" w:type="dxa"/>
            <w:vAlign w:val="center"/>
          </w:tcPr>
          <w:p w14:paraId="67E00507" w14:textId="77777777" w:rsidR="00AC7210" w:rsidRPr="000759A2" w:rsidRDefault="003A036F" w:rsidP="003A036F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65" w:type="dxa"/>
            <w:vAlign w:val="center"/>
          </w:tcPr>
          <w:p w14:paraId="182DBDFA" w14:textId="77777777" w:rsidR="00AC7210" w:rsidRPr="000759A2" w:rsidRDefault="00AC7210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Зоран Тодоровић</w:t>
            </w:r>
          </w:p>
        </w:tc>
        <w:tc>
          <w:tcPr>
            <w:tcW w:w="2430" w:type="dxa"/>
            <w:vAlign w:val="center"/>
          </w:tcPr>
          <w:p w14:paraId="2DDDF0E5" w14:textId="77777777" w:rsidR="00AC7210" w:rsidRPr="000759A2" w:rsidRDefault="00AC721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Наставник хармонике</w:t>
            </w:r>
          </w:p>
        </w:tc>
        <w:tc>
          <w:tcPr>
            <w:tcW w:w="2220" w:type="dxa"/>
            <w:vAlign w:val="center"/>
          </w:tcPr>
          <w:p w14:paraId="366F4933" w14:textId="77777777" w:rsidR="00AC7210" w:rsidRPr="000759A2" w:rsidRDefault="008714C0" w:rsidP="008714C0">
            <w:pPr>
              <w:tabs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ТиТ</w:t>
            </w:r>
          </w:p>
        </w:tc>
        <w:tc>
          <w:tcPr>
            <w:tcW w:w="1170" w:type="dxa"/>
            <w:vAlign w:val="center"/>
          </w:tcPr>
          <w:p w14:paraId="6657F25B" w14:textId="77777777" w:rsidR="00AC7210" w:rsidRPr="000759A2" w:rsidRDefault="00E91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vAlign w:val="center"/>
          </w:tcPr>
          <w:p w14:paraId="56F97C2D" w14:textId="77777777" w:rsidR="00AC7210" w:rsidRPr="000759A2" w:rsidRDefault="00871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10</w:t>
            </w:r>
            <w:r w:rsidR="00AC7210" w:rsidRPr="000759A2">
              <w:rPr>
                <w:sz w:val="20"/>
                <w:szCs w:val="20"/>
              </w:rPr>
              <w:t>%</w:t>
            </w:r>
          </w:p>
        </w:tc>
      </w:tr>
      <w:tr w:rsidR="000759A2" w:rsidRPr="000759A2" w14:paraId="352C66E9" w14:textId="77777777">
        <w:tc>
          <w:tcPr>
            <w:tcW w:w="915" w:type="dxa"/>
            <w:vAlign w:val="center"/>
          </w:tcPr>
          <w:p w14:paraId="5A559E68" w14:textId="77777777" w:rsidR="008714C0" w:rsidRPr="000759A2" w:rsidRDefault="008714C0" w:rsidP="008714C0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21AAE7AE" w14:textId="77777777" w:rsidR="008714C0" w:rsidRPr="000759A2" w:rsidRDefault="008714C0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Александар Ђорђевић</w:t>
            </w:r>
          </w:p>
        </w:tc>
        <w:tc>
          <w:tcPr>
            <w:tcW w:w="2430" w:type="dxa"/>
            <w:vAlign w:val="center"/>
          </w:tcPr>
          <w:p w14:paraId="3486C744" w14:textId="77777777" w:rsidR="008714C0" w:rsidRPr="000759A2" w:rsidRDefault="008714C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 разредне наставе</w:t>
            </w:r>
          </w:p>
        </w:tc>
        <w:tc>
          <w:tcPr>
            <w:tcW w:w="2220" w:type="dxa"/>
            <w:vAlign w:val="center"/>
          </w:tcPr>
          <w:p w14:paraId="3197595D" w14:textId="77777777" w:rsidR="008714C0" w:rsidRPr="000759A2" w:rsidRDefault="008714C0" w:rsidP="008714C0">
            <w:pPr>
              <w:tabs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Математика</w:t>
            </w:r>
          </w:p>
          <w:p w14:paraId="164C2093" w14:textId="77777777" w:rsidR="008714C0" w:rsidRPr="000759A2" w:rsidRDefault="008714C0" w:rsidP="008714C0">
            <w:pPr>
              <w:tabs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18A6E70" w14:textId="77777777" w:rsidR="008714C0" w:rsidRPr="000759A2" w:rsidRDefault="00BA0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8</w:t>
            </w:r>
          </w:p>
          <w:p w14:paraId="36BB79A8" w14:textId="77777777" w:rsidR="00BA05F1" w:rsidRPr="000759A2" w:rsidRDefault="00BA0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5136F9FF" w14:textId="77777777" w:rsidR="008714C0" w:rsidRPr="000759A2" w:rsidRDefault="00BA0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88</w:t>
            </w:r>
            <w:r w:rsidR="00E775F4" w:rsidRPr="000759A2">
              <w:rPr>
                <w:sz w:val="20"/>
                <w:szCs w:val="20"/>
              </w:rPr>
              <w:t>%</w:t>
            </w:r>
          </w:p>
          <w:p w14:paraId="45219A61" w14:textId="77777777" w:rsidR="00BA05F1" w:rsidRPr="000759A2" w:rsidRDefault="00BA0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59A2" w:rsidRPr="000759A2" w14:paraId="38819868" w14:textId="77777777">
        <w:tc>
          <w:tcPr>
            <w:tcW w:w="915" w:type="dxa"/>
            <w:vAlign w:val="center"/>
          </w:tcPr>
          <w:p w14:paraId="0374D329" w14:textId="77777777" w:rsidR="003A036F" w:rsidRPr="000759A2" w:rsidRDefault="003A036F" w:rsidP="008714C0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3D58F8E" w14:textId="77777777" w:rsidR="003A036F" w:rsidRPr="000759A2" w:rsidRDefault="003A036F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Филип Радивојевић</w:t>
            </w:r>
          </w:p>
        </w:tc>
        <w:tc>
          <w:tcPr>
            <w:tcW w:w="2430" w:type="dxa"/>
            <w:vAlign w:val="center"/>
          </w:tcPr>
          <w:p w14:paraId="22F11540" w14:textId="77777777" w:rsidR="003A036F" w:rsidRPr="000759A2" w:rsidRDefault="00052F13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Дипломирани хемичар</w:t>
            </w:r>
          </w:p>
        </w:tc>
        <w:tc>
          <w:tcPr>
            <w:tcW w:w="2220" w:type="dxa"/>
            <w:vAlign w:val="center"/>
          </w:tcPr>
          <w:p w14:paraId="15C909DA" w14:textId="77777777" w:rsidR="00052F13" w:rsidRPr="000759A2" w:rsidRDefault="00052F13" w:rsidP="00052F13">
            <w:pPr>
              <w:tabs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Хемија</w:t>
            </w:r>
          </w:p>
          <w:p w14:paraId="5C8B9C40" w14:textId="77777777" w:rsidR="003A036F" w:rsidRPr="000759A2" w:rsidRDefault="003A036F" w:rsidP="00052F13">
            <w:pPr>
              <w:tabs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Физика</w:t>
            </w:r>
          </w:p>
        </w:tc>
        <w:tc>
          <w:tcPr>
            <w:tcW w:w="1170" w:type="dxa"/>
            <w:vAlign w:val="center"/>
          </w:tcPr>
          <w:p w14:paraId="72F63BF5" w14:textId="77777777" w:rsidR="003A036F" w:rsidRPr="000759A2" w:rsidRDefault="003A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vAlign w:val="center"/>
          </w:tcPr>
          <w:p w14:paraId="6B6717BE" w14:textId="77777777" w:rsidR="004A36C6" w:rsidRPr="000759A2" w:rsidRDefault="004A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20</w:t>
            </w:r>
            <w:r w:rsidR="00374D97" w:rsidRPr="000759A2">
              <w:rPr>
                <w:sz w:val="20"/>
                <w:szCs w:val="20"/>
              </w:rPr>
              <w:t>%</w:t>
            </w:r>
          </w:p>
          <w:p w14:paraId="6D06CA08" w14:textId="77777777" w:rsidR="003A036F" w:rsidRPr="000759A2" w:rsidRDefault="003A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30%</w:t>
            </w:r>
          </w:p>
        </w:tc>
      </w:tr>
    </w:tbl>
    <w:p w14:paraId="5EC09F3A" w14:textId="77777777" w:rsidR="00461760" w:rsidRPr="000759A2" w:rsidRDefault="008335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A95EEC" w14:textId="77777777" w:rsidR="00270BA1" w:rsidRPr="000759A2" w:rsidRDefault="00833573" w:rsidP="001D2D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У разредној настави настава је у потпуности стручно заступљена</w:t>
      </w:r>
      <w:r w:rsidR="00270BA1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AB37F5" w14:textId="77777777" w:rsidR="00A95B3E" w:rsidRPr="000759A2" w:rsidRDefault="00A95B3E" w:rsidP="004143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8EA2FF" w14:textId="77777777" w:rsidR="00270BA1" w:rsidRPr="000759A2" w:rsidRDefault="00270BA1" w:rsidP="004143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0FE72E" w14:textId="77777777" w:rsidR="00A95B3E" w:rsidRPr="000759A2" w:rsidRDefault="00A95B3E" w:rsidP="004143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24A1AF" w14:textId="77777777" w:rsidR="00333164" w:rsidRPr="000759A2" w:rsidRDefault="00833573" w:rsidP="004175E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ОРГАНИЗАЦИЈА РАДА ШКОЛЕ</w:t>
      </w:r>
    </w:p>
    <w:p w14:paraId="655B8579" w14:textId="77777777" w:rsidR="00333164" w:rsidRPr="000759A2" w:rsidRDefault="00333164" w:rsidP="0033316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C5711" w14:textId="77777777" w:rsidR="00461760" w:rsidRPr="000759A2" w:rsidRDefault="00673510" w:rsidP="005F64E0">
      <w:pPr>
        <w:pStyle w:val="ListParagraph"/>
        <w:numPr>
          <w:ilvl w:val="1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Календар рада у школској 2024/2025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. години</w:t>
      </w:r>
    </w:p>
    <w:p w14:paraId="7144CE10" w14:textId="77777777" w:rsidR="00461760" w:rsidRPr="000759A2" w:rsidRDefault="0046176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22011" w14:textId="77777777" w:rsidR="002122EE" w:rsidRPr="000759A2" w:rsidRDefault="002122EE" w:rsidP="004E0E3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sz w:val="24"/>
          <w:szCs w:val="24"/>
        </w:rPr>
        <w:t>Настава и други облици образовно-васпитног ра</w:t>
      </w:r>
      <w:r w:rsidR="00A51DEF" w:rsidRPr="000759A2">
        <w:rPr>
          <w:rFonts w:ascii="Times New Roman" w:hAnsi="Times New Roman" w:cs="Times New Roman"/>
          <w:sz w:val="24"/>
          <w:szCs w:val="24"/>
        </w:rPr>
        <w:t>да у основној школи остварили</w:t>
      </w:r>
      <w:r w:rsidR="002D7AD6" w:rsidRPr="000759A2">
        <w:rPr>
          <w:rFonts w:ascii="Times New Roman" w:hAnsi="Times New Roman" w:cs="Times New Roman"/>
          <w:sz w:val="24"/>
          <w:szCs w:val="24"/>
        </w:rPr>
        <w:t xml:space="preserve"> су се</w:t>
      </w:r>
      <w:r w:rsidRPr="000759A2">
        <w:rPr>
          <w:rFonts w:ascii="Times New Roman" w:hAnsi="Times New Roman" w:cs="Times New Roman"/>
          <w:sz w:val="24"/>
          <w:szCs w:val="24"/>
        </w:rPr>
        <w:t xml:space="preserve"> у току два полугодишта. </w:t>
      </w:r>
    </w:p>
    <w:p w14:paraId="21B51E72" w14:textId="77777777" w:rsidR="002122EE" w:rsidRPr="000759A2" w:rsidRDefault="002D0441" w:rsidP="004B7FBB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sz w:val="24"/>
          <w:szCs w:val="24"/>
        </w:rPr>
        <w:t>Пр</w:t>
      </w:r>
      <w:r w:rsidR="00673510" w:rsidRPr="000759A2">
        <w:rPr>
          <w:rFonts w:ascii="Times New Roman" w:hAnsi="Times New Roman" w:cs="Times New Roman"/>
          <w:sz w:val="24"/>
          <w:szCs w:val="24"/>
        </w:rPr>
        <w:t>во полугодиште је почело у понедељак, 2</w:t>
      </w:r>
      <w:r w:rsidR="002122EE" w:rsidRPr="000759A2">
        <w:rPr>
          <w:rFonts w:ascii="Times New Roman" w:hAnsi="Times New Roman" w:cs="Times New Roman"/>
          <w:sz w:val="24"/>
          <w:szCs w:val="24"/>
        </w:rPr>
        <w:t>. се</w:t>
      </w:r>
      <w:r w:rsidR="00673510" w:rsidRPr="000759A2">
        <w:rPr>
          <w:rFonts w:ascii="Times New Roman" w:hAnsi="Times New Roman" w:cs="Times New Roman"/>
          <w:sz w:val="24"/>
          <w:szCs w:val="24"/>
        </w:rPr>
        <w:t>птембра 2024</w:t>
      </w:r>
      <w:r w:rsidR="002D7AD6" w:rsidRPr="000759A2">
        <w:rPr>
          <w:rFonts w:ascii="Times New Roman" w:hAnsi="Times New Roman" w:cs="Times New Roman"/>
          <w:sz w:val="24"/>
          <w:szCs w:val="24"/>
        </w:rPr>
        <w:t>. године, а завршило</w:t>
      </w:r>
      <w:r w:rsidR="00673510" w:rsidRPr="000759A2">
        <w:rPr>
          <w:rFonts w:ascii="Times New Roman" w:hAnsi="Times New Roman" w:cs="Times New Roman"/>
          <w:sz w:val="24"/>
          <w:szCs w:val="24"/>
        </w:rPr>
        <w:t xml:space="preserve"> се у понедељак, 23. децембра 2024. године одлуком Министарства просвете</w:t>
      </w:r>
      <w:r w:rsidR="007B2399" w:rsidRPr="000759A2">
        <w:rPr>
          <w:rFonts w:ascii="Times New Roman" w:hAnsi="Times New Roman" w:cs="Times New Roman"/>
          <w:sz w:val="24"/>
          <w:szCs w:val="24"/>
        </w:rPr>
        <w:t xml:space="preserve"> о измени </w:t>
      </w:r>
      <w:r w:rsidR="00B92BF0" w:rsidRPr="000759A2">
        <w:rPr>
          <w:rFonts w:ascii="Times New Roman" w:hAnsi="Times New Roman" w:cs="Times New Roman"/>
          <w:sz w:val="24"/>
          <w:szCs w:val="24"/>
        </w:rPr>
        <w:t xml:space="preserve">Правилника о </w:t>
      </w:r>
      <w:r w:rsidR="007B2399" w:rsidRPr="000759A2">
        <w:rPr>
          <w:rFonts w:ascii="Times New Roman" w:hAnsi="Times New Roman" w:cs="Times New Roman"/>
          <w:sz w:val="24"/>
          <w:szCs w:val="24"/>
        </w:rPr>
        <w:t>календар</w:t>
      </w:r>
      <w:r w:rsidR="00B92BF0" w:rsidRPr="000759A2">
        <w:rPr>
          <w:rFonts w:ascii="Times New Roman" w:hAnsi="Times New Roman" w:cs="Times New Roman"/>
          <w:sz w:val="24"/>
          <w:szCs w:val="24"/>
        </w:rPr>
        <w:t>у</w:t>
      </w:r>
      <w:r w:rsidR="007B2399" w:rsidRPr="000759A2">
        <w:rPr>
          <w:rFonts w:ascii="Times New Roman" w:hAnsi="Times New Roman" w:cs="Times New Roman"/>
          <w:sz w:val="24"/>
          <w:szCs w:val="24"/>
        </w:rPr>
        <w:t xml:space="preserve"> образовно-васпитног рада за школску 2024/2025. годину. </w:t>
      </w:r>
      <w:r w:rsidR="00673510" w:rsidRPr="000759A2">
        <w:rPr>
          <w:rFonts w:ascii="Times New Roman" w:hAnsi="Times New Roman" w:cs="Times New Roman"/>
          <w:sz w:val="24"/>
          <w:szCs w:val="24"/>
        </w:rPr>
        <w:t xml:space="preserve"> </w:t>
      </w:r>
      <w:r w:rsidR="002122EE" w:rsidRPr="00075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DAF0A" w14:textId="77777777" w:rsidR="002D7AD6" w:rsidRPr="000759A2" w:rsidRDefault="002D7AD6" w:rsidP="00E25967">
      <w:pP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sz w:val="24"/>
          <w:szCs w:val="24"/>
        </w:rPr>
        <w:t>Друго полугодиште је почело</w:t>
      </w:r>
      <w:r w:rsidR="007B2399" w:rsidRPr="000759A2">
        <w:rPr>
          <w:rFonts w:ascii="Times New Roman" w:hAnsi="Times New Roman" w:cs="Times New Roman"/>
          <w:sz w:val="24"/>
          <w:szCs w:val="24"/>
        </w:rPr>
        <w:t xml:space="preserve"> у понедељак, 20. јануара 2025</w:t>
      </w:r>
      <w:r w:rsidR="00653292" w:rsidRPr="000759A2">
        <w:rPr>
          <w:rFonts w:ascii="Times New Roman" w:hAnsi="Times New Roman" w:cs="Times New Roman"/>
          <w:sz w:val="24"/>
          <w:szCs w:val="24"/>
        </w:rPr>
        <w:t>. г</w:t>
      </w:r>
      <w:r w:rsidR="007B2399" w:rsidRPr="000759A2">
        <w:rPr>
          <w:rFonts w:ascii="Times New Roman" w:hAnsi="Times New Roman" w:cs="Times New Roman"/>
          <w:sz w:val="24"/>
          <w:szCs w:val="24"/>
        </w:rPr>
        <w:t>одине, а завршило се у петак, 30. маја 2025</w:t>
      </w:r>
      <w:r w:rsidR="00653292" w:rsidRPr="000759A2">
        <w:rPr>
          <w:rFonts w:ascii="Times New Roman" w:hAnsi="Times New Roman" w:cs="Times New Roman"/>
          <w:sz w:val="24"/>
          <w:szCs w:val="24"/>
        </w:rPr>
        <w:t>. године за ученике ос</w:t>
      </w:r>
      <w:r w:rsidR="007B2399" w:rsidRPr="000759A2">
        <w:rPr>
          <w:rFonts w:ascii="Times New Roman" w:hAnsi="Times New Roman" w:cs="Times New Roman"/>
          <w:sz w:val="24"/>
          <w:szCs w:val="24"/>
        </w:rPr>
        <w:t>мог разреда, односно у петак, 13. јуна 2025</w:t>
      </w:r>
      <w:r w:rsidR="00653292" w:rsidRPr="000759A2">
        <w:rPr>
          <w:rFonts w:ascii="Times New Roman" w:hAnsi="Times New Roman" w:cs="Times New Roman"/>
          <w:sz w:val="24"/>
          <w:szCs w:val="24"/>
        </w:rPr>
        <w:t xml:space="preserve">. године за ученике од првог до седмог разреда. </w:t>
      </w:r>
    </w:p>
    <w:p w14:paraId="7110F23D" w14:textId="77777777" w:rsidR="002122EE" w:rsidRPr="000759A2" w:rsidRDefault="002122EE" w:rsidP="004B7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sz w:val="24"/>
          <w:szCs w:val="24"/>
        </w:rPr>
        <w:t>Свечана подела ђачких књижица, односно сведочанстав</w:t>
      </w:r>
      <w:r w:rsidR="0027410D" w:rsidRPr="000759A2">
        <w:rPr>
          <w:rFonts w:ascii="Times New Roman" w:hAnsi="Times New Roman" w:cs="Times New Roman"/>
          <w:sz w:val="24"/>
          <w:szCs w:val="24"/>
        </w:rPr>
        <w:t xml:space="preserve">а, ученицима од првог до осмог </w:t>
      </w:r>
      <w:r w:rsidRPr="000759A2">
        <w:rPr>
          <w:rFonts w:ascii="Times New Roman" w:hAnsi="Times New Roman" w:cs="Times New Roman"/>
          <w:sz w:val="24"/>
          <w:szCs w:val="24"/>
        </w:rPr>
        <w:t xml:space="preserve">разреда, на крају другог полугодишта, обављена је у </w:t>
      </w:r>
      <w:r w:rsidR="00EB6032" w:rsidRPr="000759A2">
        <w:rPr>
          <w:rFonts w:ascii="Times New Roman" w:hAnsi="Times New Roman" w:cs="Times New Roman"/>
          <w:sz w:val="24"/>
          <w:szCs w:val="24"/>
        </w:rPr>
        <w:t>понедељак, 30. јуна 2025</w:t>
      </w:r>
      <w:r w:rsidRPr="000759A2">
        <w:rPr>
          <w:rFonts w:ascii="Times New Roman" w:hAnsi="Times New Roman" w:cs="Times New Roman"/>
          <w:sz w:val="24"/>
          <w:szCs w:val="24"/>
        </w:rPr>
        <w:t>. године.</w:t>
      </w:r>
    </w:p>
    <w:p w14:paraId="322A05AC" w14:textId="77777777" w:rsidR="002122EE" w:rsidRPr="000759A2" w:rsidRDefault="002122EE" w:rsidP="004B7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sz w:val="24"/>
          <w:szCs w:val="24"/>
        </w:rPr>
        <w:t xml:space="preserve">Ученици осмог разреда су полагали </w:t>
      </w:r>
      <w:r w:rsidR="007B2399" w:rsidRPr="000759A2">
        <w:rPr>
          <w:rFonts w:ascii="Times New Roman" w:hAnsi="Times New Roman" w:cs="Times New Roman"/>
          <w:sz w:val="24"/>
          <w:szCs w:val="24"/>
        </w:rPr>
        <w:t>пробни завршни испит у петак, 25. априла 2025. године</w:t>
      </w:r>
      <w:r w:rsidR="0018107B" w:rsidRPr="000759A2">
        <w:rPr>
          <w:rFonts w:ascii="Times New Roman" w:hAnsi="Times New Roman" w:cs="Times New Roman"/>
          <w:sz w:val="24"/>
          <w:szCs w:val="24"/>
        </w:rPr>
        <w:t>,</w:t>
      </w:r>
      <w:r w:rsidR="007B2399" w:rsidRPr="000759A2">
        <w:rPr>
          <w:rFonts w:ascii="Times New Roman" w:hAnsi="Times New Roman" w:cs="Times New Roman"/>
          <w:sz w:val="24"/>
          <w:szCs w:val="24"/>
        </w:rPr>
        <w:t xml:space="preserve"> у понедељак 28. априла 2025</w:t>
      </w:r>
      <w:r w:rsidRPr="000759A2">
        <w:rPr>
          <w:rFonts w:ascii="Times New Roman" w:hAnsi="Times New Roman" w:cs="Times New Roman"/>
          <w:sz w:val="24"/>
          <w:szCs w:val="24"/>
        </w:rPr>
        <w:t xml:space="preserve">. </w:t>
      </w:r>
      <w:r w:rsidR="007B2399" w:rsidRPr="000759A2">
        <w:rPr>
          <w:rFonts w:ascii="Times New Roman" w:hAnsi="Times New Roman" w:cs="Times New Roman"/>
          <w:sz w:val="24"/>
          <w:szCs w:val="24"/>
        </w:rPr>
        <w:t>г</w:t>
      </w:r>
      <w:r w:rsidRPr="000759A2">
        <w:rPr>
          <w:rFonts w:ascii="Times New Roman" w:hAnsi="Times New Roman" w:cs="Times New Roman"/>
          <w:sz w:val="24"/>
          <w:szCs w:val="24"/>
        </w:rPr>
        <w:t>о</w:t>
      </w:r>
      <w:r w:rsidR="007B2399" w:rsidRPr="000759A2">
        <w:rPr>
          <w:rFonts w:ascii="Times New Roman" w:hAnsi="Times New Roman" w:cs="Times New Roman"/>
          <w:sz w:val="24"/>
          <w:szCs w:val="24"/>
        </w:rPr>
        <w:t>дине и у уторак 29. априла 2025.</w:t>
      </w:r>
      <w:r w:rsidRPr="000759A2">
        <w:rPr>
          <w:rFonts w:ascii="Times New Roman" w:hAnsi="Times New Roman" w:cs="Times New Roman"/>
          <w:sz w:val="24"/>
          <w:szCs w:val="24"/>
        </w:rPr>
        <w:t xml:space="preserve"> а завршни испит у </w:t>
      </w:r>
      <w:r w:rsidR="00B92BF0" w:rsidRPr="000759A2">
        <w:rPr>
          <w:rFonts w:ascii="Times New Roman" w:hAnsi="Times New Roman" w:cs="Times New Roman"/>
          <w:sz w:val="24"/>
          <w:szCs w:val="24"/>
        </w:rPr>
        <w:t>понедељак</w:t>
      </w:r>
      <w:r w:rsidRPr="000759A2">
        <w:rPr>
          <w:rFonts w:ascii="Times New Roman" w:hAnsi="Times New Roman" w:cs="Times New Roman"/>
          <w:sz w:val="24"/>
          <w:szCs w:val="24"/>
        </w:rPr>
        <w:t xml:space="preserve">, </w:t>
      </w:r>
      <w:r w:rsidR="00B92BF0" w:rsidRPr="000759A2">
        <w:rPr>
          <w:rFonts w:ascii="Times New Roman" w:hAnsi="Times New Roman" w:cs="Times New Roman"/>
          <w:sz w:val="24"/>
          <w:szCs w:val="24"/>
        </w:rPr>
        <w:t>23. јуна 2025</w:t>
      </w:r>
      <w:r w:rsidRPr="000759A2">
        <w:rPr>
          <w:rFonts w:ascii="Times New Roman" w:hAnsi="Times New Roman" w:cs="Times New Roman"/>
          <w:sz w:val="24"/>
          <w:szCs w:val="24"/>
        </w:rPr>
        <w:t xml:space="preserve">. године, у </w:t>
      </w:r>
      <w:r w:rsidR="00B92BF0" w:rsidRPr="000759A2">
        <w:rPr>
          <w:rFonts w:ascii="Times New Roman" w:hAnsi="Times New Roman" w:cs="Times New Roman"/>
          <w:sz w:val="24"/>
          <w:szCs w:val="24"/>
        </w:rPr>
        <w:t>уторак</w:t>
      </w:r>
      <w:r w:rsidRPr="000759A2">
        <w:rPr>
          <w:rFonts w:ascii="Times New Roman" w:hAnsi="Times New Roman" w:cs="Times New Roman"/>
          <w:sz w:val="24"/>
          <w:szCs w:val="24"/>
        </w:rPr>
        <w:t xml:space="preserve">, </w:t>
      </w:r>
      <w:r w:rsidR="00B92BF0" w:rsidRPr="000759A2">
        <w:rPr>
          <w:rFonts w:ascii="Times New Roman" w:hAnsi="Times New Roman" w:cs="Times New Roman"/>
          <w:sz w:val="24"/>
          <w:szCs w:val="24"/>
        </w:rPr>
        <w:t>24. јуна 2025. године и у среду, 25. јуна 2025</w:t>
      </w:r>
      <w:r w:rsidRPr="000759A2">
        <w:rPr>
          <w:rFonts w:ascii="Times New Roman" w:hAnsi="Times New Roman" w:cs="Times New Roman"/>
          <w:sz w:val="24"/>
          <w:szCs w:val="24"/>
        </w:rPr>
        <w:t>. године.</w:t>
      </w:r>
    </w:p>
    <w:p w14:paraId="11286689" w14:textId="77777777" w:rsidR="00B5022B" w:rsidRPr="000759A2" w:rsidRDefault="002122EE" w:rsidP="005C1258">
      <w:pPr>
        <w:shd w:val="clear" w:color="auto" w:fill="FFFFFF"/>
        <w:tabs>
          <w:tab w:val="left" w:pos="6006"/>
        </w:tabs>
        <w:spacing w:after="0" w:line="240" w:lineRule="auto"/>
        <w:ind w:right="-279"/>
        <w:jc w:val="both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i/>
          <w:sz w:val="24"/>
          <w:szCs w:val="24"/>
        </w:rPr>
        <w:t>Напомена</w:t>
      </w:r>
      <w:r w:rsidRPr="000759A2">
        <w:rPr>
          <w:rFonts w:ascii="Times New Roman" w:hAnsi="Times New Roman" w:cs="Times New Roman"/>
          <w:sz w:val="24"/>
          <w:szCs w:val="24"/>
        </w:rPr>
        <w:t xml:space="preserve">: </w:t>
      </w:r>
      <w:r w:rsidR="00EB6032" w:rsidRPr="000759A2">
        <w:rPr>
          <w:rFonts w:ascii="Times New Roman" w:hAnsi="Times New Roman" w:cs="Times New Roman"/>
          <w:sz w:val="24"/>
          <w:szCs w:val="24"/>
        </w:rPr>
        <w:t>Према Школском календару за 2024/2025</w:t>
      </w:r>
      <w:r w:rsidR="00954189" w:rsidRPr="000759A2">
        <w:rPr>
          <w:rFonts w:ascii="Times New Roman" w:hAnsi="Times New Roman" w:cs="Times New Roman"/>
          <w:sz w:val="24"/>
          <w:szCs w:val="24"/>
        </w:rPr>
        <w:t>. годину</w:t>
      </w:r>
      <w:r w:rsidRPr="000759A2">
        <w:rPr>
          <w:rFonts w:ascii="Times New Roman" w:hAnsi="Times New Roman" w:cs="Times New Roman"/>
          <w:sz w:val="24"/>
          <w:szCs w:val="24"/>
        </w:rPr>
        <w:t xml:space="preserve"> не</w:t>
      </w:r>
      <w:r w:rsidR="002D7AD6" w:rsidRPr="000759A2">
        <w:rPr>
          <w:rFonts w:ascii="Times New Roman" w:hAnsi="Times New Roman" w:cs="Times New Roman"/>
          <w:sz w:val="24"/>
          <w:szCs w:val="24"/>
        </w:rPr>
        <w:t xml:space="preserve">уједначен је број дана. Стога </w:t>
      </w:r>
      <w:r w:rsidRPr="000759A2">
        <w:rPr>
          <w:rFonts w:ascii="Times New Roman" w:hAnsi="Times New Roman" w:cs="Times New Roman"/>
          <w:sz w:val="24"/>
          <w:szCs w:val="24"/>
        </w:rPr>
        <w:t xml:space="preserve"> се</w:t>
      </w:r>
      <w:r w:rsidR="00EB6032" w:rsidRPr="000759A2">
        <w:rPr>
          <w:rFonts w:ascii="Times New Roman" w:hAnsi="Times New Roman" w:cs="Times New Roman"/>
          <w:sz w:val="24"/>
          <w:szCs w:val="24"/>
        </w:rPr>
        <w:t xml:space="preserve"> 13</w:t>
      </w:r>
      <w:r w:rsidRPr="000759A2">
        <w:rPr>
          <w:rFonts w:ascii="Times New Roman" w:hAnsi="Times New Roman" w:cs="Times New Roman"/>
          <w:sz w:val="24"/>
          <w:szCs w:val="24"/>
        </w:rPr>
        <w:t>.11.202</w:t>
      </w:r>
      <w:r w:rsidR="00EB6032" w:rsidRPr="000759A2">
        <w:rPr>
          <w:rFonts w:ascii="Times New Roman" w:hAnsi="Times New Roman" w:cs="Times New Roman"/>
          <w:sz w:val="24"/>
          <w:szCs w:val="24"/>
        </w:rPr>
        <w:t>4</w:t>
      </w:r>
      <w:r w:rsidR="002D7AD6" w:rsidRPr="000759A2">
        <w:rPr>
          <w:rFonts w:ascii="Times New Roman" w:hAnsi="Times New Roman" w:cs="Times New Roman"/>
          <w:sz w:val="24"/>
          <w:szCs w:val="24"/>
        </w:rPr>
        <w:t>.</w:t>
      </w:r>
      <w:r w:rsidR="00EB6032" w:rsidRPr="000759A2">
        <w:rPr>
          <w:rFonts w:ascii="Times New Roman" w:hAnsi="Times New Roman" w:cs="Times New Roman"/>
          <w:sz w:val="24"/>
          <w:szCs w:val="24"/>
        </w:rPr>
        <w:t xml:space="preserve"> (среда</w:t>
      </w:r>
      <w:r w:rsidR="002D7AD6" w:rsidRPr="000759A2">
        <w:rPr>
          <w:rFonts w:ascii="Times New Roman" w:hAnsi="Times New Roman" w:cs="Times New Roman"/>
          <w:sz w:val="24"/>
          <w:szCs w:val="24"/>
        </w:rPr>
        <w:t xml:space="preserve">) </w:t>
      </w:r>
      <w:r w:rsidR="00EB6032" w:rsidRPr="000759A2">
        <w:rPr>
          <w:rFonts w:ascii="Times New Roman" w:hAnsi="Times New Roman" w:cs="Times New Roman"/>
          <w:sz w:val="24"/>
          <w:szCs w:val="24"/>
        </w:rPr>
        <w:t xml:space="preserve">и 18. 2. 2025. (уторак) </w:t>
      </w:r>
      <w:r w:rsidR="002D7AD6" w:rsidRPr="000759A2">
        <w:rPr>
          <w:rFonts w:ascii="Times New Roman" w:hAnsi="Times New Roman" w:cs="Times New Roman"/>
          <w:sz w:val="24"/>
          <w:szCs w:val="24"/>
        </w:rPr>
        <w:t xml:space="preserve">настава реализовала </w:t>
      </w:r>
      <w:r w:rsidR="00EB6032" w:rsidRPr="000759A2">
        <w:rPr>
          <w:rFonts w:ascii="Times New Roman" w:hAnsi="Times New Roman" w:cs="Times New Roman"/>
          <w:sz w:val="24"/>
          <w:szCs w:val="24"/>
        </w:rPr>
        <w:t xml:space="preserve"> по распореду часова за понедељак.</w:t>
      </w:r>
    </w:p>
    <w:p w14:paraId="55F26172" w14:textId="77777777" w:rsidR="00DE0D35" w:rsidRPr="000759A2" w:rsidRDefault="00DE0D35" w:rsidP="002122EE">
      <w:pPr>
        <w:shd w:val="clear" w:color="auto" w:fill="FFFFFF"/>
        <w:tabs>
          <w:tab w:val="left" w:pos="6006"/>
        </w:tabs>
        <w:spacing w:after="0" w:line="240" w:lineRule="auto"/>
        <w:ind w:right="-27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913DC9" w14:textId="77777777" w:rsidR="00B5022B" w:rsidRPr="000759A2" w:rsidRDefault="00B5022B" w:rsidP="002122EE">
      <w:pPr>
        <w:shd w:val="clear" w:color="auto" w:fill="FFFFFF"/>
        <w:tabs>
          <w:tab w:val="left" w:pos="6006"/>
        </w:tabs>
        <w:spacing w:after="0" w:line="240" w:lineRule="auto"/>
        <w:ind w:right="-27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FC2D06" w14:textId="77777777" w:rsidR="00B5022B" w:rsidRPr="000759A2" w:rsidRDefault="00B5022B" w:rsidP="002122EE">
      <w:pPr>
        <w:shd w:val="clear" w:color="auto" w:fill="FFFFFF"/>
        <w:tabs>
          <w:tab w:val="left" w:pos="6006"/>
        </w:tabs>
        <w:spacing w:after="0" w:line="240" w:lineRule="auto"/>
        <w:ind w:right="-27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81353" w14:textId="3014211D" w:rsidR="00461760" w:rsidRPr="000759A2" w:rsidRDefault="00A91859" w:rsidP="005F64E0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Први циклус-разредна настава</w:t>
      </w:r>
    </w:p>
    <w:p w14:paraId="52EA3051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06"/>
        </w:tabs>
        <w:spacing w:after="0" w:line="240" w:lineRule="auto"/>
        <w:ind w:left="311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C731B" w14:textId="77777777" w:rsidR="00461760" w:rsidRPr="000759A2" w:rsidRDefault="008335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Кадровска структура</w:t>
      </w:r>
    </w:p>
    <w:p w14:paraId="78E8D149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"/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2233"/>
        <w:gridCol w:w="2275"/>
        <w:gridCol w:w="2947"/>
        <w:gridCol w:w="1454"/>
      </w:tblGrid>
      <w:tr w:rsidR="000759A2" w:rsidRPr="000759A2" w14:paraId="24A53A55" w14:textId="77777777">
        <w:tc>
          <w:tcPr>
            <w:tcW w:w="845" w:type="dxa"/>
            <w:vAlign w:val="center"/>
          </w:tcPr>
          <w:p w14:paraId="16B1CEBD" w14:textId="77777777" w:rsidR="00461760" w:rsidRPr="000759A2" w:rsidRDefault="0083357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Р.</w:t>
            </w:r>
          </w:p>
          <w:p w14:paraId="3E54EDD2" w14:textId="77777777" w:rsidR="00461760" w:rsidRPr="000759A2" w:rsidRDefault="004D170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Б</w:t>
            </w:r>
            <w:r w:rsidR="00833573" w:rsidRPr="000759A2">
              <w:rPr>
                <w:b/>
                <w:sz w:val="20"/>
                <w:szCs w:val="20"/>
              </w:rPr>
              <w:t>рoj</w:t>
            </w:r>
          </w:p>
        </w:tc>
        <w:tc>
          <w:tcPr>
            <w:tcW w:w="2233" w:type="dxa"/>
            <w:vAlign w:val="center"/>
          </w:tcPr>
          <w:p w14:paraId="5B345DDD" w14:textId="77777777" w:rsidR="00461760" w:rsidRPr="000759A2" w:rsidRDefault="0083357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Презиме и име</w:t>
            </w:r>
          </w:p>
        </w:tc>
        <w:tc>
          <w:tcPr>
            <w:tcW w:w="2275" w:type="dxa"/>
            <w:vAlign w:val="center"/>
          </w:tcPr>
          <w:p w14:paraId="0301D98E" w14:textId="77777777" w:rsidR="00461760" w:rsidRPr="000759A2" w:rsidRDefault="0083357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Стручнa спрeмa</w:t>
            </w:r>
          </w:p>
        </w:tc>
        <w:tc>
          <w:tcPr>
            <w:tcW w:w="2947" w:type="dxa"/>
            <w:vAlign w:val="center"/>
          </w:tcPr>
          <w:p w14:paraId="7903D022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454" w:type="dxa"/>
            <w:vAlign w:val="center"/>
          </w:tcPr>
          <w:p w14:paraId="2254A75C" w14:textId="77777777" w:rsidR="00461760" w:rsidRPr="000759A2" w:rsidRDefault="0083357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Одељењски старешина</w:t>
            </w:r>
          </w:p>
        </w:tc>
      </w:tr>
      <w:tr w:rsidR="000759A2" w:rsidRPr="000759A2" w14:paraId="3C19C3E8" w14:textId="77777777">
        <w:tc>
          <w:tcPr>
            <w:tcW w:w="845" w:type="dxa"/>
            <w:vAlign w:val="center"/>
          </w:tcPr>
          <w:p w14:paraId="71BB9469" w14:textId="77777777" w:rsidR="00461760" w:rsidRPr="000759A2" w:rsidRDefault="00833573" w:rsidP="005F64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33" w:type="dxa"/>
            <w:vAlign w:val="center"/>
          </w:tcPr>
          <w:p w14:paraId="44396F90" w14:textId="77777777" w:rsidR="00461760" w:rsidRPr="000759A2" w:rsidRDefault="0083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ind w:right="-1276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Станковић Сузана</w:t>
            </w:r>
          </w:p>
        </w:tc>
        <w:tc>
          <w:tcPr>
            <w:tcW w:w="2275" w:type="dxa"/>
          </w:tcPr>
          <w:p w14:paraId="6A79C50C" w14:textId="77777777" w:rsidR="00461760" w:rsidRPr="000759A2" w:rsidRDefault="00833573">
            <w:pPr>
              <w:spacing w:after="0" w:line="240" w:lineRule="auto"/>
            </w:pPr>
            <w:r w:rsidRPr="000759A2">
              <w:rPr>
                <w:sz w:val="20"/>
                <w:szCs w:val="20"/>
              </w:rPr>
              <w:t>Висока стручна спрема</w:t>
            </w:r>
          </w:p>
        </w:tc>
        <w:tc>
          <w:tcPr>
            <w:tcW w:w="2947" w:type="dxa"/>
            <w:vAlign w:val="center"/>
          </w:tcPr>
          <w:p w14:paraId="5C89401D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Шетоње</w:t>
            </w:r>
          </w:p>
        </w:tc>
        <w:tc>
          <w:tcPr>
            <w:tcW w:w="1454" w:type="dxa"/>
            <w:vAlign w:val="center"/>
          </w:tcPr>
          <w:p w14:paraId="186D81D0" w14:textId="77777777" w:rsidR="00461760" w:rsidRPr="000759A2" w:rsidRDefault="00E643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I</w:t>
            </w:r>
            <w:r w:rsidR="009D7253" w:rsidRPr="000759A2">
              <w:rPr>
                <w:sz w:val="20"/>
                <w:szCs w:val="20"/>
              </w:rPr>
              <w:t>/1</w:t>
            </w:r>
          </w:p>
        </w:tc>
      </w:tr>
      <w:tr w:rsidR="000759A2" w:rsidRPr="000759A2" w14:paraId="17D35571" w14:textId="77777777">
        <w:tc>
          <w:tcPr>
            <w:tcW w:w="845" w:type="dxa"/>
            <w:vAlign w:val="center"/>
          </w:tcPr>
          <w:p w14:paraId="437D6FBA" w14:textId="77777777" w:rsidR="00461760" w:rsidRPr="000759A2" w:rsidRDefault="0083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2</w:t>
            </w:r>
          </w:p>
        </w:tc>
        <w:tc>
          <w:tcPr>
            <w:tcW w:w="2233" w:type="dxa"/>
            <w:vAlign w:val="center"/>
          </w:tcPr>
          <w:p w14:paraId="3E34013F" w14:textId="77777777" w:rsidR="00461760" w:rsidRPr="000759A2" w:rsidRDefault="00833573">
            <w:pP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ind w:right="-1276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Јовић Снежана</w:t>
            </w:r>
          </w:p>
        </w:tc>
        <w:tc>
          <w:tcPr>
            <w:tcW w:w="2275" w:type="dxa"/>
          </w:tcPr>
          <w:p w14:paraId="6C209D15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Висока стручна спрема</w:t>
            </w:r>
          </w:p>
        </w:tc>
        <w:tc>
          <w:tcPr>
            <w:tcW w:w="2947" w:type="dxa"/>
            <w:vAlign w:val="center"/>
          </w:tcPr>
          <w:p w14:paraId="3A372E9B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Шетоње</w:t>
            </w:r>
          </w:p>
        </w:tc>
        <w:tc>
          <w:tcPr>
            <w:tcW w:w="1454" w:type="dxa"/>
            <w:vAlign w:val="center"/>
          </w:tcPr>
          <w:p w14:paraId="7203D370" w14:textId="77777777" w:rsidR="00461760" w:rsidRPr="000759A2" w:rsidRDefault="00E259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II</w:t>
            </w:r>
            <w:r w:rsidR="00E643E4" w:rsidRPr="000759A2">
              <w:rPr>
                <w:sz w:val="20"/>
                <w:szCs w:val="20"/>
              </w:rPr>
              <w:t>I</w:t>
            </w:r>
            <w:r w:rsidR="009D7253" w:rsidRPr="000759A2">
              <w:rPr>
                <w:sz w:val="20"/>
                <w:szCs w:val="20"/>
              </w:rPr>
              <w:t>/1</w:t>
            </w:r>
            <w:r w:rsidR="00E643E4" w:rsidRPr="000759A2">
              <w:rPr>
                <w:sz w:val="20"/>
                <w:szCs w:val="20"/>
              </w:rPr>
              <w:t xml:space="preserve">, </w:t>
            </w:r>
            <w:r w:rsidRPr="000759A2">
              <w:rPr>
                <w:sz w:val="20"/>
                <w:szCs w:val="20"/>
              </w:rPr>
              <w:t>I</w:t>
            </w:r>
            <w:r w:rsidR="00E643E4" w:rsidRPr="000759A2">
              <w:rPr>
                <w:sz w:val="20"/>
                <w:szCs w:val="20"/>
              </w:rPr>
              <w:t>V</w:t>
            </w:r>
            <w:r w:rsidR="009D7253" w:rsidRPr="000759A2">
              <w:rPr>
                <w:sz w:val="20"/>
                <w:szCs w:val="20"/>
              </w:rPr>
              <w:t>/1</w:t>
            </w:r>
          </w:p>
        </w:tc>
      </w:tr>
      <w:tr w:rsidR="000759A2" w:rsidRPr="000759A2" w14:paraId="7505C4CC" w14:textId="77777777">
        <w:trPr>
          <w:trHeight w:val="387"/>
        </w:trPr>
        <w:tc>
          <w:tcPr>
            <w:tcW w:w="845" w:type="dxa"/>
            <w:vAlign w:val="center"/>
          </w:tcPr>
          <w:p w14:paraId="21819D4E" w14:textId="77777777" w:rsidR="00461760" w:rsidRPr="000759A2" w:rsidRDefault="008335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33" w:type="dxa"/>
            <w:vAlign w:val="center"/>
          </w:tcPr>
          <w:p w14:paraId="047C773B" w14:textId="77777777" w:rsidR="00461760" w:rsidRPr="000759A2" w:rsidRDefault="0083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ind w:right="-1276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Савић Марија</w:t>
            </w:r>
          </w:p>
        </w:tc>
        <w:tc>
          <w:tcPr>
            <w:tcW w:w="2275" w:type="dxa"/>
          </w:tcPr>
          <w:p w14:paraId="35F6C742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Висока стручна спрема</w:t>
            </w:r>
          </w:p>
        </w:tc>
        <w:tc>
          <w:tcPr>
            <w:tcW w:w="2947" w:type="dxa"/>
            <w:vAlign w:val="center"/>
          </w:tcPr>
          <w:p w14:paraId="57470AFD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Шетоње</w:t>
            </w:r>
          </w:p>
        </w:tc>
        <w:tc>
          <w:tcPr>
            <w:tcW w:w="1454" w:type="dxa"/>
            <w:vAlign w:val="center"/>
          </w:tcPr>
          <w:p w14:paraId="5B7D67D9" w14:textId="77777777" w:rsidR="00461760" w:rsidRPr="000759A2" w:rsidRDefault="00E259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I</w:t>
            </w:r>
            <w:r w:rsidR="00E643E4" w:rsidRPr="000759A2">
              <w:rPr>
                <w:sz w:val="20"/>
                <w:szCs w:val="20"/>
              </w:rPr>
              <w:t>I</w:t>
            </w:r>
            <w:r w:rsidR="009D7253" w:rsidRPr="000759A2">
              <w:rPr>
                <w:sz w:val="20"/>
                <w:szCs w:val="20"/>
              </w:rPr>
              <w:t>/1</w:t>
            </w:r>
          </w:p>
        </w:tc>
      </w:tr>
      <w:tr w:rsidR="000759A2" w:rsidRPr="000759A2" w14:paraId="6D43D792" w14:textId="77777777">
        <w:trPr>
          <w:trHeight w:val="387"/>
        </w:trPr>
        <w:tc>
          <w:tcPr>
            <w:tcW w:w="845" w:type="dxa"/>
            <w:vAlign w:val="center"/>
          </w:tcPr>
          <w:p w14:paraId="795BC58F" w14:textId="77777777" w:rsidR="00461760" w:rsidRPr="000759A2" w:rsidRDefault="00833573" w:rsidP="005F64E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33" w:type="dxa"/>
            <w:vAlign w:val="center"/>
          </w:tcPr>
          <w:p w14:paraId="50B6FE1A" w14:textId="77777777" w:rsidR="00461760" w:rsidRPr="000759A2" w:rsidRDefault="0083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ind w:right="-1276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Николић Бранкица</w:t>
            </w:r>
          </w:p>
        </w:tc>
        <w:tc>
          <w:tcPr>
            <w:tcW w:w="2275" w:type="dxa"/>
          </w:tcPr>
          <w:p w14:paraId="173F0EBA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Висока стручна спрема</w:t>
            </w:r>
          </w:p>
        </w:tc>
        <w:tc>
          <w:tcPr>
            <w:tcW w:w="2947" w:type="dxa"/>
            <w:vAlign w:val="center"/>
          </w:tcPr>
          <w:p w14:paraId="6924C2E5" w14:textId="77777777" w:rsidR="00461760" w:rsidRPr="000759A2" w:rsidRDefault="00336C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Везичево</w:t>
            </w:r>
          </w:p>
        </w:tc>
        <w:tc>
          <w:tcPr>
            <w:tcW w:w="1454" w:type="dxa"/>
            <w:vAlign w:val="center"/>
          </w:tcPr>
          <w:p w14:paraId="4255B66A" w14:textId="77777777" w:rsidR="00461760" w:rsidRPr="000759A2" w:rsidRDefault="00E53F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I</w:t>
            </w:r>
            <w:r w:rsidR="009D7253" w:rsidRPr="000759A2">
              <w:rPr>
                <w:sz w:val="20"/>
                <w:szCs w:val="20"/>
              </w:rPr>
              <w:t>/4</w:t>
            </w:r>
            <w:r w:rsidR="00336CF7" w:rsidRPr="000759A2">
              <w:rPr>
                <w:sz w:val="20"/>
                <w:szCs w:val="20"/>
              </w:rPr>
              <w:t>, III</w:t>
            </w:r>
            <w:r w:rsidR="009D7253" w:rsidRPr="000759A2">
              <w:rPr>
                <w:sz w:val="20"/>
                <w:szCs w:val="20"/>
              </w:rPr>
              <w:t>/4</w:t>
            </w:r>
            <w:r w:rsidR="00336CF7" w:rsidRPr="000759A2">
              <w:rPr>
                <w:sz w:val="20"/>
                <w:szCs w:val="20"/>
              </w:rPr>
              <w:t>, IV</w:t>
            </w:r>
            <w:r w:rsidR="009D7253" w:rsidRPr="000759A2">
              <w:rPr>
                <w:sz w:val="20"/>
                <w:szCs w:val="20"/>
              </w:rPr>
              <w:t>/4</w:t>
            </w:r>
          </w:p>
        </w:tc>
      </w:tr>
      <w:tr w:rsidR="000759A2" w:rsidRPr="000759A2" w14:paraId="11B9BC98" w14:textId="77777777">
        <w:trPr>
          <w:trHeight w:val="387"/>
        </w:trPr>
        <w:tc>
          <w:tcPr>
            <w:tcW w:w="845" w:type="dxa"/>
            <w:vAlign w:val="center"/>
          </w:tcPr>
          <w:p w14:paraId="5EB1FECA" w14:textId="77777777" w:rsidR="00461760" w:rsidRPr="000759A2" w:rsidRDefault="00461760" w:rsidP="00CE60A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6D8863DF" w14:textId="77777777" w:rsidR="00461760" w:rsidRPr="000759A2" w:rsidRDefault="0083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ind w:right="-1276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Обрадовић Бранкица</w:t>
            </w:r>
          </w:p>
        </w:tc>
        <w:tc>
          <w:tcPr>
            <w:tcW w:w="2275" w:type="dxa"/>
          </w:tcPr>
          <w:p w14:paraId="246C4FB5" w14:textId="77777777" w:rsidR="00461760" w:rsidRPr="000759A2" w:rsidRDefault="00833573">
            <w:pPr>
              <w:spacing w:after="0" w:line="240" w:lineRule="auto"/>
            </w:pPr>
            <w:r w:rsidRPr="000759A2">
              <w:rPr>
                <w:sz w:val="20"/>
                <w:szCs w:val="20"/>
              </w:rPr>
              <w:t>Висока стручна спрема</w:t>
            </w:r>
          </w:p>
        </w:tc>
        <w:tc>
          <w:tcPr>
            <w:tcW w:w="2947" w:type="dxa"/>
            <w:vAlign w:val="center"/>
          </w:tcPr>
          <w:p w14:paraId="6A3AA998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Ћовдин</w:t>
            </w:r>
          </w:p>
        </w:tc>
        <w:tc>
          <w:tcPr>
            <w:tcW w:w="1454" w:type="dxa"/>
            <w:vAlign w:val="center"/>
          </w:tcPr>
          <w:p w14:paraId="67891A10" w14:textId="77777777" w:rsidR="00461760" w:rsidRPr="000759A2" w:rsidRDefault="00E53F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 xml:space="preserve">I/3, </w:t>
            </w:r>
            <w:r w:rsidR="00336CF7" w:rsidRPr="000759A2">
              <w:rPr>
                <w:sz w:val="20"/>
                <w:szCs w:val="20"/>
              </w:rPr>
              <w:t>II</w:t>
            </w:r>
            <w:r w:rsidRPr="000759A2">
              <w:rPr>
                <w:sz w:val="20"/>
                <w:szCs w:val="20"/>
              </w:rPr>
              <w:t>I</w:t>
            </w:r>
            <w:r w:rsidR="00E86B54" w:rsidRPr="000759A2">
              <w:rPr>
                <w:sz w:val="20"/>
                <w:szCs w:val="20"/>
              </w:rPr>
              <w:t>/3</w:t>
            </w:r>
          </w:p>
        </w:tc>
      </w:tr>
      <w:tr w:rsidR="000759A2" w:rsidRPr="000759A2" w14:paraId="58E5A81B" w14:textId="77777777">
        <w:tc>
          <w:tcPr>
            <w:tcW w:w="845" w:type="dxa"/>
            <w:vAlign w:val="center"/>
          </w:tcPr>
          <w:p w14:paraId="1D84D276" w14:textId="77777777" w:rsidR="00461760" w:rsidRPr="000759A2" w:rsidRDefault="0046176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0B8AB809" w14:textId="77777777" w:rsidR="00461760" w:rsidRPr="000759A2" w:rsidRDefault="0083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ind w:right="-1276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Арсић Драгана</w:t>
            </w:r>
          </w:p>
        </w:tc>
        <w:tc>
          <w:tcPr>
            <w:tcW w:w="2275" w:type="dxa"/>
          </w:tcPr>
          <w:p w14:paraId="63C2E977" w14:textId="77777777" w:rsidR="00461760" w:rsidRPr="000759A2" w:rsidRDefault="00833573">
            <w:pPr>
              <w:spacing w:after="0" w:line="240" w:lineRule="auto"/>
            </w:pPr>
            <w:r w:rsidRPr="000759A2">
              <w:rPr>
                <w:sz w:val="20"/>
                <w:szCs w:val="20"/>
              </w:rPr>
              <w:t>Висока стручна спрема</w:t>
            </w:r>
          </w:p>
        </w:tc>
        <w:tc>
          <w:tcPr>
            <w:tcW w:w="2947" w:type="dxa"/>
            <w:vAlign w:val="center"/>
          </w:tcPr>
          <w:p w14:paraId="47835CE9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Ћовдин</w:t>
            </w:r>
          </w:p>
        </w:tc>
        <w:tc>
          <w:tcPr>
            <w:tcW w:w="1454" w:type="dxa"/>
            <w:vAlign w:val="center"/>
          </w:tcPr>
          <w:p w14:paraId="159038F4" w14:textId="77777777" w:rsidR="00461760" w:rsidRPr="000759A2" w:rsidRDefault="00E53F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VI</w:t>
            </w:r>
            <w:r w:rsidR="00E86B54" w:rsidRPr="000759A2">
              <w:rPr>
                <w:sz w:val="20"/>
                <w:szCs w:val="20"/>
              </w:rPr>
              <w:t>/3</w:t>
            </w:r>
          </w:p>
        </w:tc>
      </w:tr>
      <w:tr w:rsidR="000759A2" w:rsidRPr="000759A2" w14:paraId="5CF21017" w14:textId="77777777">
        <w:tc>
          <w:tcPr>
            <w:tcW w:w="845" w:type="dxa"/>
            <w:vAlign w:val="center"/>
          </w:tcPr>
          <w:p w14:paraId="7D6EE7E0" w14:textId="77777777" w:rsidR="00461760" w:rsidRPr="000759A2" w:rsidRDefault="00461760" w:rsidP="005F64E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22C274F0" w14:textId="77777777" w:rsidR="00461760" w:rsidRPr="000759A2" w:rsidRDefault="0083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ind w:right="-1276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Илић Снежана</w:t>
            </w:r>
          </w:p>
        </w:tc>
        <w:tc>
          <w:tcPr>
            <w:tcW w:w="2275" w:type="dxa"/>
          </w:tcPr>
          <w:p w14:paraId="190CD8B5" w14:textId="77777777" w:rsidR="00461760" w:rsidRPr="000759A2" w:rsidRDefault="00833573">
            <w:pPr>
              <w:spacing w:after="0" w:line="240" w:lineRule="auto"/>
            </w:pPr>
            <w:r w:rsidRPr="000759A2">
              <w:rPr>
                <w:sz w:val="20"/>
                <w:szCs w:val="20"/>
              </w:rPr>
              <w:t>Виша стручна спрема</w:t>
            </w:r>
          </w:p>
        </w:tc>
        <w:tc>
          <w:tcPr>
            <w:tcW w:w="2947" w:type="dxa"/>
            <w:vAlign w:val="center"/>
          </w:tcPr>
          <w:p w14:paraId="1CE2501A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Ћовдин</w:t>
            </w:r>
          </w:p>
        </w:tc>
        <w:tc>
          <w:tcPr>
            <w:tcW w:w="1454" w:type="dxa"/>
            <w:vAlign w:val="center"/>
          </w:tcPr>
          <w:p w14:paraId="3127BFB3" w14:textId="77777777" w:rsidR="00461760" w:rsidRPr="000759A2" w:rsidRDefault="00336C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I</w:t>
            </w:r>
            <w:r w:rsidR="00E53F96" w:rsidRPr="000759A2">
              <w:rPr>
                <w:sz w:val="20"/>
                <w:szCs w:val="20"/>
              </w:rPr>
              <w:t>I/3</w:t>
            </w:r>
          </w:p>
        </w:tc>
      </w:tr>
      <w:tr w:rsidR="000759A2" w:rsidRPr="000759A2" w14:paraId="72359F47" w14:textId="77777777">
        <w:tc>
          <w:tcPr>
            <w:tcW w:w="845" w:type="dxa"/>
            <w:vAlign w:val="center"/>
          </w:tcPr>
          <w:p w14:paraId="4D6028EF" w14:textId="77777777" w:rsidR="00461760" w:rsidRPr="000759A2" w:rsidRDefault="00820CC0" w:rsidP="00820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 xml:space="preserve">     8</w:t>
            </w:r>
          </w:p>
        </w:tc>
        <w:tc>
          <w:tcPr>
            <w:tcW w:w="2233" w:type="dxa"/>
            <w:vAlign w:val="center"/>
          </w:tcPr>
          <w:p w14:paraId="7D0F25D9" w14:textId="77777777" w:rsidR="00461760" w:rsidRPr="000759A2" w:rsidRDefault="0083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ind w:right="-1276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Миладиновић Виолета</w:t>
            </w:r>
          </w:p>
        </w:tc>
        <w:tc>
          <w:tcPr>
            <w:tcW w:w="2275" w:type="dxa"/>
          </w:tcPr>
          <w:p w14:paraId="492BEB8B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Висока стручна спрема</w:t>
            </w:r>
          </w:p>
        </w:tc>
        <w:tc>
          <w:tcPr>
            <w:tcW w:w="2947" w:type="dxa"/>
            <w:vAlign w:val="center"/>
          </w:tcPr>
          <w:p w14:paraId="34F81B1F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Ждрело</w:t>
            </w:r>
          </w:p>
        </w:tc>
        <w:tc>
          <w:tcPr>
            <w:tcW w:w="1454" w:type="dxa"/>
            <w:vAlign w:val="center"/>
          </w:tcPr>
          <w:p w14:paraId="2D35561F" w14:textId="77777777" w:rsidR="00461760" w:rsidRPr="000759A2" w:rsidRDefault="00E53F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II</w:t>
            </w:r>
            <w:r w:rsidR="00E86B54" w:rsidRPr="000759A2">
              <w:rPr>
                <w:sz w:val="20"/>
                <w:szCs w:val="20"/>
              </w:rPr>
              <w:t>/2</w:t>
            </w:r>
            <w:r w:rsidR="00336CF7" w:rsidRPr="000759A2">
              <w:rPr>
                <w:sz w:val="20"/>
                <w:szCs w:val="20"/>
              </w:rPr>
              <w:t>, IV</w:t>
            </w:r>
            <w:r w:rsidR="00E86B54" w:rsidRPr="000759A2">
              <w:rPr>
                <w:sz w:val="20"/>
                <w:szCs w:val="20"/>
              </w:rPr>
              <w:t>/2</w:t>
            </w:r>
          </w:p>
        </w:tc>
      </w:tr>
      <w:tr w:rsidR="00461760" w:rsidRPr="000759A2" w14:paraId="18F6EDC7" w14:textId="77777777">
        <w:tc>
          <w:tcPr>
            <w:tcW w:w="845" w:type="dxa"/>
            <w:vAlign w:val="center"/>
          </w:tcPr>
          <w:p w14:paraId="0E2C5398" w14:textId="77777777" w:rsidR="00461760" w:rsidRPr="000759A2" w:rsidRDefault="00820CC0" w:rsidP="00820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 xml:space="preserve">     9</w:t>
            </w:r>
          </w:p>
        </w:tc>
        <w:tc>
          <w:tcPr>
            <w:tcW w:w="2233" w:type="dxa"/>
            <w:vAlign w:val="center"/>
          </w:tcPr>
          <w:p w14:paraId="558F97CE" w14:textId="77777777" w:rsidR="00461760" w:rsidRPr="000759A2" w:rsidRDefault="00833573">
            <w:pPr>
              <w:tabs>
                <w:tab w:val="center" w:pos="4680"/>
                <w:tab w:val="right" w:pos="9360"/>
                <w:tab w:val="left" w:pos="1134"/>
              </w:tabs>
              <w:spacing w:after="0" w:line="240" w:lineRule="auto"/>
              <w:ind w:right="-1276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Гајић Невенка</w:t>
            </w:r>
          </w:p>
        </w:tc>
        <w:tc>
          <w:tcPr>
            <w:tcW w:w="2275" w:type="dxa"/>
          </w:tcPr>
          <w:p w14:paraId="00BF8C69" w14:textId="77777777" w:rsidR="00461760" w:rsidRPr="000759A2" w:rsidRDefault="00833573">
            <w:pPr>
              <w:spacing w:after="0" w:line="240" w:lineRule="auto"/>
            </w:pPr>
            <w:r w:rsidRPr="000759A2">
              <w:rPr>
                <w:sz w:val="20"/>
                <w:szCs w:val="20"/>
              </w:rPr>
              <w:t>Висока стручна спрема</w:t>
            </w:r>
          </w:p>
        </w:tc>
        <w:tc>
          <w:tcPr>
            <w:tcW w:w="2947" w:type="dxa"/>
            <w:vAlign w:val="center"/>
          </w:tcPr>
          <w:p w14:paraId="4F7A5210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Ждрело</w:t>
            </w:r>
          </w:p>
        </w:tc>
        <w:tc>
          <w:tcPr>
            <w:tcW w:w="1454" w:type="dxa"/>
            <w:vAlign w:val="center"/>
          </w:tcPr>
          <w:p w14:paraId="22AB1951" w14:textId="77777777" w:rsidR="00461760" w:rsidRPr="000759A2" w:rsidRDefault="00336C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ППП, I</w:t>
            </w:r>
            <w:r w:rsidR="00E86B54" w:rsidRPr="000759A2">
              <w:rPr>
                <w:sz w:val="20"/>
                <w:szCs w:val="20"/>
              </w:rPr>
              <w:t>/2</w:t>
            </w:r>
            <w:r w:rsidRPr="000759A2">
              <w:rPr>
                <w:sz w:val="20"/>
                <w:szCs w:val="20"/>
              </w:rPr>
              <w:t>, I</w:t>
            </w:r>
            <w:r w:rsidR="00E53F96" w:rsidRPr="000759A2">
              <w:rPr>
                <w:sz w:val="20"/>
                <w:szCs w:val="20"/>
              </w:rPr>
              <w:t>I</w:t>
            </w:r>
            <w:r w:rsidRPr="000759A2">
              <w:rPr>
                <w:sz w:val="20"/>
                <w:szCs w:val="20"/>
              </w:rPr>
              <w:t>I</w:t>
            </w:r>
            <w:r w:rsidR="00E86B54" w:rsidRPr="000759A2">
              <w:rPr>
                <w:sz w:val="20"/>
                <w:szCs w:val="20"/>
              </w:rPr>
              <w:t>/2</w:t>
            </w:r>
          </w:p>
        </w:tc>
      </w:tr>
    </w:tbl>
    <w:p w14:paraId="540CAB5B" w14:textId="77777777" w:rsidR="00461760" w:rsidRPr="000759A2" w:rsidRDefault="00461760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16A784" w14:textId="77777777" w:rsidR="00461760" w:rsidRPr="000759A2" w:rsidRDefault="00461760" w:rsidP="004B7FBB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5242E" w14:textId="77777777" w:rsidR="00461760" w:rsidRPr="000759A2" w:rsidRDefault="00461760">
      <w:pPr>
        <w:shd w:val="clear" w:color="auto" w:fill="FFFFFF"/>
        <w:tabs>
          <w:tab w:val="left" w:pos="60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9DF84" w14:textId="77777777" w:rsidR="00461760" w:rsidRPr="000759A2" w:rsidRDefault="00AF161B">
      <w:pPr>
        <w:shd w:val="clear" w:color="auto" w:fill="FFFFFF"/>
        <w:tabs>
          <w:tab w:val="left" w:pos="60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Изборни прoграми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у разредној настави</w:t>
      </w:r>
    </w:p>
    <w:p w14:paraId="5F308685" w14:textId="77777777" w:rsidR="00A95B3E" w:rsidRPr="000759A2" w:rsidRDefault="00A95B3E">
      <w:pPr>
        <w:shd w:val="clear" w:color="auto" w:fill="FFFFFF"/>
        <w:tabs>
          <w:tab w:val="left" w:pos="60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0"/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2846"/>
        <w:gridCol w:w="1843"/>
        <w:gridCol w:w="2115"/>
      </w:tblGrid>
      <w:tr w:rsidR="000759A2" w:rsidRPr="000759A2" w14:paraId="020202BE" w14:textId="77777777" w:rsidTr="00AF161B">
        <w:trPr>
          <w:trHeight w:val="646"/>
          <w:jc w:val="center"/>
        </w:trPr>
        <w:tc>
          <w:tcPr>
            <w:tcW w:w="1393" w:type="dxa"/>
            <w:vAlign w:val="center"/>
          </w:tcPr>
          <w:p w14:paraId="63A585AA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Рeд. бр.</w:t>
            </w:r>
          </w:p>
        </w:tc>
        <w:tc>
          <w:tcPr>
            <w:tcW w:w="2846" w:type="dxa"/>
            <w:vAlign w:val="center"/>
          </w:tcPr>
          <w:p w14:paraId="6005B36E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Мeстo</w:t>
            </w:r>
          </w:p>
        </w:tc>
        <w:tc>
          <w:tcPr>
            <w:tcW w:w="1843" w:type="dxa"/>
            <w:vAlign w:val="center"/>
          </w:tcPr>
          <w:p w14:paraId="55C179A5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Рaзрeд и oдeљeњe</w:t>
            </w:r>
          </w:p>
        </w:tc>
        <w:tc>
          <w:tcPr>
            <w:tcW w:w="2115" w:type="dxa"/>
          </w:tcPr>
          <w:p w14:paraId="7A64A45A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Изабрани  програм</w:t>
            </w:r>
          </w:p>
        </w:tc>
      </w:tr>
      <w:tr w:rsidR="000759A2" w:rsidRPr="000759A2" w14:paraId="7835C7C9" w14:textId="77777777" w:rsidTr="00AF161B">
        <w:trPr>
          <w:trHeight w:val="93"/>
          <w:jc w:val="center"/>
        </w:trPr>
        <w:tc>
          <w:tcPr>
            <w:tcW w:w="1393" w:type="dxa"/>
            <w:vAlign w:val="center"/>
          </w:tcPr>
          <w:p w14:paraId="222FD1D2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1.</w:t>
            </w:r>
          </w:p>
        </w:tc>
        <w:tc>
          <w:tcPr>
            <w:tcW w:w="2846" w:type="dxa"/>
            <w:vAlign w:val="center"/>
          </w:tcPr>
          <w:p w14:paraId="1F9131DF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Шетоње</w:t>
            </w:r>
          </w:p>
        </w:tc>
        <w:tc>
          <w:tcPr>
            <w:tcW w:w="1843" w:type="dxa"/>
            <w:vAlign w:val="center"/>
          </w:tcPr>
          <w:p w14:paraId="2032F48E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I</w:t>
            </w:r>
            <w:r w:rsidR="00E224FB" w:rsidRPr="000759A2">
              <w:t>/1</w:t>
            </w:r>
          </w:p>
        </w:tc>
        <w:tc>
          <w:tcPr>
            <w:tcW w:w="2115" w:type="dxa"/>
          </w:tcPr>
          <w:p w14:paraId="5DDCBC6F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Верска настава</w:t>
            </w:r>
          </w:p>
        </w:tc>
      </w:tr>
      <w:tr w:rsidR="000759A2" w:rsidRPr="000759A2" w14:paraId="75FE1D8E" w14:textId="77777777" w:rsidTr="00AF161B">
        <w:trPr>
          <w:jc w:val="center"/>
        </w:trPr>
        <w:tc>
          <w:tcPr>
            <w:tcW w:w="1393" w:type="dxa"/>
            <w:vAlign w:val="center"/>
          </w:tcPr>
          <w:p w14:paraId="423E6594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2.</w:t>
            </w:r>
          </w:p>
        </w:tc>
        <w:tc>
          <w:tcPr>
            <w:tcW w:w="2846" w:type="dxa"/>
            <w:vAlign w:val="center"/>
          </w:tcPr>
          <w:p w14:paraId="6ECBA678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Шетоње</w:t>
            </w:r>
          </w:p>
        </w:tc>
        <w:tc>
          <w:tcPr>
            <w:tcW w:w="1843" w:type="dxa"/>
            <w:vAlign w:val="center"/>
          </w:tcPr>
          <w:p w14:paraId="15BE4348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II</w:t>
            </w:r>
            <w:r w:rsidR="00E224FB" w:rsidRPr="000759A2">
              <w:t>/1</w:t>
            </w:r>
          </w:p>
        </w:tc>
        <w:tc>
          <w:tcPr>
            <w:tcW w:w="2115" w:type="dxa"/>
          </w:tcPr>
          <w:p w14:paraId="3F27D408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Верска настава</w:t>
            </w:r>
          </w:p>
        </w:tc>
      </w:tr>
      <w:tr w:rsidR="000759A2" w:rsidRPr="000759A2" w14:paraId="6E4ABB08" w14:textId="77777777" w:rsidTr="00AF161B">
        <w:trPr>
          <w:jc w:val="center"/>
        </w:trPr>
        <w:tc>
          <w:tcPr>
            <w:tcW w:w="1393" w:type="dxa"/>
            <w:vAlign w:val="center"/>
          </w:tcPr>
          <w:p w14:paraId="30C0CAF2" w14:textId="77777777" w:rsidR="00AF161B" w:rsidRPr="000759A2" w:rsidRDefault="00E224FB" w:rsidP="00AF161B">
            <w:pPr>
              <w:pStyle w:val="NoSpacing"/>
              <w:spacing w:line="240" w:lineRule="auto"/>
            </w:pPr>
            <w:r w:rsidRPr="000759A2">
              <w:t>3</w:t>
            </w:r>
            <w:r w:rsidR="00AF161B" w:rsidRPr="000759A2">
              <w:t>.</w:t>
            </w:r>
          </w:p>
        </w:tc>
        <w:tc>
          <w:tcPr>
            <w:tcW w:w="2846" w:type="dxa"/>
            <w:vAlign w:val="center"/>
          </w:tcPr>
          <w:p w14:paraId="6F367137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Шетоње</w:t>
            </w:r>
          </w:p>
        </w:tc>
        <w:tc>
          <w:tcPr>
            <w:tcW w:w="1843" w:type="dxa"/>
            <w:vAlign w:val="center"/>
          </w:tcPr>
          <w:p w14:paraId="16A239E1" w14:textId="77777777" w:rsidR="00AF161B" w:rsidRPr="000759A2" w:rsidRDefault="00E643E4" w:rsidP="00AF161B">
            <w:pPr>
              <w:pStyle w:val="NoSpacing"/>
              <w:spacing w:line="240" w:lineRule="auto"/>
            </w:pPr>
            <w:r w:rsidRPr="000759A2">
              <w:t xml:space="preserve">III/1, </w:t>
            </w:r>
            <w:r w:rsidR="00AF161B" w:rsidRPr="000759A2">
              <w:t>IV</w:t>
            </w:r>
            <w:r w:rsidR="00E224FB" w:rsidRPr="000759A2">
              <w:t>/1</w:t>
            </w:r>
          </w:p>
        </w:tc>
        <w:tc>
          <w:tcPr>
            <w:tcW w:w="2115" w:type="dxa"/>
          </w:tcPr>
          <w:p w14:paraId="6893199E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Верска настава</w:t>
            </w:r>
          </w:p>
        </w:tc>
      </w:tr>
      <w:tr w:rsidR="000759A2" w:rsidRPr="000759A2" w14:paraId="311B203A" w14:textId="77777777" w:rsidTr="00AF161B">
        <w:trPr>
          <w:jc w:val="center"/>
        </w:trPr>
        <w:tc>
          <w:tcPr>
            <w:tcW w:w="1393" w:type="dxa"/>
            <w:vAlign w:val="center"/>
          </w:tcPr>
          <w:p w14:paraId="43F60CAE" w14:textId="77777777" w:rsidR="00AF161B" w:rsidRPr="000759A2" w:rsidRDefault="00E224FB" w:rsidP="00AF161B">
            <w:pPr>
              <w:pStyle w:val="NoSpacing"/>
              <w:spacing w:line="240" w:lineRule="auto"/>
            </w:pPr>
            <w:r w:rsidRPr="000759A2">
              <w:t>4</w:t>
            </w:r>
            <w:r w:rsidR="00AF161B" w:rsidRPr="000759A2">
              <w:t>.</w:t>
            </w:r>
          </w:p>
        </w:tc>
        <w:tc>
          <w:tcPr>
            <w:tcW w:w="2846" w:type="dxa"/>
            <w:vAlign w:val="center"/>
          </w:tcPr>
          <w:p w14:paraId="515142E8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Ждрело</w:t>
            </w:r>
          </w:p>
        </w:tc>
        <w:tc>
          <w:tcPr>
            <w:tcW w:w="1843" w:type="dxa"/>
            <w:vAlign w:val="center"/>
          </w:tcPr>
          <w:p w14:paraId="35809400" w14:textId="77777777" w:rsidR="00AF161B" w:rsidRPr="000759A2" w:rsidRDefault="002B2326" w:rsidP="00AF161B">
            <w:pPr>
              <w:pStyle w:val="NoSpacing"/>
              <w:spacing w:line="240" w:lineRule="auto"/>
            </w:pPr>
            <w:r w:rsidRPr="000759A2">
              <w:t>I</w:t>
            </w:r>
            <w:r w:rsidR="006B53D1" w:rsidRPr="000759A2">
              <w:t>/2</w:t>
            </w:r>
            <w:r w:rsidRPr="000759A2">
              <w:t>, II</w:t>
            </w:r>
            <w:r w:rsidR="00E53F96" w:rsidRPr="000759A2">
              <w:t>I</w:t>
            </w:r>
            <w:r w:rsidR="006B53D1" w:rsidRPr="000759A2">
              <w:t>/2</w:t>
            </w:r>
          </w:p>
        </w:tc>
        <w:tc>
          <w:tcPr>
            <w:tcW w:w="2115" w:type="dxa"/>
          </w:tcPr>
          <w:p w14:paraId="20BA960C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Верска настава</w:t>
            </w:r>
          </w:p>
        </w:tc>
      </w:tr>
      <w:tr w:rsidR="000759A2" w:rsidRPr="000759A2" w14:paraId="5290122D" w14:textId="77777777" w:rsidTr="00AF161B">
        <w:trPr>
          <w:jc w:val="center"/>
        </w:trPr>
        <w:tc>
          <w:tcPr>
            <w:tcW w:w="1393" w:type="dxa"/>
            <w:vAlign w:val="center"/>
          </w:tcPr>
          <w:p w14:paraId="78B0310D" w14:textId="77777777" w:rsidR="00AF161B" w:rsidRPr="000759A2" w:rsidRDefault="00E224FB" w:rsidP="00AF161B">
            <w:pPr>
              <w:pStyle w:val="NoSpacing"/>
              <w:spacing w:line="240" w:lineRule="auto"/>
            </w:pPr>
            <w:r w:rsidRPr="000759A2">
              <w:t>5</w:t>
            </w:r>
            <w:r w:rsidR="00AF161B" w:rsidRPr="000759A2">
              <w:t>.</w:t>
            </w:r>
          </w:p>
        </w:tc>
        <w:tc>
          <w:tcPr>
            <w:tcW w:w="2846" w:type="dxa"/>
            <w:vAlign w:val="center"/>
          </w:tcPr>
          <w:p w14:paraId="1A56B3B7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Ждрело</w:t>
            </w:r>
          </w:p>
        </w:tc>
        <w:tc>
          <w:tcPr>
            <w:tcW w:w="1843" w:type="dxa"/>
            <w:vAlign w:val="center"/>
          </w:tcPr>
          <w:p w14:paraId="0B392DDA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I</w:t>
            </w:r>
            <w:r w:rsidR="00E53F96" w:rsidRPr="000759A2">
              <w:t>I</w:t>
            </w:r>
            <w:r w:rsidR="006B53D1" w:rsidRPr="000759A2">
              <w:t>/2</w:t>
            </w:r>
            <w:r w:rsidRPr="000759A2">
              <w:t>, IV</w:t>
            </w:r>
            <w:r w:rsidR="006B53D1" w:rsidRPr="000759A2">
              <w:t>/2</w:t>
            </w:r>
          </w:p>
        </w:tc>
        <w:tc>
          <w:tcPr>
            <w:tcW w:w="2115" w:type="dxa"/>
          </w:tcPr>
          <w:p w14:paraId="2BA0CAC8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Верска настава</w:t>
            </w:r>
          </w:p>
        </w:tc>
      </w:tr>
      <w:tr w:rsidR="000759A2" w:rsidRPr="000759A2" w14:paraId="08116945" w14:textId="77777777" w:rsidTr="00AF161B">
        <w:trPr>
          <w:jc w:val="center"/>
        </w:trPr>
        <w:tc>
          <w:tcPr>
            <w:tcW w:w="1393" w:type="dxa"/>
            <w:vAlign w:val="center"/>
          </w:tcPr>
          <w:p w14:paraId="7C163909" w14:textId="77777777" w:rsidR="00AF161B" w:rsidRPr="000759A2" w:rsidRDefault="00E224FB" w:rsidP="00AF161B">
            <w:pPr>
              <w:pStyle w:val="NoSpacing"/>
              <w:spacing w:line="240" w:lineRule="auto"/>
            </w:pPr>
            <w:r w:rsidRPr="000759A2">
              <w:t>6</w:t>
            </w:r>
            <w:r w:rsidR="00AF161B" w:rsidRPr="000759A2">
              <w:t>.</w:t>
            </w:r>
          </w:p>
        </w:tc>
        <w:tc>
          <w:tcPr>
            <w:tcW w:w="2846" w:type="dxa"/>
            <w:vAlign w:val="center"/>
          </w:tcPr>
          <w:p w14:paraId="7B9715A9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Ћовдин</w:t>
            </w:r>
          </w:p>
        </w:tc>
        <w:tc>
          <w:tcPr>
            <w:tcW w:w="1843" w:type="dxa"/>
            <w:vAlign w:val="center"/>
          </w:tcPr>
          <w:p w14:paraId="6E26FD49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I</w:t>
            </w:r>
            <w:r w:rsidR="006B53D1" w:rsidRPr="000759A2">
              <w:t>/3</w:t>
            </w:r>
            <w:r w:rsidR="002B2326" w:rsidRPr="000759A2">
              <w:t>, III</w:t>
            </w:r>
            <w:r w:rsidR="006B53D1" w:rsidRPr="000759A2">
              <w:t>/3</w:t>
            </w:r>
          </w:p>
        </w:tc>
        <w:tc>
          <w:tcPr>
            <w:tcW w:w="2115" w:type="dxa"/>
          </w:tcPr>
          <w:p w14:paraId="68CFD453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Верска настава</w:t>
            </w:r>
          </w:p>
        </w:tc>
      </w:tr>
      <w:tr w:rsidR="000759A2" w:rsidRPr="000759A2" w14:paraId="7CB2D318" w14:textId="77777777" w:rsidTr="00AF161B">
        <w:trPr>
          <w:jc w:val="center"/>
        </w:trPr>
        <w:tc>
          <w:tcPr>
            <w:tcW w:w="1393" w:type="dxa"/>
            <w:vAlign w:val="center"/>
          </w:tcPr>
          <w:p w14:paraId="1F002BDF" w14:textId="77777777" w:rsidR="00AF161B" w:rsidRPr="000759A2" w:rsidRDefault="00E224FB" w:rsidP="00AF161B">
            <w:pPr>
              <w:pStyle w:val="NoSpacing"/>
              <w:spacing w:line="240" w:lineRule="auto"/>
            </w:pPr>
            <w:r w:rsidRPr="000759A2">
              <w:lastRenderedPageBreak/>
              <w:t>7</w:t>
            </w:r>
            <w:r w:rsidR="00AF161B" w:rsidRPr="000759A2">
              <w:t>.</w:t>
            </w:r>
          </w:p>
        </w:tc>
        <w:tc>
          <w:tcPr>
            <w:tcW w:w="2846" w:type="dxa"/>
            <w:vAlign w:val="center"/>
          </w:tcPr>
          <w:p w14:paraId="649FDF81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Ћовдин</w:t>
            </w:r>
          </w:p>
        </w:tc>
        <w:tc>
          <w:tcPr>
            <w:tcW w:w="1843" w:type="dxa"/>
            <w:vAlign w:val="center"/>
          </w:tcPr>
          <w:p w14:paraId="644E3B5E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II</w:t>
            </w:r>
            <w:r w:rsidR="006B53D1" w:rsidRPr="000759A2">
              <w:t>/3</w:t>
            </w:r>
          </w:p>
        </w:tc>
        <w:tc>
          <w:tcPr>
            <w:tcW w:w="2115" w:type="dxa"/>
          </w:tcPr>
          <w:p w14:paraId="28486762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Верска настава</w:t>
            </w:r>
          </w:p>
        </w:tc>
      </w:tr>
      <w:tr w:rsidR="000759A2" w:rsidRPr="000759A2" w14:paraId="2829AA59" w14:textId="77777777" w:rsidTr="00AF161B">
        <w:trPr>
          <w:jc w:val="center"/>
        </w:trPr>
        <w:tc>
          <w:tcPr>
            <w:tcW w:w="1393" w:type="dxa"/>
            <w:vAlign w:val="center"/>
          </w:tcPr>
          <w:p w14:paraId="73593E45" w14:textId="77777777" w:rsidR="00AF161B" w:rsidRPr="000759A2" w:rsidRDefault="00E224FB" w:rsidP="00AF161B">
            <w:pPr>
              <w:pStyle w:val="NoSpacing"/>
              <w:spacing w:line="240" w:lineRule="auto"/>
            </w:pPr>
            <w:r w:rsidRPr="000759A2">
              <w:t>8</w:t>
            </w:r>
            <w:r w:rsidR="00AF161B" w:rsidRPr="000759A2">
              <w:t>.</w:t>
            </w:r>
          </w:p>
        </w:tc>
        <w:tc>
          <w:tcPr>
            <w:tcW w:w="2846" w:type="dxa"/>
            <w:vAlign w:val="center"/>
          </w:tcPr>
          <w:p w14:paraId="41B6D554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Ћовдин</w:t>
            </w:r>
          </w:p>
        </w:tc>
        <w:tc>
          <w:tcPr>
            <w:tcW w:w="1843" w:type="dxa"/>
            <w:vAlign w:val="center"/>
          </w:tcPr>
          <w:p w14:paraId="1E22BF86" w14:textId="77777777" w:rsidR="00AF161B" w:rsidRPr="000759A2" w:rsidRDefault="002B2326" w:rsidP="00AF161B">
            <w:pPr>
              <w:pStyle w:val="NoSpacing"/>
              <w:spacing w:line="240" w:lineRule="auto"/>
            </w:pPr>
            <w:r w:rsidRPr="000759A2">
              <w:t>IV</w:t>
            </w:r>
            <w:r w:rsidR="006B53D1" w:rsidRPr="000759A2">
              <w:t>/3</w:t>
            </w:r>
          </w:p>
        </w:tc>
        <w:tc>
          <w:tcPr>
            <w:tcW w:w="2115" w:type="dxa"/>
          </w:tcPr>
          <w:p w14:paraId="361A4083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Верска настава</w:t>
            </w:r>
          </w:p>
        </w:tc>
      </w:tr>
      <w:tr w:rsidR="00AF161B" w:rsidRPr="000759A2" w14:paraId="0953AB40" w14:textId="77777777" w:rsidTr="00AF161B">
        <w:trPr>
          <w:jc w:val="center"/>
        </w:trPr>
        <w:tc>
          <w:tcPr>
            <w:tcW w:w="1393" w:type="dxa"/>
            <w:vAlign w:val="center"/>
          </w:tcPr>
          <w:p w14:paraId="6178DA1E" w14:textId="77777777" w:rsidR="00AF161B" w:rsidRPr="000759A2" w:rsidRDefault="00E224FB" w:rsidP="00AF161B">
            <w:pPr>
              <w:pStyle w:val="NoSpacing"/>
              <w:spacing w:line="240" w:lineRule="auto"/>
            </w:pPr>
            <w:r w:rsidRPr="000759A2">
              <w:t>9</w:t>
            </w:r>
            <w:r w:rsidR="00AF161B" w:rsidRPr="000759A2">
              <w:t>.</w:t>
            </w:r>
          </w:p>
        </w:tc>
        <w:tc>
          <w:tcPr>
            <w:tcW w:w="2846" w:type="dxa"/>
            <w:vAlign w:val="center"/>
          </w:tcPr>
          <w:p w14:paraId="74549D2B" w14:textId="77777777" w:rsidR="00AF161B" w:rsidRPr="000759A2" w:rsidRDefault="002B2326" w:rsidP="00AF161B">
            <w:pPr>
              <w:pStyle w:val="NoSpacing"/>
              <w:spacing w:line="240" w:lineRule="auto"/>
            </w:pPr>
            <w:r w:rsidRPr="000759A2">
              <w:t>Везичево</w:t>
            </w:r>
          </w:p>
        </w:tc>
        <w:tc>
          <w:tcPr>
            <w:tcW w:w="1843" w:type="dxa"/>
            <w:vAlign w:val="center"/>
          </w:tcPr>
          <w:p w14:paraId="6D1E6684" w14:textId="77777777" w:rsidR="00AF161B" w:rsidRPr="000759A2" w:rsidRDefault="00E53F96" w:rsidP="00AF161B">
            <w:pPr>
              <w:pStyle w:val="NoSpacing"/>
              <w:spacing w:line="240" w:lineRule="auto"/>
            </w:pPr>
            <w:r w:rsidRPr="000759A2">
              <w:t>I</w:t>
            </w:r>
            <w:r w:rsidR="006B53D1" w:rsidRPr="000759A2">
              <w:t>/4</w:t>
            </w:r>
            <w:r w:rsidR="002B2326" w:rsidRPr="000759A2">
              <w:t>, III</w:t>
            </w:r>
            <w:r w:rsidR="006B53D1" w:rsidRPr="000759A2">
              <w:t>/4</w:t>
            </w:r>
            <w:r w:rsidR="002B2326" w:rsidRPr="000759A2">
              <w:t>, IV</w:t>
            </w:r>
            <w:r w:rsidR="006B53D1" w:rsidRPr="000759A2">
              <w:t>/4</w:t>
            </w:r>
          </w:p>
        </w:tc>
        <w:tc>
          <w:tcPr>
            <w:tcW w:w="2115" w:type="dxa"/>
          </w:tcPr>
          <w:p w14:paraId="424FC55F" w14:textId="77777777" w:rsidR="00AF161B" w:rsidRPr="000759A2" w:rsidRDefault="00AF161B" w:rsidP="00AF161B">
            <w:pPr>
              <w:pStyle w:val="NoSpacing"/>
              <w:spacing w:line="240" w:lineRule="auto"/>
            </w:pPr>
            <w:r w:rsidRPr="000759A2">
              <w:t>Верска настава</w:t>
            </w:r>
          </w:p>
        </w:tc>
      </w:tr>
    </w:tbl>
    <w:p w14:paraId="323C1AE7" w14:textId="77777777" w:rsidR="00461760" w:rsidRPr="000759A2" w:rsidRDefault="00461760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6E0E45D" w14:textId="77777777" w:rsidR="00A95B3E" w:rsidRPr="000759A2" w:rsidRDefault="00A95B3E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A59276" w14:textId="77777777" w:rsidR="00461760" w:rsidRPr="000759A2" w:rsidRDefault="00473E34" w:rsidP="005F64E0">
      <w:pPr>
        <w:pStyle w:val="ListParagraph"/>
        <w:numPr>
          <w:ilvl w:val="1"/>
          <w:numId w:val="28"/>
        </w:numPr>
        <w:shd w:val="clear" w:color="auto" w:fill="FFFFFF"/>
        <w:tabs>
          <w:tab w:val="left" w:pos="60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79A4" w:rsidRPr="000759A2">
        <w:rPr>
          <w:rFonts w:ascii="Times New Roman" w:eastAsia="Times New Roman" w:hAnsi="Times New Roman" w:cs="Times New Roman"/>
          <w:b/>
          <w:sz w:val="24"/>
          <w:szCs w:val="24"/>
        </w:rPr>
        <w:t>Други циклус-п</w:t>
      </w:r>
      <w:r w:rsidR="00196C58" w:rsidRPr="000759A2">
        <w:rPr>
          <w:rFonts w:ascii="Times New Roman" w:eastAsia="Times New Roman" w:hAnsi="Times New Roman" w:cs="Times New Roman"/>
          <w:b/>
          <w:sz w:val="24"/>
          <w:szCs w:val="24"/>
        </w:rPr>
        <w:t>редметна настава</w:t>
      </w:r>
    </w:p>
    <w:p w14:paraId="36F08811" w14:textId="77777777" w:rsidR="00461760" w:rsidRPr="000759A2" w:rsidRDefault="00461760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0CDCA" w14:textId="77777777" w:rsidR="00461760" w:rsidRPr="000759A2" w:rsidRDefault="00833573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Кадровска </w:t>
      </w:r>
      <w:r w:rsidR="00F93428" w:rsidRPr="000759A2">
        <w:rPr>
          <w:rFonts w:ascii="Times New Roman" w:eastAsia="Times New Roman" w:hAnsi="Times New Roman" w:cs="Times New Roman"/>
          <w:sz w:val="24"/>
          <w:szCs w:val="24"/>
        </w:rPr>
        <w:t>структура</w:t>
      </w:r>
    </w:p>
    <w:p w14:paraId="6803A183" w14:textId="77777777" w:rsidR="001679A4" w:rsidRPr="000759A2" w:rsidRDefault="001679A4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1"/>
        <w:tblW w:w="9923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418"/>
        <w:gridCol w:w="3375"/>
        <w:gridCol w:w="1444"/>
      </w:tblGrid>
      <w:tr w:rsidR="000759A2" w:rsidRPr="000759A2" w14:paraId="1DEDDAEB" w14:textId="77777777" w:rsidTr="00A95B3E">
        <w:tc>
          <w:tcPr>
            <w:tcW w:w="851" w:type="dxa"/>
            <w:vAlign w:val="center"/>
          </w:tcPr>
          <w:p w14:paraId="6E580457" w14:textId="77777777" w:rsidR="00461760" w:rsidRPr="000759A2" w:rsidRDefault="0083357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Р.</w:t>
            </w:r>
          </w:p>
          <w:p w14:paraId="41AB7112" w14:textId="77777777" w:rsidR="00461760" w:rsidRPr="000759A2" w:rsidRDefault="0083357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Брoj</w:t>
            </w:r>
          </w:p>
        </w:tc>
        <w:tc>
          <w:tcPr>
            <w:tcW w:w="2835" w:type="dxa"/>
            <w:vAlign w:val="center"/>
          </w:tcPr>
          <w:p w14:paraId="691D95EE" w14:textId="77777777" w:rsidR="00461760" w:rsidRPr="000759A2" w:rsidRDefault="0083357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Имe и прeзимe</w:t>
            </w:r>
          </w:p>
        </w:tc>
        <w:tc>
          <w:tcPr>
            <w:tcW w:w="1418" w:type="dxa"/>
            <w:vAlign w:val="center"/>
          </w:tcPr>
          <w:p w14:paraId="2F0DB5DC" w14:textId="77777777" w:rsidR="00461760" w:rsidRPr="000759A2" w:rsidRDefault="0083357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Стручнa спрeмa</w:t>
            </w:r>
          </w:p>
        </w:tc>
        <w:tc>
          <w:tcPr>
            <w:tcW w:w="3375" w:type="dxa"/>
            <w:vAlign w:val="center"/>
          </w:tcPr>
          <w:p w14:paraId="3C069010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Прeдмeт кojи прeдaje</w:t>
            </w:r>
          </w:p>
        </w:tc>
        <w:tc>
          <w:tcPr>
            <w:tcW w:w="1444" w:type="dxa"/>
            <w:vAlign w:val="center"/>
          </w:tcPr>
          <w:p w14:paraId="62D1992A" w14:textId="77777777" w:rsidR="00461760" w:rsidRPr="000759A2" w:rsidRDefault="0008098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Одељен</w:t>
            </w:r>
            <w:r w:rsidR="00833573" w:rsidRPr="000759A2">
              <w:rPr>
                <w:b/>
                <w:sz w:val="20"/>
                <w:szCs w:val="20"/>
              </w:rPr>
              <w:t>ски старешина</w:t>
            </w:r>
          </w:p>
        </w:tc>
      </w:tr>
      <w:tr w:rsidR="000759A2" w:rsidRPr="000759A2" w14:paraId="6FBC4856" w14:textId="77777777" w:rsidTr="00A95B3E">
        <w:tc>
          <w:tcPr>
            <w:tcW w:w="851" w:type="dxa"/>
            <w:vAlign w:val="center"/>
          </w:tcPr>
          <w:p w14:paraId="48F42A1C" w14:textId="77777777" w:rsidR="00461760" w:rsidRPr="000759A2" w:rsidRDefault="00461760" w:rsidP="005F64E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004B9D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Данијела Соколовић</w:t>
            </w:r>
          </w:p>
        </w:tc>
        <w:tc>
          <w:tcPr>
            <w:tcW w:w="1418" w:type="dxa"/>
            <w:vAlign w:val="center"/>
          </w:tcPr>
          <w:p w14:paraId="58619EE6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</w:p>
        </w:tc>
        <w:tc>
          <w:tcPr>
            <w:tcW w:w="3375" w:type="dxa"/>
            <w:vAlign w:val="center"/>
          </w:tcPr>
          <w:p w14:paraId="3419C7BB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Биологија</w:t>
            </w:r>
          </w:p>
        </w:tc>
        <w:tc>
          <w:tcPr>
            <w:tcW w:w="1444" w:type="dxa"/>
            <w:vAlign w:val="center"/>
          </w:tcPr>
          <w:p w14:paraId="5C10132B" w14:textId="77777777" w:rsidR="00461760" w:rsidRPr="000759A2" w:rsidRDefault="00461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59A2" w:rsidRPr="000759A2" w14:paraId="2E71917B" w14:textId="77777777" w:rsidTr="00A95B3E">
        <w:tc>
          <w:tcPr>
            <w:tcW w:w="851" w:type="dxa"/>
            <w:vAlign w:val="center"/>
          </w:tcPr>
          <w:p w14:paraId="253004C7" w14:textId="77777777" w:rsidR="00754143" w:rsidRPr="000759A2" w:rsidRDefault="00754143" w:rsidP="005F64E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835" w:type="dxa"/>
            <w:vAlign w:val="center"/>
          </w:tcPr>
          <w:p w14:paraId="3E3411BF" w14:textId="77777777" w:rsidR="00754143" w:rsidRPr="000759A2" w:rsidRDefault="007541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 xml:space="preserve">Тамара Станковић </w:t>
            </w:r>
          </w:p>
        </w:tc>
        <w:tc>
          <w:tcPr>
            <w:tcW w:w="1418" w:type="dxa"/>
            <w:vAlign w:val="center"/>
          </w:tcPr>
          <w:p w14:paraId="6E99A2DA" w14:textId="77777777" w:rsidR="00754143" w:rsidRPr="000759A2" w:rsidRDefault="007541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</w:p>
        </w:tc>
        <w:tc>
          <w:tcPr>
            <w:tcW w:w="3375" w:type="dxa"/>
            <w:vAlign w:val="center"/>
          </w:tcPr>
          <w:p w14:paraId="17097691" w14:textId="77777777" w:rsidR="00754143" w:rsidRPr="000759A2" w:rsidRDefault="007541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1444" w:type="dxa"/>
            <w:vAlign w:val="center"/>
          </w:tcPr>
          <w:p w14:paraId="61164568" w14:textId="77777777" w:rsidR="00754143" w:rsidRPr="000759A2" w:rsidRDefault="0075414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759A2" w:rsidRPr="000759A2" w14:paraId="2141AA87" w14:textId="77777777" w:rsidTr="00A95B3E">
        <w:tc>
          <w:tcPr>
            <w:tcW w:w="851" w:type="dxa"/>
            <w:vAlign w:val="center"/>
          </w:tcPr>
          <w:p w14:paraId="55E6E856" w14:textId="77777777" w:rsidR="00461760" w:rsidRPr="000759A2" w:rsidRDefault="00461760" w:rsidP="005F64E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66BFE1E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Tања Симеоновић Траиловић</w:t>
            </w:r>
          </w:p>
        </w:tc>
        <w:tc>
          <w:tcPr>
            <w:tcW w:w="1418" w:type="dxa"/>
            <w:vAlign w:val="center"/>
          </w:tcPr>
          <w:p w14:paraId="48007454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</w:p>
        </w:tc>
        <w:tc>
          <w:tcPr>
            <w:tcW w:w="3375" w:type="dxa"/>
            <w:vAlign w:val="center"/>
          </w:tcPr>
          <w:p w14:paraId="547B9388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Француски језик</w:t>
            </w:r>
          </w:p>
        </w:tc>
        <w:tc>
          <w:tcPr>
            <w:tcW w:w="1444" w:type="dxa"/>
            <w:vAlign w:val="center"/>
          </w:tcPr>
          <w:p w14:paraId="23D79A28" w14:textId="77777777" w:rsidR="00461760" w:rsidRPr="000759A2" w:rsidRDefault="00473E34" w:rsidP="00473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Од 18. 3. VII/1</w:t>
            </w:r>
          </w:p>
        </w:tc>
      </w:tr>
      <w:tr w:rsidR="000759A2" w:rsidRPr="000759A2" w14:paraId="6194F9E0" w14:textId="77777777" w:rsidTr="00A95B3E">
        <w:tc>
          <w:tcPr>
            <w:tcW w:w="851" w:type="dxa"/>
            <w:vAlign w:val="center"/>
          </w:tcPr>
          <w:p w14:paraId="6F37C725" w14:textId="77777777" w:rsidR="00461760" w:rsidRPr="000759A2" w:rsidRDefault="00461760" w:rsidP="005F64E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9DFC8EE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Зоран Тодоровић</w:t>
            </w:r>
          </w:p>
        </w:tc>
        <w:tc>
          <w:tcPr>
            <w:tcW w:w="1418" w:type="dxa"/>
            <w:vAlign w:val="center"/>
          </w:tcPr>
          <w:p w14:paraId="292C4148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Наставник</w:t>
            </w:r>
          </w:p>
        </w:tc>
        <w:tc>
          <w:tcPr>
            <w:tcW w:w="3375" w:type="dxa"/>
            <w:vAlign w:val="center"/>
          </w:tcPr>
          <w:p w14:paraId="21D1336F" w14:textId="77777777" w:rsidR="00461760" w:rsidRPr="000759A2" w:rsidRDefault="00AB7A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Музичка к</w:t>
            </w:r>
            <w:r w:rsidR="00833573" w:rsidRPr="000759A2">
              <w:rPr>
                <w:sz w:val="20"/>
                <w:szCs w:val="20"/>
              </w:rPr>
              <w:t>ултура</w:t>
            </w:r>
          </w:p>
        </w:tc>
        <w:tc>
          <w:tcPr>
            <w:tcW w:w="1444" w:type="dxa"/>
            <w:vAlign w:val="center"/>
          </w:tcPr>
          <w:p w14:paraId="71AEFFB7" w14:textId="77777777" w:rsidR="00461760" w:rsidRPr="000759A2" w:rsidRDefault="004617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759A2" w:rsidRPr="000759A2" w14:paraId="66B2C715" w14:textId="77777777" w:rsidTr="00A95B3E">
        <w:tc>
          <w:tcPr>
            <w:tcW w:w="851" w:type="dxa"/>
            <w:vAlign w:val="center"/>
          </w:tcPr>
          <w:p w14:paraId="2B4303E2" w14:textId="77777777" w:rsidR="00461760" w:rsidRPr="000759A2" w:rsidRDefault="00461760" w:rsidP="005F64E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F8B218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Владан Милић</w:t>
            </w:r>
          </w:p>
        </w:tc>
        <w:tc>
          <w:tcPr>
            <w:tcW w:w="1418" w:type="dxa"/>
            <w:vAlign w:val="center"/>
          </w:tcPr>
          <w:p w14:paraId="13D51704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</w:p>
        </w:tc>
        <w:tc>
          <w:tcPr>
            <w:tcW w:w="3375" w:type="dxa"/>
            <w:vAlign w:val="center"/>
          </w:tcPr>
          <w:p w14:paraId="70E0B530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Истoријa</w:t>
            </w:r>
          </w:p>
        </w:tc>
        <w:tc>
          <w:tcPr>
            <w:tcW w:w="1444" w:type="dxa"/>
            <w:vAlign w:val="center"/>
          </w:tcPr>
          <w:p w14:paraId="7793F03D" w14:textId="77777777" w:rsidR="00473E34" w:rsidRPr="000759A2" w:rsidRDefault="00473E34" w:rsidP="00AB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 xml:space="preserve">До 18. 3. </w:t>
            </w:r>
          </w:p>
          <w:p w14:paraId="01745378" w14:textId="77777777" w:rsidR="00461760" w:rsidRPr="000759A2" w:rsidRDefault="00B0173A" w:rsidP="00AB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VI/</w:t>
            </w:r>
            <w:r w:rsidR="00AB7A5F" w:rsidRPr="000759A2">
              <w:rPr>
                <w:sz w:val="20"/>
                <w:szCs w:val="20"/>
              </w:rPr>
              <w:t>1</w:t>
            </w:r>
          </w:p>
        </w:tc>
      </w:tr>
      <w:tr w:rsidR="000759A2" w:rsidRPr="000759A2" w14:paraId="6515C8F9" w14:textId="77777777" w:rsidTr="00A95B3E">
        <w:tc>
          <w:tcPr>
            <w:tcW w:w="851" w:type="dxa"/>
            <w:vAlign w:val="center"/>
          </w:tcPr>
          <w:p w14:paraId="738C5C13" w14:textId="77777777" w:rsidR="004A36C6" w:rsidRPr="000759A2" w:rsidRDefault="004A36C6" w:rsidP="005F64E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AB53C56" w14:textId="77777777" w:rsidR="004A36C6" w:rsidRPr="000759A2" w:rsidRDefault="004A36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Аца Арсић</w:t>
            </w:r>
          </w:p>
        </w:tc>
        <w:tc>
          <w:tcPr>
            <w:tcW w:w="1418" w:type="dxa"/>
            <w:vAlign w:val="center"/>
          </w:tcPr>
          <w:p w14:paraId="45D89DC3" w14:textId="77777777" w:rsidR="004A36C6" w:rsidRPr="000759A2" w:rsidRDefault="004A36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</w:p>
        </w:tc>
        <w:tc>
          <w:tcPr>
            <w:tcW w:w="3375" w:type="dxa"/>
            <w:vAlign w:val="center"/>
          </w:tcPr>
          <w:p w14:paraId="2229189C" w14:textId="77777777" w:rsidR="004A36C6" w:rsidRPr="000759A2" w:rsidRDefault="004A36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Историја</w:t>
            </w:r>
          </w:p>
        </w:tc>
        <w:tc>
          <w:tcPr>
            <w:tcW w:w="1444" w:type="dxa"/>
            <w:vAlign w:val="center"/>
          </w:tcPr>
          <w:p w14:paraId="1DA1D930" w14:textId="77777777" w:rsidR="004A36C6" w:rsidRPr="000759A2" w:rsidRDefault="004A36C6" w:rsidP="00AB7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59A2" w:rsidRPr="000759A2" w14:paraId="63DD2F24" w14:textId="77777777" w:rsidTr="00A95B3E">
        <w:tc>
          <w:tcPr>
            <w:tcW w:w="851" w:type="dxa"/>
            <w:vAlign w:val="center"/>
          </w:tcPr>
          <w:p w14:paraId="0FCBDDB0" w14:textId="77777777" w:rsidR="00831C4D" w:rsidRPr="000759A2" w:rsidRDefault="00831C4D" w:rsidP="005F64E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B046BA0" w14:textId="77777777" w:rsidR="00831C4D" w:rsidRPr="000759A2" w:rsidRDefault="00831C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Бранислав Лончар</w:t>
            </w:r>
          </w:p>
        </w:tc>
        <w:tc>
          <w:tcPr>
            <w:tcW w:w="1418" w:type="dxa"/>
            <w:vAlign w:val="center"/>
          </w:tcPr>
          <w:p w14:paraId="13A1A5EE" w14:textId="77777777" w:rsidR="00831C4D" w:rsidRPr="000759A2" w:rsidRDefault="00683E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</w:p>
        </w:tc>
        <w:tc>
          <w:tcPr>
            <w:tcW w:w="3375" w:type="dxa"/>
            <w:vAlign w:val="center"/>
          </w:tcPr>
          <w:p w14:paraId="3B6755E8" w14:textId="77777777" w:rsidR="00831C4D" w:rsidRPr="000759A2" w:rsidRDefault="00831C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Географија</w:t>
            </w:r>
            <w:r w:rsidR="00310103" w:rsidRPr="000759A2">
              <w:rPr>
                <w:sz w:val="20"/>
                <w:szCs w:val="20"/>
              </w:rPr>
              <w:t>, Грађанско васпитање</w:t>
            </w:r>
          </w:p>
        </w:tc>
        <w:tc>
          <w:tcPr>
            <w:tcW w:w="1444" w:type="dxa"/>
            <w:vAlign w:val="center"/>
          </w:tcPr>
          <w:p w14:paraId="065772D6" w14:textId="77777777" w:rsidR="00831C4D" w:rsidRPr="000759A2" w:rsidRDefault="00831C4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759A2" w:rsidRPr="000759A2" w14:paraId="3E13CE73" w14:textId="77777777" w:rsidTr="00A95B3E">
        <w:tc>
          <w:tcPr>
            <w:tcW w:w="851" w:type="dxa"/>
            <w:vAlign w:val="center"/>
          </w:tcPr>
          <w:p w14:paraId="37666925" w14:textId="77777777" w:rsidR="00831C4D" w:rsidRPr="000759A2" w:rsidRDefault="00831C4D" w:rsidP="005F64E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DC8DF3" w14:textId="77777777" w:rsidR="00831C4D" w:rsidRPr="000759A2" w:rsidRDefault="00831C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Александар Ђорђевић</w:t>
            </w:r>
          </w:p>
        </w:tc>
        <w:tc>
          <w:tcPr>
            <w:tcW w:w="1418" w:type="dxa"/>
            <w:vAlign w:val="center"/>
          </w:tcPr>
          <w:p w14:paraId="1E3E977E" w14:textId="77777777" w:rsidR="00831C4D" w:rsidRPr="000759A2" w:rsidRDefault="000D52B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  <w:r w:rsidR="00F83C2E" w:rsidRPr="000759A2">
              <w:rPr>
                <w:sz w:val="20"/>
                <w:szCs w:val="20"/>
              </w:rPr>
              <w:t xml:space="preserve"> разредне наставе</w:t>
            </w:r>
          </w:p>
        </w:tc>
        <w:tc>
          <w:tcPr>
            <w:tcW w:w="3375" w:type="dxa"/>
            <w:vAlign w:val="center"/>
          </w:tcPr>
          <w:p w14:paraId="62468C1F" w14:textId="77777777" w:rsidR="00831C4D" w:rsidRPr="000759A2" w:rsidRDefault="00831C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Математика</w:t>
            </w:r>
          </w:p>
        </w:tc>
        <w:tc>
          <w:tcPr>
            <w:tcW w:w="1444" w:type="dxa"/>
            <w:vAlign w:val="center"/>
          </w:tcPr>
          <w:p w14:paraId="477A68D0" w14:textId="77777777" w:rsidR="00831C4D" w:rsidRPr="000759A2" w:rsidRDefault="00B0173A" w:rsidP="00A94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V</w:t>
            </w:r>
            <w:r w:rsidR="00473E34" w:rsidRPr="000759A2">
              <w:rPr>
                <w:sz w:val="20"/>
                <w:szCs w:val="20"/>
              </w:rPr>
              <w:t>I</w:t>
            </w:r>
            <w:r w:rsidRPr="000759A2">
              <w:rPr>
                <w:sz w:val="20"/>
                <w:szCs w:val="20"/>
              </w:rPr>
              <w:t>/</w:t>
            </w:r>
            <w:r w:rsidR="00A94292" w:rsidRPr="000759A2">
              <w:rPr>
                <w:sz w:val="20"/>
                <w:szCs w:val="20"/>
              </w:rPr>
              <w:t>1</w:t>
            </w:r>
          </w:p>
        </w:tc>
      </w:tr>
      <w:tr w:rsidR="000759A2" w:rsidRPr="000759A2" w14:paraId="34D81D40" w14:textId="77777777" w:rsidTr="00A95B3E">
        <w:tc>
          <w:tcPr>
            <w:tcW w:w="851" w:type="dxa"/>
            <w:vAlign w:val="center"/>
          </w:tcPr>
          <w:p w14:paraId="18E3F848" w14:textId="77777777" w:rsidR="00461760" w:rsidRPr="000759A2" w:rsidRDefault="00461760" w:rsidP="005F64E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CB8A836" w14:textId="77777777" w:rsidR="00461760" w:rsidRPr="000759A2" w:rsidRDefault="00473E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Филип Радивојевић</w:t>
            </w:r>
          </w:p>
        </w:tc>
        <w:tc>
          <w:tcPr>
            <w:tcW w:w="1418" w:type="dxa"/>
            <w:vAlign w:val="center"/>
          </w:tcPr>
          <w:p w14:paraId="531A1973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Нaстaвник</w:t>
            </w:r>
          </w:p>
        </w:tc>
        <w:tc>
          <w:tcPr>
            <w:tcW w:w="3375" w:type="dxa"/>
            <w:vAlign w:val="center"/>
          </w:tcPr>
          <w:p w14:paraId="2B4F381B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Хемија</w:t>
            </w:r>
            <w:r w:rsidR="00050BA8" w:rsidRPr="000759A2">
              <w:rPr>
                <w:sz w:val="20"/>
                <w:szCs w:val="20"/>
              </w:rPr>
              <w:t xml:space="preserve">, </w:t>
            </w:r>
            <w:r w:rsidR="00473E34" w:rsidRPr="000759A2">
              <w:rPr>
                <w:sz w:val="20"/>
                <w:szCs w:val="20"/>
              </w:rPr>
              <w:t>Физика</w:t>
            </w:r>
          </w:p>
        </w:tc>
        <w:tc>
          <w:tcPr>
            <w:tcW w:w="1444" w:type="dxa"/>
            <w:vAlign w:val="center"/>
          </w:tcPr>
          <w:p w14:paraId="192829CB" w14:textId="77777777" w:rsidR="00461760" w:rsidRPr="000759A2" w:rsidRDefault="004617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759A2" w:rsidRPr="000759A2" w14:paraId="6796492E" w14:textId="77777777" w:rsidTr="00A95B3E">
        <w:tc>
          <w:tcPr>
            <w:tcW w:w="851" w:type="dxa"/>
            <w:vAlign w:val="center"/>
          </w:tcPr>
          <w:p w14:paraId="61E6E52F" w14:textId="77777777" w:rsidR="00461760" w:rsidRPr="000759A2" w:rsidRDefault="00461760" w:rsidP="005F64E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F31A1B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Владан Скуратенко</w:t>
            </w:r>
          </w:p>
        </w:tc>
        <w:tc>
          <w:tcPr>
            <w:tcW w:w="1418" w:type="dxa"/>
            <w:vAlign w:val="center"/>
          </w:tcPr>
          <w:p w14:paraId="163D7C71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Прoфeсoр</w:t>
            </w:r>
          </w:p>
        </w:tc>
        <w:tc>
          <w:tcPr>
            <w:tcW w:w="3375" w:type="dxa"/>
            <w:vAlign w:val="center"/>
          </w:tcPr>
          <w:p w14:paraId="4FDBADA0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Физичкo</w:t>
            </w:r>
            <w:r w:rsidR="00F30E73" w:rsidRPr="000759A2">
              <w:rPr>
                <w:sz w:val="20"/>
                <w:szCs w:val="20"/>
              </w:rPr>
              <w:t xml:space="preserve"> и здравствено</w:t>
            </w:r>
            <w:r w:rsidRPr="000759A2">
              <w:rPr>
                <w:sz w:val="20"/>
                <w:szCs w:val="20"/>
              </w:rPr>
              <w:t xml:space="preserve"> васпитање</w:t>
            </w:r>
          </w:p>
        </w:tc>
        <w:tc>
          <w:tcPr>
            <w:tcW w:w="1444" w:type="dxa"/>
            <w:vAlign w:val="center"/>
          </w:tcPr>
          <w:p w14:paraId="39A0C444" w14:textId="77777777" w:rsidR="00461760" w:rsidRPr="000759A2" w:rsidRDefault="00AB7A5F" w:rsidP="00D64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VII</w:t>
            </w:r>
            <w:r w:rsidR="00473E34" w:rsidRPr="000759A2">
              <w:rPr>
                <w:sz w:val="20"/>
                <w:szCs w:val="20"/>
              </w:rPr>
              <w:t>I</w:t>
            </w:r>
            <w:r w:rsidR="00B0173A" w:rsidRPr="000759A2">
              <w:rPr>
                <w:sz w:val="20"/>
                <w:szCs w:val="20"/>
              </w:rPr>
              <w:t>/</w:t>
            </w:r>
            <w:r w:rsidR="00833573" w:rsidRPr="000759A2">
              <w:rPr>
                <w:sz w:val="20"/>
                <w:szCs w:val="20"/>
              </w:rPr>
              <w:t>1</w:t>
            </w:r>
          </w:p>
        </w:tc>
      </w:tr>
      <w:tr w:rsidR="000759A2" w:rsidRPr="000759A2" w14:paraId="6409A9C0" w14:textId="77777777" w:rsidTr="00A95B3E">
        <w:tc>
          <w:tcPr>
            <w:tcW w:w="851" w:type="dxa"/>
            <w:vAlign w:val="center"/>
          </w:tcPr>
          <w:p w14:paraId="0B8259CF" w14:textId="77777777" w:rsidR="00461760" w:rsidRPr="000759A2" w:rsidRDefault="00461760" w:rsidP="005F64E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2BC037D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Грујин Иван</w:t>
            </w:r>
          </w:p>
        </w:tc>
        <w:tc>
          <w:tcPr>
            <w:tcW w:w="1418" w:type="dxa"/>
            <w:vAlign w:val="center"/>
          </w:tcPr>
          <w:p w14:paraId="21DE891C" w14:textId="77777777" w:rsidR="00461760" w:rsidRPr="000759A2" w:rsidRDefault="000809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</w:t>
            </w:r>
            <w:r w:rsidR="000522B2" w:rsidRPr="000759A2">
              <w:rPr>
                <w:sz w:val="20"/>
                <w:szCs w:val="20"/>
              </w:rPr>
              <w:t>рофесо</w:t>
            </w:r>
            <w:r w:rsidRPr="000759A2">
              <w:rPr>
                <w:sz w:val="20"/>
                <w:szCs w:val="20"/>
              </w:rPr>
              <w:t>р</w:t>
            </w:r>
          </w:p>
        </w:tc>
        <w:tc>
          <w:tcPr>
            <w:tcW w:w="3375" w:type="dxa"/>
            <w:vAlign w:val="center"/>
          </w:tcPr>
          <w:p w14:paraId="713EC193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Техника и технологија</w:t>
            </w:r>
          </w:p>
        </w:tc>
        <w:tc>
          <w:tcPr>
            <w:tcW w:w="1444" w:type="dxa"/>
            <w:vAlign w:val="center"/>
          </w:tcPr>
          <w:p w14:paraId="0F950C68" w14:textId="77777777" w:rsidR="00461760" w:rsidRPr="000759A2" w:rsidRDefault="004617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759A2" w:rsidRPr="000759A2" w14:paraId="1330D4F6" w14:textId="77777777" w:rsidTr="00A95B3E">
        <w:tc>
          <w:tcPr>
            <w:tcW w:w="851" w:type="dxa"/>
            <w:vAlign w:val="center"/>
          </w:tcPr>
          <w:p w14:paraId="61C21EE3" w14:textId="77777777" w:rsidR="000B7AD4" w:rsidRPr="000759A2" w:rsidRDefault="000B7AD4" w:rsidP="005F64E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27D922" w14:textId="77777777" w:rsidR="000B7AD4" w:rsidRPr="000759A2" w:rsidRDefault="000B7A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Слађана Милић</w:t>
            </w:r>
          </w:p>
        </w:tc>
        <w:tc>
          <w:tcPr>
            <w:tcW w:w="1418" w:type="dxa"/>
            <w:vAlign w:val="center"/>
          </w:tcPr>
          <w:p w14:paraId="66C1D20E" w14:textId="77777777" w:rsidR="000B7AD4" w:rsidRPr="000759A2" w:rsidRDefault="000B7A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</w:p>
        </w:tc>
        <w:tc>
          <w:tcPr>
            <w:tcW w:w="3375" w:type="dxa"/>
            <w:vAlign w:val="center"/>
          </w:tcPr>
          <w:p w14:paraId="34A441B9" w14:textId="77777777" w:rsidR="000B7AD4" w:rsidRPr="000759A2" w:rsidRDefault="000B7A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44" w:type="dxa"/>
            <w:vAlign w:val="center"/>
          </w:tcPr>
          <w:p w14:paraId="1C7A197F" w14:textId="77777777" w:rsidR="000B7AD4" w:rsidRPr="000759A2" w:rsidRDefault="000B7AD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759A2" w:rsidRPr="000759A2" w14:paraId="155B808A" w14:textId="77777777" w:rsidTr="00A95B3E">
        <w:tc>
          <w:tcPr>
            <w:tcW w:w="851" w:type="dxa"/>
            <w:vAlign w:val="center"/>
          </w:tcPr>
          <w:p w14:paraId="5366A135" w14:textId="77777777" w:rsidR="00461760" w:rsidRPr="000759A2" w:rsidRDefault="00461760" w:rsidP="005F64E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3433ECE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Сања Миловановић</w:t>
            </w:r>
          </w:p>
        </w:tc>
        <w:tc>
          <w:tcPr>
            <w:tcW w:w="1418" w:type="dxa"/>
            <w:vAlign w:val="center"/>
          </w:tcPr>
          <w:p w14:paraId="65CD226D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</w:p>
        </w:tc>
        <w:tc>
          <w:tcPr>
            <w:tcW w:w="3375" w:type="dxa"/>
            <w:vAlign w:val="center"/>
          </w:tcPr>
          <w:p w14:paraId="09AE9547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44" w:type="dxa"/>
            <w:vAlign w:val="center"/>
          </w:tcPr>
          <w:p w14:paraId="09A18AEE" w14:textId="77777777" w:rsidR="00461760" w:rsidRPr="000759A2" w:rsidRDefault="000B7AD4" w:rsidP="000B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V/1</w:t>
            </w:r>
          </w:p>
        </w:tc>
      </w:tr>
      <w:tr w:rsidR="000759A2" w:rsidRPr="000759A2" w14:paraId="2D57D81F" w14:textId="77777777" w:rsidTr="00A95B3E">
        <w:tc>
          <w:tcPr>
            <w:tcW w:w="851" w:type="dxa"/>
            <w:vAlign w:val="center"/>
          </w:tcPr>
          <w:p w14:paraId="725EEAD2" w14:textId="77777777" w:rsidR="00461760" w:rsidRPr="000759A2" w:rsidRDefault="00461760" w:rsidP="005F64E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E637F70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Миља Серафимовић</w:t>
            </w:r>
          </w:p>
        </w:tc>
        <w:tc>
          <w:tcPr>
            <w:tcW w:w="1418" w:type="dxa"/>
            <w:vAlign w:val="center"/>
          </w:tcPr>
          <w:p w14:paraId="0A1CBCFD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</w:p>
        </w:tc>
        <w:tc>
          <w:tcPr>
            <w:tcW w:w="3375" w:type="dxa"/>
            <w:vAlign w:val="center"/>
          </w:tcPr>
          <w:p w14:paraId="0B8AEC76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44" w:type="dxa"/>
            <w:vAlign w:val="center"/>
          </w:tcPr>
          <w:p w14:paraId="6B9E2755" w14:textId="77777777" w:rsidR="00461760" w:rsidRPr="000759A2" w:rsidRDefault="004617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759A2" w:rsidRPr="000759A2" w14:paraId="7D6B6735" w14:textId="77777777" w:rsidTr="00A95B3E">
        <w:tc>
          <w:tcPr>
            <w:tcW w:w="851" w:type="dxa"/>
            <w:vAlign w:val="center"/>
          </w:tcPr>
          <w:p w14:paraId="1E0AFB00" w14:textId="77777777" w:rsidR="00461760" w:rsidRPr="000759A2" w:rsidRDefault="00461760" w:rsidP="00FD387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4BEB65" w14:textId="77777777" w:rsidR="00461760" w:rsidRPr="000759A2" w:rsidRDefault="00B017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Маја Чалик</w:t>
            </w:r>
            <w:r w:rsidR="00833573" w:rsidRPr="000759A2">
              <w:rPr>
                <w:sz w:val="20"/>
                <w:szCs w:val="20"/>
              </w:rPr>
              <w:t>јан</w:t>
            </w:r>
          </w:p>
        </w:tc>
        <w:tc>
          <w:tcPr>
            <w:tcW w:w="1418" w:type="dxa"/>
            <w:vAlign w:val="center"/>
          </w:tcPr>
          <w:p w14:paraId="4992449A" w14:textId="77777777" w:rsidR="00461760" w:rsidRPr="000759A2" w:rsidRDefault="000809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</w:t>
            </w:r>
            <w:r w:rsidR="00833573" w:rsidRPr="000759A2">
              <w:rPr>
                <w:sz w:val="20"/>
                <w:szCs w:val="20"/>
              </w:rPr>
              <w:t>рофесор</w:t>
            </w:r>
          </w:p>
        </w:tc>
        <w:tc>
          <w:tcPr>
            <w:tcW w:w="3375" w:type="dxa"/>
            <w:vAlign w:val="center"/>
          </w:tcPr>
          <w:p w14:paraId="0B5EA9A8" w14:textId="77777777" w:rsidR="00461760" w:rsidRPr="000759A2" w:rsidRDefault="000809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Л</w:t>
            </w:r>
            <w:r w:rsidR="00833573" w:rsidRPr="000759A2">
              <w:rPr>
                <w:sz w:val="20"/>
                <w:szCs w:val="20"/>
              </w:rPr>
              <w:t>иковна култура</w:t>
            </w:r>
          </w:p>
        </w:tc>
        <w:tc>
          <w:tcPr>
            <w:tcW w:w="1444" w:type="dxa"/>
            <w:vAlign w:val="center"/>
          </w:tcPr>
          <w:p w14:paraId="499F401D" w14:textId="77777777" w:rsidR="00461760" w:rsidRPr="000759A2" w:rsidRDefault="004617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759A2" w:rsidRPr="000759A2" w14:paraId="07AC33FB" w14:textId="77777777" w:rsidTr="00A95B3E">
        <w:tc>
          <w:tcPr>
            <w:tcW w:w="851" w:type="dxa"/>
            <w:vAlign w:val="center"/>
          </w:tcPr>
          <w:p w14:paraId="1C6351D2" w14:textId="77777777" w:rsidR="00461760" w:rsidRPr="000759A2" w:rsidRDefault="00461760" w:rsidP="00FD387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946989E" w14:textId="77777777" w:rsidR="00461760" w:rsidRPr="000759A2" w:rsidRDefault="008335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Александар Траиловић</w:t>
            </w:r>
          </w:p>
        </w:tc>
        <w:tc>
          <w:tcPr>
            <w:tcW w:w="1418" w:type="dxa"/>
            <w:vAlign w:val="center"/>
          </w:tcPr>
          <w:p w14:paraId="1459A923" w14:textId="77777777" w:rsidR="00461760" w:rsidRPr="000759A2" w:rsidRDefault="000809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</w:t>
            </w:r>
            <w:r w:rsidR="00833573" w:rsidRPr="000759A2">
              <w:rPr>
                <w:sz w:val="20"/>
                <w:szCs w:val="20"/>
              </w:rPr>
              <w:t>рофесор</w:t>
            </w:r>
          </w:p>
        </w:tc>
        <w:tc>
          <w:tcPr>
            <w:tcW w:w="3375" w:type="dxa"/>
            <w:vAlign w:val="center"/>
          </w:tcPr>
          <w:p w14:paraId="4EBA5EFC" w14:textId="77777777" w:rsidR="00461760" w:rsidRPr="000759A2" w:rsidRDefault="000809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И</w:t>
            </w:r>
            <w:r w:rsidR="00833573" w:rsidRPr="000759A2">
              <w:rPr>
                <w:sz w:val="20"/>
                <w:szCs w:val="20"/>
              </w:rPr>
              <w:t>нформатик</w:t>
            </w:r>
            <w:r w:rsidR="000B7AD4" w:rsidRPr="000759A2">
              <w:rPr>
                <w:sz w:val="20"/>
                <w:szCs w:val="20"/>
              </w:rPr>
              <w:t xml:space="preserve">а </w:t>
            </w:r>
            <w:r w:rsidR="00F83C2E" w:rsidRPr="000759A2">
              <w:rPr>
                <w:sz w:val="20"/>
                <w:szCs w:val="20"/>
              </w:rPr>
              <w:t>и рачунарство</w:t>
            </w:r>
          </w:p>
        </w:tc>
        <w:tc>
          <w:tcPr>
            <w:tcW w:w="1444" w:type="dxa"/>
            <w:vAlign w:val="center"/>
          </w:tcPr>
          <w:p w14:paraId="5EDAB705" w14:textId="77777777" w:rsidR="00461760" w:rsidRPr="000759A2" w:rsidRDefault="004617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759A2" w:rsidRPr="000759A2" w14:paraId="52DF9D6B" w14:textId="77777777" w:rsidTr="00A95B3E">
        <w:tc>
          <w:tcPr>
            <w:tcW w:w="851" w:type="dxa"/>
            <w:vAlign w:val="center"/>
          </w:tcPr>
          <w:p w14:paraId="7452CCA4" w14:textId="77777777" w:rsidR="00900F9A" w:rsidRPr="000759A2" w:rsidRDefault="00900F9A" w:rsidP="00FD387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81B314" w14:textId="77777777" w:rsidR="00900F9A" w:rsidRPr="000759A2" w:rsidRDefault="000B7A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Јарослав Милишић</w:t>
            </w:r>
          </w:p>
        </w:tc>
        <w:tc>
          <w:tcPr>
            <w:tcW w:w="1418" w:type="dxa"/>
            <w:vAlign w:val="center"/>
          </w:tcPr>
          <w:p w14:paraId="35BFD7B7" w14:textId="77777777" w:rsidR="00900F9A" w:rsidRPr="000759A2" w:rsidRDefault="00FE5B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Професор</w:t>
            </w:r>
          </w:p>
        </w:tc>
        <w:tc>
          <w:tcPr>
            <w:tcW w:w="3375" w:type="dxa"/>
            <w:vAlign w:val="center"/>
          </w:tcPr>
          <w:p w14:paraId="1BC34BF8" w14:textId="77777777" w:rsidR="00900F9A" w:rsidRPr="000759A2" w:rsidRDefault="00900F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Верска настава</w:t>
            </w:r>
          </w:p>
        </w:tc>
        <w:tc>
          <w:tcPr>
            <w:tcW w:w="1444" w:type="dxa"/>
            <w:vAlign w:val="center"/>
          </w:tcPr>
          <w:p w14:paraId="2E461D52" w14:textId="77777777" w:rsidR="00900F9A" w:rsidRPr="000759A2" w:rsidRDefault="00900F9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67A6E869" w14:textId="77777777" w:rsidR="00A95B3E" w:rsidRPr="000759A2" w:rsidRDefault="00A95B3E" w:rsidP="00151723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EFC7C" w14:textId="77777777" w:rsidR="00A95B3E" w:rsidRPr="000759A2" w:rsidRDefault="00A95B3E">
      <w:pPr>
        <w:shd w:val="clear" w:color="auto" w:fill="FFFFFF"/>
        <w:tabs>
          <w:tab w:val="left" w:pos="60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8C995" w14:textId="77777777" w:rsidR="00A95B3E" w:rsidRPr="000759A2" w:rsidRDefault="00A95B3E">
      <w:pPr>
        <w:shd w:val="clear" w:color="auto" w:fill="FFFFFF"/>
        <w:tabs>
          <w:tab w:val="left" w:pos="60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7A3D3D" w14:textId="77777777" w:rsidR="00461760" w:rsidRPr="000759A2" w:rsidRDefault="00833573">
      <w:pPr>
        <w:shd w:val="clear" w:color="auto" w:fill="FFFFFF"/>
        <w:tabs>
          <w:tab w:val="left" w:pos="60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Изборни програми/активности  у предметној настави</w:t>
      </w:r>
    </w:p>
    <w:p w14:paraId="268BF40D" w14:textId="77777777" w:rsidR="00A95B3E" w:rsidRPr="000759A2" w:rsidRDefault="00A95B3E">
      <w:pPr>
        <w:shd w:val="clear" w:color="auto" w:fill="FFFFFF"/>
        <w:tabs>
          <w:tab w:val="left" w:pos="60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2"/>
        <w:tblW w:w="10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955"/>
        <w:gridCol w:w="513"/>
        <w:gridCol w:w="1065"/>
        <w:gridCol w:w="1764"/>
        <w:gridCol w:w="4421"/>
        <w:gridCol w:w="12"/>
      </w:tblGrid>
      <w:tr w:rsidR="000759A2" w:rsidRPr="000759A2" w14:paraId="15FC7451" w14:textId="77777777" w:rsidTr="00A95B3E">
        <w:trPr>
          <w:gridAfter w:val="1"/>
          <w:wAfter w:w="12" w:type="dxa"/>
          <w:trHeight w:val="670"/>
        </w:trPr>
        <w:tc>
          <w:tcPr>
            <w:tcW w:w="624" w:type="dxa"/>
            <w:shd w:val="clear" w:color="auto" w:fill="FFFFFF"/>
            <w:vAlign w:val="center"/>
          </w:tcPr>
          <w:p w14:paraId="621E549D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Рeд. Бр.</w:t>
            </w:r>
          </w:p>
        </w:tc>
        <w:tc>
          <w:tcPr>
            <w:tcW w:w="2468" w:type="dxa"/>
            <w:gridSpan w:val="2"/>
            <w:shd w:val="clear" w:color="auto" w:fill="FFFFFF"/>
            <w:vAlign w:val="center"/>
          </w:tcPr>
          <w:p w14:paraId="40A0FD3A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Имe и прeзимe</w:t>
            </w:r>
          </w:p>
        </w:tc>
        <w:tc>
          <w:tcPr>
            <w:tcW w:w="1065" w:type="dxa"/>
            <w:shd w:val="clear" w:color="auto" w:fill="FFFFFF"/>
            <w:vAlign w:val="center"/>
          </w:tcPr>
          <w:p w14:paraId="7B1F6D03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Мeстo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7FA60F36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Рaзрeд и oдeљeњe</w:t>
            </w:r>
          </w:p>
        </w:tc>
        <w:tc>
          <w:tcPr>
            <w:tcW w:w="4421" w:type="dxa"/>
            <w:shd w:val="clear" w:color="auto" w:fill="FFFFFF"/>
            <w:vAlign w:val="center"/>
          </w:tcPr>
          <w:p w14:paraId="20A28607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Слободна наставна активност</w:t>
            </w:r>
          </w:p>
        </w:tc>
      </w:tr>
      <w:tr w:rsidR="000759A2" w:rsidRPr="000759A2" w14:paraId="7248C393" w14:textId="77777777" w:rsidTr="00A95B3E">
        <w:tc>
          <w:tcPr>
            <w:tcW w:w="624" w:type="dxa"/>
            <w:shd w:val="clear" w:color="auto" w:fill="FFFFFF"/>
            <w:vAlign w:val="center"/>
          </w:tcPr>
          <w:p w14:paraId="1106FCA1" w14:textId="77777777" w:rsidR="00461760" w:rsidRPr="000759A2" w:rsidRDefault="00B305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1</w:t>
            </w:r>
            <w:r w:rsidR="00833573" w:rsidRPr="000759A2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468" w:type="dxa"/>
            <w:gridSpan w:val="2"/>
            <w:shd w:val="clear" w:color="auto" w:fill="FFFFFF"/>
            <w:vAlign w:val="center"/>
          </w:tcPr>
          <w:p w14:paraId="54165E9D" w14:textId="77777777" w:rsidR="00EE577B" w:rsidRPr="000759A2" w:rsidRDefault="000B7A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Бранислав Лончар</w:t>
            </w:r>
          </w:p>
        </w:tc>
        <w:tc>
          <w:tcPr>
            <w:tcW w:w="1065" w:type="dxa"/>
            <w:shd w:val="clear" w:color="auto" w:fill="FFFFFF"/>
            <w:vAlign w:val="center"/>
          </w:tcPr>
          <w:p w14:paraId="79389ABA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Шетоње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0B94CEC7" w14:textId="77777777" w:rsidR="00461760" w:rsidRPr="000759A2" w:rsidRDefault="00757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V</w:t>
            </w:r>
            <w:r w:rsidR="00B305FE" w:rsidRPr="000759A2">
              <w:rPr>
                <w:sz w:val="20"/>
                <w:szCs w:val="20"/>
              </w:rPr>
              <w:t>, VI</w:t>
            </w:r>
          </w:p>
        </w:tc>
        <w:tc>
          <w:tcPr>
            <w:tcW w:w="4433" w:type="dxa"/>
            <w:gridSpan w:val="2"/>
            <w:shd w:val="clear" w:color="auto" w:fill="FFFFFF"/>
            <w:vAlign w:val="center"/>
          </w:tcPr>
          <w:p w14:paraId="66CD6FD9" w14:textId="77777777" w:rsidR="00461760" w:rsidRPr="000759A2" w:rsidRDefault="00757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Вежбањем до здравља</w:t>
            </w:r>
          </w:p>
        </w:tc>
      </w:tr>
      <w:tr w:rsidR="000759A2" w:rsidRPr="000759A2" w14:paraId="35F0AE9B" w14:textId="77777777" w:rsidTr="00A95B3E">
        <w:tc>
          <w:tcPr>
            <w:tcW w:w="624" w:type="dxa"/>
            <w:shd w:val="clear" w:color="auto" w:fill="FFFFFF"/>
            <w:vAlign w:val="center"/>
          </w:tcPr>
          <w:p w14:paraId="6C83E63F" w14:textId="77777777" w:rsidR="00461760" w:rsidRPr="000759A2" w:rsidRDefault="00B305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2</w:t>
            </w:r>
            <w:r w:rsidR="00833573" w:rsidRPr="000759A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68" w:type="dxa"/>
            <w:gridSpan w:val="2"/>
            <w:shd w:val="clear" w:color="auto" w:fill="FFFFFF"/>
            <w:vAlign w:val="center"/>
          </w:tcPr>
          <w:p w14:paraId="1B24E4DE" w14:textId="77777777" w:rsidR="00461760" w:rsidRPr="000759A2" w:rsidRDefault="000B7A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Тања Симеоновић Траиловић</w:t>
            </w:r>
          </w:p>
        </w:tc>
        <w:tc>
          <w:tcPr>
            <w:tcW w:w="1065" w:type="dxa"/>
            <w:shd w:val="clear" w:color="auto" w:fill="FFFFFF"/>
            <w:vAlign w:val="center"/>
          </w:tcPr>
          <w:p w14:paraId="716CD45D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Шетоње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771BEB11" w14:textId="77777777" w:rsidR="00461760" w:rsidRPr="000759A2" w:rsidRDefault="00B30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V</w:t>
            </w:r>
            <w:r w:rsidR="00757516" w:rsidRPr="000759A2">
              <w:rPr>
                <w:sz w:val="20"/>
                <w:szCs w:val="20"/>
              </w:rPr>
              <w:t>II</w:t>
            </w:r>
            <w:r w:rsidRPr="000759A2">
              <w:rPr>
                <w:sz w:val="20"/>
                <w:szCs w:val="20"/>
              </w:rPr>
              <w:t>,</w:t>
            </w:r>
            <w:r w:rsidR="00833573" w:rsidRPr="000759A2">
              <w:rPr>
                <w:sz w:val="20"/>
                <w:szCs w:val="20"/>
              </w:rPr>
              <w:t xml:space="preserve"> VII</w:t>
            </w:r>
            <w:r w:rsidR="00757516" w:rsidRPr="000759A2">
              <w:rPr>
                <w:sz w:val="20"/>
                <w:szCs w:val="20"/>
              </w:rPr>
              <w:t>I</w:t>
            </w:r>
          </w:p>
        </w:tc>
        <w:tc>
          <w:tcPr>
            <w:tcW w:w="4433" w:type="dxa"/>
            <w:gridSpan w:val="2"/>
            <w:shd w:val="clear" w:color="auto" w:fill="FFFFFF"/>
            <w:vAlign w:val="center"/>
          </w:tcPr>
          <w:p w14:paraId="0515F1FA" w14:textId="77777777" w:rsidR="00461760" w:rsidRPr="000759A2" w:rsidRDefault="000B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Уметност</w:t>
            </w:r>
          </w:p>
        </w:tc>
      </w:tr>
      <w:tr w:rsidR="000759A2" w:rsidRPr="000759A2" w14:paraId="2CF3983B" w14:textId="77777777">
        <w:tc>
          <w:tcPr>
            <w:tcW w:w="10354" w:type="dxa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D673F48" w14:textId="77777777" w:rsidR="00461760" w:rsidRPr="000759A2" w:rsidRDefault="00833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Изборни предмети/програм</w:t>
            </w:r>
            <w:r w:rsidR="00757516" w:rsidRPr="000759A2">
              <w:rPr>
                <w:b/>
                <w:sz w:val="20"/>
                <w:szCs w:val="20"/>
              </w:rPr>
              <w:t>и</w:t>
            </w:r>
          </w:p>
        </w:tc>
      </w:tr>
      <w:tr w:rsidR="000759A2" w:rsidRPr="000759A2" w14:paraId="20D04D95" w14:textId="77777777">
        <w:tc>
          <w:tcPr>
            <w:tcW w:w="624" w:type="dxa"/>
            <w:shd w:val="clear" w:color="auto" w:fill="FFFFFF"/>
            <w:vAlign w:val="center"/>
          </w:tcPr>
          <w:p w14:paraId="1823D8A4" w14:textId="77777777" w:rsidR="00461760" w:rsidRPr="000759A2" w:rsidRDefault="000B7A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1</w:t>
            </w:r>
            <w:r w:rsidR="00833573" w:rsidRPr="000759A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323AD0D0" w14:textId="77777777" w:rsidR="00920072" w:rsidRPr="000759A2" w:rsidRDefault="00920072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Бранислав Лончар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 w14:paraId="15698F1C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Шетоње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0DA3ECF5" w14:textId="77777777" w:rsidR="00461760" w:rsidRPr="000759A2" w:rsidRDefault="00B305FE" w:rsidP="0094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VIII</w:t>
            </w:r>
          </w:p>
        </w:tc>
        <w:tc>
          <w:tcPr>
            <w:tcW w:w="4433" w:type="dxa"/>
            <w:gridSpan w:val="2"/>
            <w:shd w:val="clear" w:color="auto" w:fill="FFFFFF"/>
            <w:vAlign w:val="center"/>
          </w:tcPr>
          <w:p w14:paraId="64C626ED" w14:textId="77777777" w:rsidR="00461760" w:rsidRPr="000759A2" w:rsidRDefault="00833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Грађанско васпитање</w:t>
            </w:r>
          </w:p>
        </w:tc>
      </w:tr>
      <w:tr w:rsidR="000759A2" w:rsidRPr="000759A2" w14:paraId="7D87F870" w14:textId="77777777">
        <w:tc>
          <w:tcPr>
            <w:tcW w:w="624" w:type="dxa"/>
            <w:shd w:val="clear" w:color="auto" w:fill="FFFFFF"/>
            <w:vAlign w:val="center"/>
          </w:tcPr>
          <w:p w14:paraId="723D0DCA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2B46F538" w14:textId="77777777" w:rsidR="00461760" w:rsidRPr="000759A2" w:rsidRDefault="000B7AD4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Јарослав Милишић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 w14:paraId="5C3A427A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Шетоње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42153A0E" w14:textId="77777777" w:rsidR="00461760" w:rsidRPr="000759A2" w:rsidRDefault="000B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 xml:space="preserve">V, </w:t>
            </w:r>
            <w:r w:rsidR="00982AFF" w:rsidRPr="000759A2">
              <w:rPr>
                <w:sz w:val="20"/>
                <w:szCs w:val="20"/>
              </w:rPr>
              <w:t>VI</w:t>
            </w:r>
            <w:r w:rsidRPr="000759A2">
              <w:rPr>
                <w:sz w:val="20"/>
                <w:szCs w:val="20"/>
              </w:rPr>
              <w:t>, VII</w:t>
            </w:r>
          </w:p>
        </w:tc>
        <w:tc>
          <w:tcPr>
            <w:tcW w:w="4433" w:type="dxa"/>
            <w:gridSpan w:val="2"/>
            <w:shd w:val="clear" w:color="auto" w:fill="FFFFFF"/>
            <w:vAlign w:val="center"/>
          </w:tcPr>
          <w:p w14:paraId="43610EF7" w14:textId="77777777" w:rsidR="00461760" w:rsidRPr="000759A2" w:rsidRDefault="00833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Верска настава</w:t>
            </w:r>
          </w:p>
        </w:tc>
      </w:tr>
      <w:tr w:rsidR="000759A2" w:rsidRPr="000759A2" w14:paraId="0DC2F2C9" w14:textId="77777777">
        <w:tc>
          <w:tcPr>
            <w:tcW w:w="624" w:type="dxa"/>
            <w:shd w:val="clear" w:color="auto" w:fill="FFFFFF"/>
            <w:vAlign w:val="center"/>
          </w:tcPr>
          <w:p w14:paraId="6452D14E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8347779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Тања  Симеоновић Траиловић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 w14:paraId="6FD84A80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Шетоње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57AEFFC4" w14:textId="77777777" w:rsidR="00461760" w:rsidRPr="000759A2" w:rsidRDefault="00833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V</w:t>
            </w:r>
            <w:r w:rsidR="009F3174" w:rsidRPr="000759A2">
              <w:rPr>
                <w:sz w:val="20"/>
                <w:szCs w:val="20"/>
              </w:rPr>
              <w:t>-</w:t>
            </w:r>
            <w:r w:rsidRPr="000759A2">
              <w:rPr>
                <w:sz w:val="20"/>
                <w:szCs w:val="20"/>
              </w:rPr>
              <w:t>VIII</w:t>
            </w:r>
          </w:p>
        </w:tc>
        <w:tc>
          <w:tcPr>
            <w:tcW w:w="4433" w:type="dxa"/>
            <w:gridSpan w:val="2"/>
            <w:shd w:val="clear" w:color="auto" w:fill="FFFFFF"/>
            <w:vAlign w:val="center"/>
          </w:tcPr>
          <w:p w14:paraId="6F96F85D" w14:textId="77777777" w:rsidR="00461760" w:rsidRPr="000759A2" w:rsidRDefault="00833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Други страни језик: Француски језик</w:t>
            </w:r>
          </w:p>
        </w:tc>
      </w:tr>
    </w:tbl>
    <w:p w14:paraId="0AE8CB2F" w14:textId="77777777" w:rsidR="00461760" w:rsidRPr="000759A2" w:rsidRDefault="00461760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78C77" w14:textId="77777777" w:rsidR="00461760" w:rsidRPr="000759A2" w:rsidRDefault="00461760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46229" w14:textId="0F471899" w:rsidR="00461760" w:rsidRPr="000759A2" w:rsidRDefault="00A91859" w:rsidP="005F64E0">
      <w:pPr>
        <w:pStyle w:val="ListParagraph"/>
        <w:numPr>
          <w:ilvl w:val="1"/>
          <w:numId w:val="29"/>
        </w:numPr>
        <w:shd w:val="clear" w:color="auto" w:fill="FFFFFF"/>
        <w:tabs>
          <w:tab w:val="left" w:pos="60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Уџбеници и приручници</w:t>
      </w:r>
    </w:p>
    <w:p w14:paraId="371689D3" w14:textId="77777777" w:rsidR="00461760" w:rsidRPr="000759A2" w:rsidRDefault="00461760">
      <w:pPr>
        <w:shd w:val="clear" w:color="auto" w:fill="FFFFFF"/>
        <w:tabs>
          <w:tab w:val="left" w:pos="60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B22FB4" w14:textId="77777777" w:rsidR="00461760" w:rsidRPr="000759A2" w:rsidRDefault="0083357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Нaстaвничкo вeћe Oснoвнe шкoлe „Мирослав Букумировић Букум“ у Шетоњу, донело је одлуку да се кoристe слeдeћи:</w:t>
      </w:r>
    </w:p>
    <w:p w14:paraId="2CDCF43E" w14:textId="77777777" w:rsidR="00461760" w:rsidRPr="000759A2" w:rsidRDefault="00833573" w:rsidP="00CE60A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чaсoписи зa учeникe:</w:t>
      </w:r>
    </w:p>
    <w:p w14:paraId="3392BF13" w14:textId="77777777" w:rsidR="00461760" w:rsidRPr="000759A2" w:rsidRDefault="00833573" w:rsidP="00D646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-Витез</w:t>
      </w:r>
    </w:p>
    <w:p w14:paraId="1FB8F97F" w14:textId="77777777" w:rsidR="00570BFA" w:rsidRPr="000759A2" w:rsidRDefault="00AF161B" w:rsidP="00D646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- М</w:t>
      </w:r>
      <w:r w:rsidR="0071497E" w:rsidRPr="000759A2">
        <w:rPr>
          <w:rFonts w:ascii="Times New Roman" w:eastAsia="Times New Roman" w:hAnsi="Times New Roman" w:cs="Times New Roman"/>
          <w:sz w:val="24"/>
          <w:szCs w:val="24"/>
        </w:rPr>
        <w:t>атематички лист</w:t>
      </w:r>
    </w:p>
    <w:p w14:paraId="16483C74" w14:textId="77777777" w:rsidR="00461760" w:rsidRPr="000759A2" w:rsidRDefault="004617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3F445" w14:textId="77777777" w:rsidR="00A95B3E" w:rsidRPr="000759A2" w:rsidRDefault="00833573" w:rsidP="00336CF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Одобрени уџбеници од стране Министарства просвете и Завода за унапређивање образовања и васпитања у скл</w:t>
      </w:r>
      <w:r w:rsidR="003C75E3" w:rsidRPr="000759A2">
        <w:rPr>
          <w:rFonts w:ascii="Times New Roman" w:eastAsia="Times New Roman" w:hAnsi="Times New Roman" w:cs="Times New Roman"/>
          <w:sz w:val="24"/>
          <w:szCs w:val="24"/>
        </w:rPr>
        <w:t>аду са одлукама стручних актива.</w:t>
      </w:r>
    </w:p>
    <w:p w14:paraId="05FEFBDF" w14:textId="77777777" w:rsidR="006006AB" w:rsidRPr="000759A2" w:rsidRDefault="00600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4203C33" w14:textId="77777777" w:rsidR="00AF3FCF" w:rsidRPr="000759A2" w:rsidRDefault="00AF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3B27215" w14:textId="77777777" w:rsidR="00AF3FCF" w:rsidRPr="000759A2" w:rsidRDefault="00AF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FCF455A" w14:textId="77777777" w:rsidR="00AF3FCF" w:rsidRPr="000759A2" w:rsidRDefault="00AF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DA4709B" w14:textId="77777777" w:rsidR="00AF3FCF" w:rsidRPr="000759A2" w:rsidRDefault="00AF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88094CA" w14:textId="77777777" w:rsidR="00AF3FCF" w:rsidRPr="000759A2" w:rsidRDefault="00AF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7D90935" w14:textId="77777777" w:rsidR="00AF3FCF" w:rsidRPr="000759A2" w:rsidRDefault="00AF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C4331CF" w14:textId="77777777" w:rsidR="00AF3FCF" w:rsidRPr="000759A2" w:rsidRDefault="00AF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8DAC046" w14:textId="77777777" w:rsidR="00AF3FCF" w:rsidRPr="000759A2" w:rsidRDefault="00AF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B0EEA64" w14:textId="77777777" w:rsidR="00AF3FCF" w:rsidRPr="000759A2" w:rsidRDefault="00AF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642B135" w14:textId="77777777" w:rsidR="00AF3FCF" w:rsidRPr="000759A2" w:rsidRDefault="00AF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21156C8" w14:textId="77777777" w:rsidR="006006AB" w:rsidRPr="000759A2" w:rsidRDefault="00600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3AF60D" w14:textId="77777777" w:rsidR="006006AB" w:rsidRPr="000759A2" w:rsidRDefault="00600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DF777" w14:textId="77777777" w:rsidR="00461760" w:rsidRPr="000759A2" w:rsidRDefault="0083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Табела уџбеника издавачких кућа који су се кор</w:t>
      </w:r>
      <w:r w:rsidR="00B305FE" w:rsidRPr="000759A2">
        <w:rPr>
          <w:rFonts w:ascii="Times New Roman" w:eastAsia="Times New Roman" w:hAnsi="Times New Roman" w:cs="Times New Roman"/>
          <w:b/>
          <w:sz w:val="24"/>
          <w:szCs w:val="24"/>
        </w:rPr>
        <w:t>истили у нас</w:t>
      </w:r>
      <w:r w:rsidR="00027417" w:rsidRPr="000759A2">
        <w:rPr>
          <w:rFonts w:ascii="Times New Roman" w:eastAsia="Times New Roman" w:hAnsi="Times New Roman" w:cs="Times New Roman"/>
          <w:b/>
          <w:sz w:val="24"/>
          <w:szCs w:val="24"/>
        </w:rPr>
        <w:t>тави за школску 2024/2025</w:t>
      </w: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.годину</w:t>
      </w:r>
    </w:p>
    <w:p w14:paraId="580B402F" w14:textId="77777777" w:rsidR="00556998" w:rsidRPr="000759A2" w:rsidRDefault="005569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A2E81" w14:textId="77777777" w:rsidR="00461760" w:rsidRPr="000759A2" w:rsidRDefault="0083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Уџбеници, по разредима и предметима, које је Наставничко веће својом Одлуком утврдило за коришћење у овој школској години, поседују решење којим су одобрени за коришћење у основној школи.</w:t>
      </w:r>
    </w:p>
    <w:p w14:paraId="15C6E621" w14:textId="77777777" w:rsidR="00461760" w:rsidRPr="000759A2" w:rsidRDefault="00461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fff3"/>
        <w:tblW w:w="9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3"/>
      </w:tblGrid>
      <w:tr w:rsidR="000759A2" w:rsidRPr="000759A2" w14:paraId="1B5CDE21" w14:textId="77777777" w:rsidTr="00A95B3E">
        <w:trPr>
          <w:jc w:val="center"/>
        </w:trPr>
        <w:tc>
          <w:tcPr>
            <w:tcW w:w="9613" w:type="dxa"/>
          </w:tcPr>
          <w:p w14:paraId="0A773C9C" w14:textId="77777777" w:rsidR="00461760" w:rsidRPr="000759A2" w:rsidRDefault="008335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Матична школа-Шетоње, подручна одељења Ждрело, Ћовдин и Везичево</w:t>
            </w:r>
          </w:p>
        </w:tc>
      </w:tr>
    </w:tbl>
    <w:tbl>
      <w:tblPr>
        <w:tblStyle w:val="111"/>
        <w:tblW w:w="9735" w:type="dxa"/>
        <w:jc w:val="center"/>
        <w:tblLayout w:type="fixed"/>
        <w:tblLook w:val="0400" w:firstRow="0" w:lastRow="0" w:firstColumn="0" w:lastColumn="0" w:noHBand="0" w:noVBand="1"/>
      </w:tblPr>
      <w:tblGrid>
        <w:gridCol w:w="1353"/>
        <w:gridCol w:w="656"/>
        <w:gridCol w:w="902"/>
        <w:gridCol w:w="655"/>
        <w:gridCol w:w="655"/>
        <w:gridCol w:w="1347"/>
        <w:gridCol w:w="1347"/>
        <w:gridCol w:w="1347"/>
        <w:gridCol w:w="1473"/>
      </w:tblGrid>
      <w:tr w:rsidR="000759A2" w:rsidRPr="000759A2" w14:paraId="3C296DAA" w14:textId="77777777" w:rsidTr="00A95B3E">
        <w:trPr>
          <w:trHeight w:val="232"/>
          <w:jc w:val="center"/>
        </w:trPr>
        <w:tc>
          <w:tcPr>
            <w:tcW w:w="97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246F8" w14:textId="77777777" w:rsidR="009C0C84" w:rsidRPr="000759A2" w:rsidRDefault="009C0C84" w:rsidP="006D58B3">
            <w:pPr>
              <w:ind w:hanging="2"/>
              <w:jc w:val="center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Матичнашкола-Шетоње, подручнаодељењаЖдрело, Ћовдин и Везичево</w:t>
            </w:r>
          </w:p>
        </w:tc>
      </w:tr>
      <w:tr w:rsidR="000759A2" w:rsidRPr="000759A2" w14:paraId="7997C381" w14:textId="77777777" w:rsidTr="00A95B3E">
        <w:trPr>
          <w:trHeight w:val="545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D6DF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E0C2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I разред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E51B6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II разред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87CA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III разред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0D9A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IV разред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8FC7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V разред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C666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VI разред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F6F8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VII разред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5F9C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VIII разред</w:t>
            </w:r>
          </w:p>
        </w:tc>
      </w:tr>
      <w:tr w:rsidR="000759A2" w:rsidRPr="000759A2" w14:paraId="6050FAA7" w14:textId="77777777" w:rsidTr="00A95B3E">
        <w:trPr>
          <w:trHeight w:val="38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11EA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Српски</w:t>
            </w:r>
            <w:r w:rsidR="00027417" w:rsidRPr="000759A2">
              <w:rPr>
                <w:b/>
                <w:sz w:val="16"/>
                <w:szCs w:val="16"/>
              </w:rPr>
              <w:t xml:space="preserve"> </w:t>
            </w:r>
            <w:r w:rsidRPr="000759A2">
              <w:rPr>
                <w:b/>
                <w:sz w:val="16"/>
                <w:szCs w:val="16"/>
              </w:rPr>
              <w:t>језик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2722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1720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DCF3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2435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B522" w14:textId="77777777" w:rsidR="009C0C84" w:rsidRPr="000759A2" w:rsidRDefault="00A05822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0B5D0" w14:textId="77777777" w:rsidR="009C0C84" w:rsidRPr="000759A2" w:rsidRDefault="00A05822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CBF2" w14:textId="77777777" w:rsidR="009C0C84" w:rsidRPr="000759A2" w:rsidRDefault="00A05822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E585" w14:textId="77777777" w:rsidR="009C0C84" w:rsidRPr="000759A2" w:rsidRDefault="00A05822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</w:tr>
      <w:tr w:rsidR="000759A2" w:rsidRPr="000759A2" w14:paraId="1A83AB46" w14:textId="77777777" w:rsidTr="00A95B3E">
        <w:trPr>
          <w:trHeight w:val="38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C29E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FB19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79D6F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A3BC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393E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C01C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Математископ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E20B" w14:textId="77777777" w:rsidR="009C0C84" w:rsidRPr="000759A2" w:rsidRDefault="00221CF6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Клет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7ABE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Математископ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8E16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Математископ</w:t>
            </w:r>
          </w:p>
        </w:tc>
      </w:tr>
      <w:tr w:rsidR="000759A2" w:rsidRPr="000759A2" w14:paraId="0CBCEA20" w14:textId="77777777" w:rsidTr="00A95B3E">
        <w:trPr>
          <w:trHeight w:val="38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68A2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Свет</w:t>
            </w:r>
            <w:r w:rsidR="00027417" w:rsidRPr="000759A2">
              <w:rPr>
                <w:b/>
                <w:sz w:val="16"/>
                <w:szCs w:val="16"/>
              </w:rPr>
              <w:t xml:space="preserve"> </w:t>
            </w:r>
            <w:r w:rsidRPr="000759A2">
              <w:rPr>
                <w:b/>
                <w:sz w:val="16"/>
                <w:szCs w:val="16"/>
              </w:rPr>
              <w:t>око</w:t>
            </w:r>
            <w:r w:rsidR="00027417" w:rsidRPr="000759A2">
              <w:rPr>
                <w:b/>
                <w:sz w:val="16"/>
                <w:szCs w:val="16"/>
              </w:rPr>
              <w:t xml:space="preserve"> </w:t>
            </w:r>
            <w:r w:rsidRPr="000759A2">
              <w:rPr>
                <w:b/>
                <w:sz w:val="16"/>
                <w:szCs w:val="16"/>
              </w:rPr>
              <w:t>нас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DE48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11F3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6E0B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99E0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0635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054F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6A4F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44E6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</w:tr>
      <w:tr w:rsidR="000759A2" w:rsidRPr="000759A2" w14:paraId="398080C4" w14:textId="77777777" w:rsidTr="00A95B3E">
        <w:trPr>
          <w:trHeight w:val="545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E7470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Муз.кул.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C9FA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34C4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Нови 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1ED6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FD90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6709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A96C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7651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D259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</w:tr>
      <w:tr w:rsidR="000759A2" w:rsidRPr="000759A2" w14:paraId="01EF8FFA" w14:textId="77777777" w:rsidTr="00A95B3E">
        <w:trPr>
          <w:trHeight w:val="545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B05B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Лик.кул.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3BAC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FA32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Нови 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194C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36E1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7070A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Креативни</w:t>
            </w:r>
            <w:r w:rsidR="00221CF6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центар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F868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Креативни</w:t>
            </w:r>
            <w:r w:rsidR="00221CF6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центар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653A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Креативни</w:t>
            </w:r>
            <w:r w:rsidR="00221CF6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центар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34BCC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Креативни</w:t>
            </w:r>
            <w:r w:rsidR="00221CF6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центар</w:t>
            </w:r>
          </w:p>
        </w:tc>
      </w:tr>
      <w:tr w:rsidR="000759A2" w:rsidRPr="000759A2" w14:paraId="4A016E42" w14:textId="77777777" w:rsidTr="00A95B3E">
        <w:trPr>
          <w:trHeight w:val="38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2C81" w14:textId="77777777" w:rsidR="009C0C84" w:rsidRPr="000759A2" w:rsidRDefault="001B16A9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 xml:space="preserve">Енглески </w:t>
            </w:r>
            <w:r w:rsidR="009C0C84" w:rsidRPr="000759A2">
              <w:rPr>
                <w:b/>
                <w:sz w:val="16"/>
                <w:szCs w:val="16"/>
              </w:rPr>
              <w:t>јез</w:t>
            </w:r>
            <w:r w:rsidRPr="000759A2">
              <w:rPr>
                <w:b/>
                <w:sz w:val="16"/>
                <w:szCs w:val="16"/>
              </w:rPr>
              <w:t>ик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4409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B85A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3F8A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9215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20B2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2A40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AE12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B3B1" w14:textId="77777777" w:rsidR="009C0C84" w:rsidRPr="000759A2" w:rsidRDefault="00A05822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</w:tr>
      <w:tr w:rsidR="000759A2" w:rsidRPr="000759A2" w14:paraId="7FD23613" w14:textId="77777777" w:rsidTr="00A95B3E">
        <w:trPr>
          <w:trHeight w:val="38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B577" w14:textId="77777777" w:rsidR="008E0ED1" w:rsidRPr="000759A2" w:rsidRDefault="008E0ED1" w:rsidP="006D58B3">
            <w:pPr>
              <w:ind w:hanging="2"/>
              <w:jc w:val="both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Дигитални свет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67C1" w14:textId="77777777" w:rsidR="008E0ED1" w:rsidRPr="000759A2" w:rsidRDefault="008E0ED1" w:rsidP="006D58B3">
            <w:pP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Нови Логос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2291" w14:textId="77777777" w:rsidR="008E0ED1" w:rsidRPr="000759A2" w:rsidRDefault="008E0ED1" w:rsidP="006D58B3">
            <w:pP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Нови 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EB24" w14:textId="77777777" w:rsidR="008E0ED1" w:rsidRPr="000759A2" w:rsidRDefault="008E0ED1" w:rsidP="006D58B3">
            <w:pP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Нови Логос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B573" w14:textId="77777777" w:rsidR="008E0ED1" w:rsidRPr="000759A2" w:rsidRDefault="008E0ED1" w:rsidP="006D58B3">
            <w:pPr>
              <w:ind w:hanging="2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Нови 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A96E" w14:textId="77777777" w:rsidR="008E0ED1" w:rsidRPr="000759A2" w:rsidRDefault="008E0ED1" w:rsidP="006D58B3">
            <w:pPr>
              <w:ind w:hanging="2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EB0F" w14:textId="77777777" w:rsidR="008E0ED1" w:rsidRPr="000759A2" w:rsidRDefault="008E0ED1" w:rsidP="006D58B3">
            <w:pPr>
              <w:ind w:hanging="2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048EE" w14:textId="77777777" w:rsidR="008E0ED1" w:rsidRPr="000759A2" w:rsidRDefault="008E0ED1" w:rsidP="006D58B3">
            <w:pPr>
              <w:ind w:hanging="2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D24A" w14:textId="77777777" w:rsidR="008E0ED1" w:rsidRPr="000759A2" w:rsidRDefault="008E0ED1" w:rsidP="006D58B3">
            <w:pPr>
              <w:ind w:hanging="2"/>
              <w:rPr>
                <w:sz w:val="16"/>
                <w:szCs w:val="16"/>
              </w:rPr>
            </w:pPr>
          </w:p>
        </w:tc>
      </w:tr>
      <w:tr w:rsidR="000759A2" w:rsidRPr="000759A2" w14:paraId="7537FCC3" w14:textId="77777777" w:rsidTr="00A95B3E">
        <w:trPr>
          <w:trHeight w:val="272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164E6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Француски</w:t>
            </w:r>
            <w:r w:rsidR="008E0ED1" w:rsidRPr="000759A2">
              <w:rPr>
                <w:b/>
                <w:sz w:val="16"/>
                <w:szCs w:val="16"/>
              </w:rPr>
              <w:t xml:space="preserve"> </w:t>
            </w:r>
            <w:r w:rsidRPr="000759A2">
              <w:rPr>
                <w:b/>
                <w:sz w:val="16"/>
                <w:szCs w:val="16"/>
              </w:rPr>
              <w:t>језик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97E9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7CA4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285DC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FA12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ABD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Датастатус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3FF8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Датастатус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AF43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Датастатус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7096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Датастатус</w:t>
            </w:r>
          </w:p>
        </w:tc>
      </w:tr>
      <w:tr w:rsidR="000759A2" w:rsidRPr="000759A2" w14:paraId="64F4D634" w14:textId="77777777" w:rsidTr="00A95B3E">
        <w:trPr>
          <w:trHeight w:val="38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AF9C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Биологија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5EDBC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F4BA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5C95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B83D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DC85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БИГЗ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A492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БИГЗ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4F1A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БИГЗ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7F07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БИГЗ</w:t>
            </w:r>
          </w:p>
        </w:tc>
      </w:tr>
      <w:tr w:rsidR="000759A2" w:rsidRPr="000759A2" w14:paraId="5FD9A1DC" w14:textId="77777777" w:rsidTr="00A95B3E">
        <w:trPr>
          <w:trHeight w:val="38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7E9B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Историја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C17F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0006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CCB0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11BA1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E953" w14:textId="77777777" w:rsidR="009C0C84" w:rsidRPr="000759A2" w:rsidRDefault="00A05822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E16D" w14:textId="77777777" w:rsidR="009C0C84" w:rsidRPr="000759A2" w:rsidRDefault="00A05822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0F5A" w14:textId="77777777" w:rsidR="009C0C84" w:rsidRPr="000759A2" w:rsidRDefault="00A05822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DA17" w14:textId="77777777" w:rsidR="009C0C84" w:rsidRPr="000759A2" w:rsidRDefault="00A05822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</w:tr>
      <w:tr w:rsidR="000759A2" w:rsidRPr="000759A2" w14:paraId="59452EE4" w14:textId="77777777" w:rsidTr="00A95B3E">
        <w:trPr>
          <w:trHeight w:val="545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3585A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Географија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4FF5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4CFD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375D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C020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E878E" w14:textId="77777777" w:rsidR="009C0C84" w:rsidRPr="000759A2" w:rsidRDefault="00AB0F5F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Креативни центар 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3D35" w14:textId="77777777" w:rsidR="009C0C84" w:rsidRPr="000759A2" w:rsidRDefault="008E0ED1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Нови 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064D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Креативни</w:t>
            </w:r>
            <w:r w:rsidR="008E0ED1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центар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E8F1D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Креативни</w:t>
            </w:r>
            <w:r w:rsidR="008E0ED1" w:rsidRPr="000759A2">
              <w:rPr>
                <w:sz w:val="16"/>
                <w:szCs w:val="16"/>
              </w:rPr>
              <w:t xml:space="preserve"> </w:t>
            </w:r>
            <w:r w:rsidRPr="000759A2">
              <w:rPr>
                <w:sz w:val="16"/>
                <w:szCs w:val="16"/>
              </w:rPr>
              <w:t>центар</w:t>
            </w:r>
          </w:p>
        </w:tc>
      </w:tr>
      <w:tr w:rsidR="000759A2" w:rsidRPr="000759A2" w14:paraId="4B9238FC" w14:textId="77777777" w:rsidTr="00A95B3E">
        <w:trPr>
          <w:trHeight w:val="24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4B546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B0D1A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9401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EA6C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CE9C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F1F2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8667" w14:textId="77777777" w:rsidR="009C0C84" w:rsidRPr="000759A2" w:rsidRDefault="00AB0F5F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0286" w14:textId="77777777" w:rsidR="009C0C84" w:rsidRPr="000759A2" w:rsidRDefault="00AB0F5F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B136" w14:textId="77777777" w:rsidR="009C0C84" w:rsidRPr="000759A2" w:rsidRDefault="00AB0F5F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</w:tr>
      <w:tr w:rsidR="000759A2" w:rsidRPr="000759A2" w14:paraId="26020045" w14:textId="77777777" w:rsidTr="00A95B3E">
        <w:trPr>
          <w:trHeight w:val="19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099E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Хемија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C5B9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FD16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F548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9F27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6665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189E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63CD7" w14:textId="77777777" w:rsidR="009C0C84" w:rsidRPr="000759A2" w:rsidRDefault="00AB0F5F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DCF8" w14:textId="77777777" w:rsidR="009C0C84" w:rsidRPr="000759A2" w:rsidRDefault="00AB0F5F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</w:tr>
      <w:tr w:rsidR="000759A2" w:rsidRPr="000759A2" w14:paraId="266E0D0F" w14:textId="77777777" w:rsidTr="00A95B3E">
        <w:trPr>
          <w:trHeight w:val="21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194E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ТИТ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8EB1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EF78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C042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92DE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4841" w14:textId="77777777" w:rsidR="009C0C84" w:rsidRPr="000759A2" w:rsidRDefault="00AB0F5F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Клет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CDE40" w14:textId="77777777" w:rsidR="009C0C84" w:rsidRPr="000759A2" w:rsidRDefault="00AB0F5F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01AA" w14:textId="77777777" w:rsidR="009C0C84" w:rsidRPr="000759A2" w:rsidRDefault="00AB0F5F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Нови </w:t>
            </w:r>
            <w:r w:rsidR="009C0C84" w:rsidRPr="000759A2">
              <w:rPr>
                <w:sz w:val="16"/>
                <w:szCs w:val="16"/>
              </w:rPr>
              <w:t>Логос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78403" w14:textId="77777777" w:rsidR="009C0C84" w:rsidRPr="000759A2" w:rsidRDefault="00AB0F5F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Клет</w:t>
            </w:r>
          </w:p>
          <w:p w14:paraId="7AD05C33" w14:textId="77777777" w:rsidR="009C0C84" w:rsidRPr="000759A2" w:rsidRDefault="009C0C84" w:rsidP="006D58B3">
            <w:pPr>
              <w:ind w:hanging="2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</w:tr>
      <w:tr w:rsidR="009C0C84" w:rsidRPr="000759A2" w14:paraId="7C95382F" w14:textId="77777777" w:rsidTr="00A95B3E">
        <w:trPr>
          <w:trHeight w:val="190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CE17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b/>
                <w:sz w:val="16"/>
                <w:szCs w:val="16"/>
              </w:rPr>
              <w:t>Информатика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39CC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2119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9BB2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3A673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558C1" w14:textId="77777777" w:rsidR="009C0C84" w:rsidRPr="000759A2" w:rsidRDefault="005070AC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 xml:space="preserve">Вулкан 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A8D2" w14:textId="77777777" w:rsidR="009C0C84" w:rsidRPr="000759A2" w:rsidRDefault="00221CF6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Вулкан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6FC8" w14:textId="77777777" w:rsidR="009C0C84" w:rsidRPr="000759A2" w:rsidRDefault="009C0C84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Датастатус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304A" w14:textId="77777777" w:rsidR="009C0C84" w:rsidRPr="000759A2" w:rsidRDefault="005070AC" w:rsidP="006D58B3">
            <w:pPr>
              <w:ind w:hanging="2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Вулкан</w:t>
            </w:r>
          </w:p>
        </w:tc>
      </w:tr>
    </w:tbl>
    <w:p w14:paraId="773477F5" w14:textId="77777777" w:rsidR="00003764" w:rsidRPr="000759A2" w:rsidRDefault="00003764" w:rsidP="00AF3F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  <w:lang w:val="sr-Cyrl-RS"/>
        </w:rPr>
      </w:pPr>
    </w:p>
    <w:p w14:paraId="64E10963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1FC00" w14:textId="77777777" w:rsidR="00461760" w:rsidRPr="000759A2" w:rsidRDefault="00C22C5C" w:rsidP="005F64E0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Бројно стање ученика</w:t>
      </w:r>
    </w:p>
    <w:p w14:paraId="209D4818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38E1F" w14:textId="77777777" w:rsidR="00461760" w:rsidRPr="000759A2" w:rsidRDefault="00833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Бр</w:t>
      </w:r>
      <w:r w:rsidR="00C22C5C" w:rsidRPr="000759A2">
        <w:rPr>
          <w:rFonts w:ascii="Times New Roman" w:eastAsia="Times New Roman" w:hAnsi="Times New Roman" w:cs="Times New Roman"/>
          <w:sz w:val="24"/>
          <w:szCs w:val="24"/>
        </w:rPr>
        <w:t>ој ученика на крају школске 2024/2025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. године је приказан у табелама.</w:t>
      </w:r>
    </w:p>
    <w:p w14:paraId="50D00717" w14:textId="77777777" w:rsidR="006E6095" w:rsidRPr="000759A2" w:rsidRDefault="006E60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0"/>
        <w:tblW w:w="5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2852"/>
      </w:tblGrid>
      <w:tr w:rsidR="000759A2" w:rsidRPr="000759A2" w14:paraId="2E695F31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D04D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Разред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BFF6BD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Број ученика</w:t>
            </w:r>
          </w:p>
        </w:tc>
      </w:tr>
      <w:tr w:rsidR="000759A2" w:rsidRPr="000759A2" w14:paraId="67A3DAE6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5ACED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</w:t>
            </w:r>
          </w:p>
        </w:tc>
        <w:tc>
          <w:tcPr>
            <w:tcW w:w="28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C77B693" w14:textId="77777777" w:rsidR="006E6095" w:rsidRPr="000759A2" w:rsidRDefault="00F63DA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</w:tr>
      <w:tr w:rsidR="000759A2" w:rsidRPr="000759A2" w14:paraId="044FB579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19DEC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II</w:t>
            </w:r>
          </w:p>
        </w:tc>
        <w:tc>
          <w:tcPr>
            <w:tcW w:w="28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2E41D96" w14:textId="77777777" w:rsidR="006E6095" w:rsidRPr="000759A2" w:rsidRDefault="00F06B3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</w:tr>
      <w:tr w:rsidR="000759A2" w:rsidRPr="000759A2" w14:paraId="629166B3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19C5C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2852" w:type="dxa"/>
            <w:shd w:val="clear" w:color="auto" w:fill="FFFFFF"/>
            <w:vAlign w:val="center"/>
          </w:tcPr>
          <w:p w14:paraId="50081EC6" w14:textId="77777777" w:rsidR="006E6095" w:rsidRPr="000759A2" w:rsidRDefault="00F06B30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</w:tr>
      <w:tr w:rsidR="000759A2" w:rsidRPr="000759A2" w14:paraId="756AA551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DDE74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IV</w:t>
            </w:r>
          </w:p>
        </w:tc>
        <w:tc>
          <w:tcPr>
            <w:tcW w:w="2852" w:type="dxa"/>
            <w:shd w:val="clear" w:color="auto" w:fill="FFFFFF"/>
            <w:vAlign w:val="center"/>
          </w:tcPr>
          <w:p w14:paraId="37EC0AE4" w14:textId="77777777" w:rsidR="006E6095" w:rsidRPr="000759A2" w:rsidRDefault="006E6095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9604B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0759A2" w:rsidRPr="000759A2" w14:paraId="1B0B714B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50220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I-IV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33F361B" w14:textId="77777777" w:rsidR="006E6095" w:rsidRPr="000759A2" w:rsidRDefault="006E6095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="00F06B30"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0759A2" w:rsidRPr="000759A2" w14:paraId="7E09BC29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608AA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</w:t>
            </w:r>
          </w:p>
        </w:tc>
        <w:tc>
          <w:tcPr>
            <w:tcW w:w="2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8720FE" w14:textId="77777777" w:rsidR="006E6095" w:rsidRPr="000759A2" w:rsidRDefault="00C22C5C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</w:tr>
      <w:tr w:rsidR="000759A2" w:rsidRPr="000759A2" w14:paraId="7B95275F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475E4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</w:t>
            </w:r>
          </w:p>
        </w:tc>
        <w:tc>
          <w:tcPr>
            <w:tcW w:w="28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2AB958E" w14:textId="77777777" w:rsidR="006E6095" w:rsidRPr="000759A2" w:rsidRDefault="00C22C5C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</w:tr>
      <w:tr w:rsidR="000759A2" w:rsidRPr="000759A2" w14:paraId="11397667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46FF5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VII</w:t>
            </w:r>
          </w:p>
        </w:tc>
        <w:tc>
          <w:tcPr>
            <w:tcW w:w="2852" w:type="dxa"/>
            <w:shd w:val="clear" w:color="auto" w:fill="FFFFFF"/>
            <w:vAlign w:val="center"/>
          </w:tcPr>
          <w:p w14:paraId="3F17DB00" w14:textId="77777777" w:rsidR="006E6095" w:rsidRPr="000759A2" w:rsidRDefault="00392BDA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22C5C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0759A2" w:rsidRPr="000759A2" w14:paraId="585DF480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01A5E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VIII</w:t>
            </w:r>
          </w:p>
        </w:tc>
        <w:tc>
          <w:tcPr>
            <w:tcW w:w="2852" w:type="dxa"/>
            <w:shd w:val="clear" w:color="auto" w:fill="FFFFFF"/>
            <w:vAlign w:val="center"/>
          </w:tcPr>
          <w:p w14:paraId="218076E5" w14:textId="77777777" w:rsidR="006E6095" w:rsidRPr="000759A2" w:rsidRDefault="00C22C5C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</w:tr>
      <w:tr w:rsidR="000759A2" w:rsidRPr="000759A2" w14:paraId="50FBD133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9AD04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V-VIII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F361E" w14:textId="77777777" w:rsidR="006E6095" w:rsidRPr="000759A2" w:rsidRDefault="00C22C5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81</w:t>
            </w:r>
          </w:p>
        </w:tc>
      </w:tr>
      <w:tr w:rsidR="000759A2" w:rsidRPr="000759A2" w14:paraId="0CBD3802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56320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I-VIII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08AC0C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  <w:r w:rsidR="00F06B30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759A2" w:rsidRPr="000759A2" w14:paraId="2C5EE99A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4A91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Деца у припремном предшколском програму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AB6C19" w14:textId="77777777" w:rsidR="006E6095" w:rsidRPr="000759A2" w:rsidRDefault="00F83C2E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759A2" w:rsidRPr="000759A2" w14:paraId="672A3C2C" w14:textId="77777777" w:rsidTr="00A95B3E">
        <w:trPr>
          <w:jc w:val="center"/>
        </w:trPr>
        <w:tc>
          <w:tcPr>
            <w:tcW w:w="2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48FB6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СВЕГА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7A1FFF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16</w:t>
            </w:r>
            <w:r w:rsidR="00F06B30"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</w:tbl>
    <w:p w14:paraId="5A534936" w14:textId="77777777" w:rsidR="00A55ED5" w:rsidRPr="000759A2" w:rsidRDefault="00A55ED5" w:rsidP="00A95B3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C85AB" w14:textId="77777777" w:rsidR="00A55ED5" w:rsidRPr="000759A2" w:rsidRDefault="00A55ED5" w:rsidP="00A95B3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0BDEC" w14:textId="77777777" w:rsidR="006E6095" w:rsidRPr="000759A2" w:rsidRDefault="006E6095" w:rsidP="00A95B3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</w:rPr>
        <w:t>Прeглeд брoja учeникa и одељења</w:t>
      </w:r>
      <w:r w:rsidR="00C22C5C" w:rsidRPr="000759A2">
        <w:rPr>
          <w:rFonts w:ascii="Times New Roman" w:hAnsi="Times New Roman" w:cs="Times New Roman"/>
          <w:b/>
          <w:sz w:val="24"/>
          <w:szCs w:val="24"/>
        </w:rPr>
        <w:t xml:space="preserve"> на крају школске 2024/2025</w:t>
      </w:r>
      <w:r w:rsidR="00676D6F" w:rsidRPr="000759A2">
        <w:rPr>
          <w:rFonts w:ascii="Times New Roman" w:hAnsi="Times New Roman" w:cs="Times New Roman"/>
          <w:b/>
          <w:sz w:val="24"/>
          <w:szCs w:val="24"/>
        </w:rPr>
        <w:t>.године</w:t>
      </w:r>
    </w:p>
    <w:p w14:paraId="7052E78A" w14:textId="77777777" w:rsidR="006E6095" w:rsidRPr="000759A2" w:rsidRDefault="008806BD" w:rsidP="006E609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</w:rPr>
        <w:t>А) Ј</w:t>
      </w:r>
      <w:r w:rsidR="006E6095" w:rsidRPr="000759A2">
        <w:rPr>
          <w:rFonts w:ascii="Times New Roman" w:hAnsi="Times New Roman" w:cs="Times New Roman"/>
          <w:b/>
          <w:sz w:val="24"/>
          <w:szCs w:val="24"/>
        </w:rPr>
        <w:t>едноразредна одељења</w:t>
      </w:r>
    </w:p>
    <w:tbl>
      <w:tblPr>
        <w:tblStyle w:val="109"/>
        <w:tblW w:w="101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840"/>
        <w:gridCol w:w="641"/>
        <w:gridCol w:w="8"/>
        <w:gridCol w:w="642"/>
        <w:gridCol w:w="675"/>
        <w:gridCol w:w="676"/>
        <w:gridCol w:w="750"/>
        <w:gridCol w:w="663"/>
        <w:gridCol w:w="669"/>
        <w:gridCol w:w="665"/>
        <w:gridCol w:w="750"/>
        <w:gridCol w:w="691"/>
        <w:gridCol w:w="750"/>
        <w:gridCol w:w="1050"/>
      </w:tblGrid>
      <w:tr w:rsidR="000759A2" w:rsidRPr="000759A2" w14:paraId="26ED72EB" w14:textId="77777777" w:rsidTr="006D58B3">
        <w:tc>
          <w:tcPr>
            <w:tcW w:w="151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37898D0C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80" w:type="dxa"/>
            <w:gridSpan w:val="12"/>
            <w:tcBorders>
              <w:top w:val="single" w:sz="4" w:space="0" w:color="000000"/>
            </w:tcBorders>
            <w:shd w:val="clear" w:color="auto" w:fill="FFFFFF"/>
          </w:tcPr>
          <w:p w14:paraId="32F4DF33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Разреди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237932" w14:textId="77777777" w:rsidR="006E6095" w:rsidRPr="000759A2" w:rsidRDefault="003371F1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</w:t>
            </w:r>
            <w:r w:rsidR="006E6095"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вега</w:t>
            </w:r>
          </w:p>
        </w:tc>
      </w:tr>
      <w:tr w:rsidR="000759A2" w:rsidRPr="000759A2" w14:paraId="408E729C" w14:textId="77777777" w:rsidTr="006D58B3">
        <w:tc>
          <w:tcPr>
            <w:tcW w:w="1518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7E5E6FAB" w14:textId="77777777" w:rsidR="006E6095" w:rsidRPr="000759A2" w:rsidRDefault="006E6095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EEEC35" w14:textId="77777777" w:rsidR="00C22C5C" w:rsidRPr="000759A2" w:rsidRDefault="00C22C5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3E8751B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E1946E" w14:textId="77777777" w:rsidR="00C22C5C" w:rsidRPr="000759A2" w:rsidRDefault="00C22C5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408111B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II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52E26" w14:textId="77777777" w:rsidR="00C22C5C" w:rsidRPr="000759A2" w:rsidRDefault="00C22C5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482C84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08D14" w14:textId="77777777" w:rsidR="00C22C5C" w:rsidRPr="000759A2" w:rsidRDefault="00C22C5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4914341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IV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CE12B8" w14:textId="77777777" w:rsidR="00C22C5C" w:rsidRPr="000759A2" w:rsidRDefault="00C22C5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B0EB39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I-IV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C9D09" w14:textId="77777777" w:rsidR="00C22C5C" w:rsidRPr="000759A2" w:rsidRDefault="00C22C5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1612601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BD5FF" w14:textId="77777777" w:rsidR="00C22C5C" w:rsidRPr="000759A2" w:rsidRDefault="00C22C5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64D652F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22FBC34" w14:textId="77777777" w:rsidR="00C22C5C" w:rsidRPr="000759A2" w:rsidRDefault="00C22C5C" w:rsidP="00076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C53E1BE" w14:textId="77777777" w:rsidR="006E6095" w:rsidRPr="000759A2" w:rsidRDefault="006E6095" w:rsidP="000769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VII 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082178" w14:textId="77777777" w:rsidR="00C22C5C" w:rsidRPr="000759A2" w:rsidRDefault="00C22C5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7F8E490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VIII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55EB4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V-VIII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ED292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610E0D7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I- VIII</w:t>
            </w:r>
          </w:p>
        </w:tc>
      </w:tr>
      <w:tr w:rsidR="000759A2" w:rsidRPr="000759A2" w14:paraId="485B656B" w14:textId="77777777" w:rsidTr="006D58B3">
        <w:tc>
          <w:tcPr>
            <w:tcW w:w="678" w:type="dxa"/>
            <w:shd w:val="clear" w:color="auto" w:fill="FFFFFF"/>
          </w:tcPr>
          <w:p w14:paraId="33CFA569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70" w:type="dxa"/>
            <w:gridSpan w:val="14"/>
            <w:shd w:val="clear" w:color="auto" w:fill="FFFFFF"/>
          </w:tcPr>
          <w:p w14:paraId="400985B6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Број ученика у матичној школи (без подручних одељења)</w:t>
            </w:r>
          </w:p>
        </w:tc>
      </w:tr>
      <w:tr w:rsidR="000759A2" w:rsidRPr="000759A2" w14:paraId="3BB18190" w14:textId="77777777" w:rsidTr="006D58B3">
        <w:tc>
          <w:tcPr>
            <w:tcW w:w="15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8C97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Ученици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746B13" w14:textId="77777777" w:rsidR="006E6095" w:rsidRPr="000759A2" w:rsidRDefault="00FF182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A3C993C" w14:textId="77777777" w:rsidR="006E6095" w:rsidRPr="000759A2" w:rsidRDefault="00D201BF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1CF6AC4" w14:textId="77777777" w:rsidR="006E6095" w:rsidRPr="000759A2" w:rsidRDefault="00B9604B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D3F9E1E" w14:textId="77777777" w:rsidR="006E6095" w:rsidRPr="000759A2" w:rsidRDefault="003371F1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CA1D896" w14:textId="77777777" w:rsidR="006E6095" w:rsidRPr="000759A2" w:rsidRDefault="005B370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4617AD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7FEDDB8" w14:textId="77777777" w:rsidR="006E6095" w:rsidRPr="000759A2" w:rsidRDefault="00C22C5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66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78C8CA0" w14:textId="77777777" w:rsidR="006E6095" w:rsidRPr="000759A2" w:rsidRDefault="009E3E6D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665" w:type="dxa"/>
            <w:tcBorders>
              <w:top w:val="single" w:sz="4" w:space="0" w:color="000000"/>
            </w:tcBorders>
            <w:shd w:val="clear" w:color="auto" w:fill="FFFFFF"/>
          </w:tcPr>
          <w:p w14:paraId="55FB931E" w14:textId="77777777" w:rsidR="006E6095" w:rsidRPr="000759A2" w:rsidRDefault="006D34D7" w:rsidP="006D58B3">
            <w:pPr>
              <w:widowControl/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E3E6D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</w:tcBorders>
            <w:shd w:val="clear" w:color="auto" w:fill="FFFFFF"/>
          </w:tcPr>
          <w:p w14:paraId="2F47BA32" w14:textId="77777777" w:rsidR="006E6095" w:rsidRPr="000759A2" w:rsidRDefault="009E3E6D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69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DBED0E6" w14:textId="77777777" w:rsidR="006E6095" w:rsidRPr="000759A2" w:rsidRDefault="009E3E6D" w:rsidP="006D58B3">
            <w:pPr>
              <w:widowControl/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7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C61055C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0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117735D" w14:textId="77777777" w:rsidR="006E6095" w:rsidRPr="000759A2" w:rsidRDefault="005B370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D201BF"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0759A2" w:rsidRPr="000759A2" w14:paraId="4128F721" w14:textId="77777777" w:rsidTr="006D58B3">
        <w:tc>
          <w:tcPr>
            <w:tcW w:w="15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55CB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Одељења</w:t>
            </w:r>
          </w:p>
        </w:tc>
        <w:tc>
          <w:tcPr>
            <w:tcW w:w="6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1C167A" w14:textId="77777777" w:rsidR="006E6095" w:rsidRPr="000759A2" w:rsidRDefault="0074713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50" w:type="dxa"/>
            <w:gridSpan w:val="2"/>
            <w:shd w:val="clear" w:color="auto" w:fill="FFFFFF"/>
            <w:vAlign w:val="center"/>
          </w:tcPr>
          <w:p w14:paraId="569715F8" w14:textId="77777777" w:rsidR="006E6095" w:rsidRPr="000759A2" w:rsidRDefault="003371F1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  <w:vAlign w:val="center"/>
          </w:tcPr>
          <w:p w14:paraId="7D32A827" w14:textId="77777777" w:rsidR="006E6095" w:rsidRPr="000759A2" w:rsidRDefault="0074713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1B69D0F0" w14:textId="77777777" w:rsidR="006E6095" w:rsidRPr="000759A2" w:rsidRDefault="003371F1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458148E6" w14:textId="77777777" w:rsidR="006E6095" w:rsidRPr="000759A2" w:rsidRDefault="0074713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663" w:type="dxa"/>
            <w:shd w:val="clear" w:color="auto" w:fill="FFFFFF"/>
            <w:vAlign w:val="center"/>
          </w:tcPr>
          <w:p w14:paraId="0BD684DC" w14:textId="77777777" w:rsidR="006E6095" w:rsidRPr="000759A2" w:rsidRDefault="00647EEB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3FB3B594" w14:textId="77777777" w:rsidR="006E6095" w:rsidRPr="000759A2" w:rsidRDefault="00647EEB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65" w:type="dxa"/>
            <w:shd w:val="clear" w:color="auto" w:fill="FFFFFF"/>
          </w:tcPr>
          <w:p w14:paraId="6C49B772" w14:textId="77777777" w:rsidR="006E6095" w:rsidRPr="000759A2" w:rsidRDefault="00647EEB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630F7198" w14:textId="77777777" w:rsidR="006E6095" w:rsidRPr="000759A2" w:rsidRDefault="00647EEB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6285C4AF" w14:textId="77777777" w:rsidR="006E6095" w:rsidRPr="000759A2" w:rsidRDefault="00647EEB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40D76011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218D34A2" w14:textId="77777777" w:rsidR="006E6095" w:rsidRPr="000759A2" w:rsidRDefault="0074713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0759A2" w:rsidRPr="000759A2" w14:paraId="44C60AA3" w14:textId="77777777" w:rsidTr="006D58B3">
        <w:tc>
          <w:tcPr>
            <w:tcW w:w="10148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B9D8361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Ћовдин</w:t>
            </w:r>
          </w:p>
        </w:tc>
      </w:tr>
      <w:tr w:rsidR="000759A2" w:rsidRPr="000759A2" w14:paraId="49FACC1D" w14:textId="77777777" w:rsidTr="006D58B3">
        <w:tc>
          <w:tcPr>
            <w:tcW w:w="15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E65A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Ученици</w:t>
            </w:r>
          </w:p>
        </w:tc>
        <w:tc>
          <w:tcPr>
            <w:tcW w:w="641" w:type="dxa"/>
            <w:shd w:val="clear" w:color="auto" w:fill="FFFFFF"/>
            <w:vAlign w:val="center"/>
          </w:tcPr>
          <w:p w14:paraId="2A9C146A" w14:textId="77777777" w:rsidR="006E6095" w:rsidRPr="000759A2" w:rsidRDefault="00B9604B" w:rsidP="006D58B3">
            <w:pPr>
              <w:widowControl/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50" w:type="dxa"/>
            <w:gridSpan w:val="2"/>
            <w:shd w:val="clear" w:color="auto" w:fill="FFFFFF"/>
            <w:vAlign w:val="center"/>
          </w:tcPr>
          <w:p w14:paraId="40C7FAF4" w14:textId="77777777" w:rsidR="006E6095" w:rsidRPr="000759A2" w:rsidRDefault="00B9604B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675" w:type="dxa"/>
            <w:shd w:val="clear" w:color="auto" w:fill="FFFFFF"/>
            <w:vAlign w:val="center"/>
          </w:tcPr>
          <w:p w14:paraId="52F33151" w14:textId="77777777" w:rsidR="006E6095" w:rsidRPr="000759A2" w:rsidRDefault="00B9604B" w:rsidP="006D58B3">
            <w:pPr>
              <w:widowControl/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56B7BFA0" w14:textId="77777777" w:rsidR="006E6095" w:rsidRPr="000759A2" w:rsidRDefault="00B9604B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623F36BD" w14:textId="77777777" w:rsidR="006E6095" w:rsidRPr="000759A2" w:rsidRDefault="005B370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663" w:type="dxa"/>
            <w:shd w:val="clear" w:color="auto" w:fill="FFFFFF"/>
            <w:vAlign w:val="center"/>
          </w:tcPr>
          <w:p w14:paraId="2E23D3CB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69" w:type="dxa"/>
            <w:shd w:val="clear" w:color="auto" w:fill="FFFFFF"/>
            <w:vAlign w:val="center"/>
          </w:tcPr>
          <w:p w14:paraId="2F80D223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65" w:type="dxa"/>
            <w:shd w:val="clear" w:color="auto" w:fill="FFFFFF"/>
          </w:tcPr>
          <w:p w14:paraId="7C0A55D0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338B093F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77EE72F3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11BCD5E8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1466E20D" w14:textId="77777777" w:rsidR="006E6095" w:rsidRPr="000759A2" w:rsidRDefault="005B370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0759A2" w:rsidRPr="000759A2" w14:paraId="5C05FBB4" w14:textId="77777777" w:rsidTr="006D58B3">
        <w:tc>
          <w:tcPr>
            <w:tcW w:w="15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41A3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Одељења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63E088" w14:textId="77777777" w:rsidR="006E6095" w:rsidRPr="000759A2" w:rsidRDefault="00747130" w:rsidP="006D58B3">
            <w:pPr>
              <w:widowControl/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5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8A9A4D7" w14:textId="77777777" w:rsidR="006E6095" w:rsidRPr="000759A2" w:rsidRDefault="0074713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F258114" w14:textId="77777777" w:rsidR="006E6095" w:rsidRPr="000759A2" w:rsidRDefault="00747130" w:rsidP="006D58B3">
            <w:pPr>
              <w:widowControl/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7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CD5C638" w14:textId="77777777" w:rsidR="006E6095" w:rsidRPr="000759A2" w:rsidRDefault="0074713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021FFD4" w14:textId="77777777" w:rsidR="006E6095" w:rsidRPr="000759A2" w:rsidRDefault="0074713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360254F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6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A841182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</w:tcPr>
          <w:p w14:paraId="07A066DF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F9726CB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4B812E9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4BA5454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B41F2A1" w14:textId="77777777" w:rsidR="006E6095" w:rsidRPr="000759A2" w:rsidRDefault="0074713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C9613E9" w14:textId="77777777" w:rsidR="006E6095" w:rsidRPr="000759A2" w:rsidRDefault="006E6095" w:rsidP="006E60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</w:rPr>
      </w:pPr>
    </w:p>
    <w:p w14:paraId="5486C495" w14:textId="77777777" w:rsidR="006E6095" w:rsidRPr="000759A2" w:rsidRDefault="008806BD" w:rsidP="006E609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</w:rPr>
        <w:t>Б) В</w:t>
      </w:r>
      <w:r w:rsidR="006E6095" w:rsidRPr="000759A2">
        <w:rPr>
          <w:rFonts w:ascii="Times New Roman" w:hAnsi="Times New Roman" w:cs="Times New Roman"/>
          <w:b/>
          <w:sz w:val="24"/>
          <w:szCs w:val="24"/>
        </w:rPr>
        <w:t>ишеразредна одељења</w:t>
      </w:r>
    </w:p>
    <w:tbl>
      <w:tblPr>
        <w:tblStyle w:val="108"/>
        <w:tblW w:w="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8"/>
        <w:gridCol w:w="1299"/>
        <w:gridCol w:w="1133"/>
      </w:tblGrid>
      <w:tr w:rsidR="000759A2" w:rsidRPr="000759A2" w14:paraId="51D7A7F3" w14:textId="77777777" w:rsidTr="006D58B3">
        <w:tc>
          <w:tcPr>
            <w:tcW w:w="3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07A8B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Комбинована одељења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A0E59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Број одељења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653CBC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Свега ученика</w:t>
            </w:r>
          </w:p>
        </w:tc>
      </w:tr>
      <w:tr w:rsidR="000759A2" w:rsidRPr="000759A2" w14:paraId="51394D87" w14:textId="77777777" w:rsidTr="006D58B3">
        <w:tc>
          <w:tcPr>
            <w:tcW w:w="3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0332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Шетоње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AE80E9" w14:textId="77777777" w:rsidR="006E6095" w:rsidRPr="000759A2" w:rsidRDefault="009B541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944C21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16E26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0759A2" w:rsidRPr="000759A2" w14:paraId="36F11442" w14:textId="77777777" w:rsidTr="006D58B3">
        <w:tc>
          <w:tcPr>
            <w:tcW w:w="3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0F15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Ждрело</w:t>
            </w:r>
          </w:p>
        </w:tc>
        <w:tc>
          <w:tcPr>
            <w:tcW w:w="129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62F66B4" w14:textId="77777777" w:rsidR="006E6095" w:rsidRPr="000759A2" w:rsidRDefault="0049269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383EB92" w14:textId="77777777" w:rsidR="006E6095" w:rsidRPr="000759A2" w:rsidRDefault="005B370C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16E26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0759A2" w:rsidRPr="000759A2" w14:paraId="5014DDB7" w14:textId="77777777" w:rsidTr="006D58B3">
        <w:tc>
          <w:tcPr>
            <w:tcW w:w="3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3081C" w14:textId="77777777" w:rsidR="00492690" w:rsidRPr="000759A2" w:rsidRDefault="0049269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Ћовдин</w:t>
            </w:r>
          </w:p>
        </w:tc>
        <w:tc>
          <w:tcPr>
            <w:tcW w:w="129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E7AF5BC" w14:textId="77777777" w:rsidR="00492690" w:rsidRPr="000759A2" w:rsidRDefault="0049269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2E3205CA" w14:textId="77777777" w:rsidR="00492690" w:rsidRPr="000759A2" w:rsidRDefault="005B370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16E26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759A2" w:rsidRPr="000759A2" w14:paraId="04839018" w14:textId="77777777" w:rsidTr="006D58B3">
        <w:tc>
          <w:tcPr>
            <w:tcW w:w="3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A8C52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Везичево(непод.школа)</w:t>
            </w:r>
          </w:p>
        </w:tc>
        <w:tc>
          <w:tcPr>
            <w:tcW w:w="129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D3613A3" w14:textId="77777777" w:rsidR="006E6095" w:rsidRPr="000759A2" w:rsidRDefault="0049269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3E9C12A1" w14:textId="77777777" w:rsidR="006E6095" w:rsidRPr="000759A2" w:rsidRDefault="00271299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759A2" w:rsidRPr="000759A2" w14:paraId="5F153848" w14:textId="77777777" w:rsidTr="006D58B3">
        <w:tc>
          <w:tcPr>
            <w:tcW w:w="3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A7E2" w14:textId="77777777" w:rsidR="006E6095" w:rsidRPr="000759A2" w:rsidRDefault="006E6095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 в е г а: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467A8" w14:textId="77777777" w:rsidR="006E6095" w:rsidRPr="000759A2" w:rsidRDefault="00492690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329A114" w14:textId="77777777" w:rsidR="006E6095" w:rsidRPr="000759A2" w:rsidRDefault="00616E26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47</w:t>
            </w:r>
          </w:p>
        </w:tc>
      </w:tr>
    </w:tbl>
    <w:p w14:paraId="4C1D0EF4" w14:textId="77777777" w:rsidR="00A55ED5" w:rsidRPr="000759A2" w:rsidRDefault="00A55ED5" w:rsidP="00A55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794FE8A" w14:textId="77777777" w:rsidR="00AF3FCF" w:rsidRPr="000759A2" w:rsidRDefault="00AF3FCF" w:rsidP="00A55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1D37698" w14:textId="77777777" w:rsidR="00A55ED5" w:rsidRPr="000759A2" w:rsidRDefault="00A55ED5" w:rsidP="00A55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9516C" w14:textId="77777777" w:rsidR="00B5022B" w:rsidRPr="000759A2" w:rsidRDefault="00B5022B" w:rsidP="00880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6135A2E1" w14:textId="77777777" w:rsidR="00D0689A" w:rsidRPr="000759A2" w:rsidRDefault="00D0689A" w:rsidP="00880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</w:rPr>
        <w:lastRenderedPageBreak/>
        <w:t>В)Број ученика према полној структури</w:t>
      </w:r>
      <w:r w:rsidR="005C1258" w:rsidRPr="000759A2">
        <w:rPr>
          <w:rFonts w:ascii="Times New Roman" w:hAnsi="Times New Roman" w:cs="Times New Roman"/>
          <w:b/>
          <w:sz w:val="24"/>
          <w:szCs w:val="24"/>
        </w:rPr>
        <w:t xml:space="preserve"> на крају школске 2024/2025</w:t>
      </w:r>
      <w:r w:rsidR="006D58B3" w:rsidRPr="000759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06BD" w:rsidRPr="000759A2">
        <w:rPr>
          <w:rFonts w:ascii="Times New Roman" w:hAnsi="Times New Roman" w:cs="Times New Roman"/>
          <w:b/>
          <w:sz w:val="24"/>
          <w:szCs w:val="24"/>
        </w:rPr>
        <w:t>г</w:t>
      </w:r>
      <w:r w:rsidR="006D58B3" w:rsidRPr="000759A2">
        <w:rPr>
          <w:rFonts w:ascii="Times New Roman" w:hAnsi="Times New Roman" w:cs="Times New Roman"/>
          <w:b/>
          <w:sz w:val="24"/>
          <w:szCs w:val="24"/>
        </w:rPr>
        <w:t>один</w:t>
      </w:r>
      <w:r w:rsidR="00705F04" w:rsidRPr="000759A2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107"/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48"/>
        <w:gridCol w:w="748"/>
        <w:gridCol w:w="748"/>
        <w:gridCol w:w="450"/>
        <w:gridCol w:w="450"/>
        <w:gridCol w:w="505"/>
        <w:gridCol w:w="489"/>
        <w:gridCol w:w="536"/>
        <w:gridCol w:w="505"/>
        <w:gridCol w:w="536"/>
        <w:gridCol w:w="536"/>
        <w:gridCol w:w="540"/>
        <w:gridCol w:w="489"/>
        <w:gridCol w:w="548"/>
        <w:gridCol w:w="626"/>
      </w:tblGrid>
      <w:tr w:rsidR="000759A2" w:rsidRPr="000759A2" w14:paraId="125EC013" w14:textId="77777777" w:rsidTr="00BB5F92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B67B4F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14:paraId="30A58348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Разред</w:t>
            </w:r>
          </w:p>
        </w:tc>
        <w:tc>
          <w:tcPr>
            <w:tcW w:w="8454" w:type="dxa"/>
            <w:gridSpan w:val="15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58AA251D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МЕСТО</w:t>
            </w:r>
          </w:p>
        </w:tc>
      </w:tr>
      <w:tr w:rsidR="000759A2" w:rsidRPr="000759A2" w14:paraId="6C91E9D4" w14:textId="77777777" w:rsidTr="00BB5F92"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FB5A04" w14:textId="77777777" w:rsidR="00D0689A" w:rsidRPr="000759A2" w:rsidRDefault="00D0689A" w:rsidP="006D5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</w:pPr>
          </w:p>
        </w:tc>
        <w:tc>
          <w:tcPr>
            <w:tcW w:w="2244" w:type="dxa"/>
            <w:gridSpan w:val="3"/>
            <w:shd w:val="clear" w:color="auto" w:fill="FFFFFF"/>
            <w:vAlign w:val="center"/>
          </w:tcPr>
          <w:p w14:paraId="60B91F5F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ШЕТОЊЕ</w:t>
            </w:r>
          </w:p>
        </w:tc>
        <w:tc>
          <w:tcPr>
            <w:tcW w:w="1405" w:type="dxa"/>
            <w:gridSpan w:val="3"/>
            <w:shd w:val="clear" w:color="auto" w:fill="FFFFFF"/>
            <w:vAlign w:val="center"/>
          </w:tcPr>
          <w:p w14:paraId="38F56A23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ЖДРЕЛО</w:t>
            </w: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39F58666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ЋОВДИН</w:t>
            </w:r>
          </w:p>
        </w:tc>
        <w:tc>
          <w:tcPr>
            <w:tcW w:w="1612" w:type="dxa"/>
            <w:gridSpan w:val="3"/>
            <w:shd w:val="clear" w:color="auto" w:fill="FFFFFF"/>
          </w:tcPr>
          <w:p w14:paraId="1B31CE0D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ВЕЗИЧЕВО</w:t>
            </w:r>
          </w:p>
        </w:tc>
        <w:tc>
          <w:tcPr>
            <w:tcW w:w="1663" w:type="dxa"/>
            <w:gridSpan w:val="3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0BA77C7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БУСУР</w:t>
            </w:r>
          </w:p>
        </w:tc>
      </w:tr>
      <w:tr w:rsidR="000759A2" w:rsidRPr="000759A2" w14:paraId="6C2E6AED" w14:textId="77777777" w:rsidTr="00B857D3"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C4505E" w14:textId="77777777" w:rsidR="00D0689A" w:rsidRPr="000759A2" w:rsidRDefault="00D0689A" w:rsidP="006D5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FFFFF"/>
          </w:tcPr>
          <w:p w14:paraId="6A4C04C8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М</w:t>
            </w: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FFFFF"/>
          </w:tcPr>
          <w:p w14:paraId="0160564F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Ж</w:t>
            </w: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FFFFF"/>
          </w:tcPr>
          <w:p w14:paraId="67DBCC85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У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/>
          </w:tcPr>
          <w:p w14:paraId="7641F084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М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/>
          </w:tcPr>
          <w:p w14:paraId="5AB4FA54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Ж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FFFFFF"/>
          </w:tcPr>
          <w:p w14:paraId="6BF44473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У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val="clear" w:color="auto" w:fill="FFFFFF"/>
          </w:tcPr>
          <w:p w14:paraId="14F2EB1D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М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FFFFFF"/>
          </w:tcPr>
          <w:p w14:paraId="46326A69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Ж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FFFFFF"/>
          </w:tcPr>
          <w:p w14:paraId="172924CD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У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FFFFFF"/>
          </w:tcPr>
          <w:p w14:paraId="20757A1B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М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FFFFFF"/>
          </w:tcPr>
          <w:p w14:paraId="55DA2909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Ж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/>
          </w:tcPr>
          <w:p w14:paraId="2D652632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У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val="clear" w:color="auto" w:fill="FFFFFF"/>
          </w:tcPr>
          <w:p w14:paraId="1C772388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М</w:t>
            </w:r>
          </w:p>
        </w:tc>
        <w:tc>
          <w:tcPr>
            <w:tcW w:w="548" w:type="dxa"/>
            <w:tcBorders>
              <w:bottom w:val="single" w:sz="4" w:space="0" w:color="000000"/>
            </w:tcBorders>
            <w:shd w:val="clear" w:color="auto" w:fill="FFFFFF"/>
          </w:tcPr>
          <w:p w14:paraId="219AEA4E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Ж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B7A44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У</w:t>
            </w:r>
          </w:p>
        </w:tc>
      </w:tr>
      <w:tr w:rsidR="000759A2" w:rsidRPr="000759A2" w14:paraId="1DDE299A" w14:textId="77777777" w:rsidTr="00B857D3">
        <w:tc>
          <w:tcPr>
            <w:tcW w:w="120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BC8F956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I</w:t>
            </w:r>
          </w:p>
        </w:tc>
        <w:tc>
          <w:tcPr>
            <w:tcW w:w="74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812402A" w14:textId="77777777" w:rsidR="00D0689A" w:rsidRPr="000759A2" w:rsidRDefault="00F63DA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4</w:t>
            </w:r>
          </w:p>
        </w:tc>
        <w:tc>
          <w:tcPr>
            <w:tcW w:w="74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F3488FC" w14:textId="77777777" w:rsidR="00D0689A" w:rsidRPr="000759A2" w:rsidRDefault="00F63DA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4</w:t>
            </w:r>
          </w:p>
        </w:tc>
        <w:tc>
          <w:tcPr>
            <w:tcW w:w="74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D7823F5" w14:textId="77777777" w:rsidR="00D0689A" w:rsidRPr="000759A2" w:rsidRDefault="00F63DA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50843F3" w14:textId="77777777" w:rsidR="00D0689A" w:rsidRPr="000759A2" w:rsidRDefault="00F63DA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3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92381DD" w14:textId="77777777" w:rsidR="00D0689A" w:rsidRPr="000759A2" w:rsidRDefault="00F63DA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0</w:t>
            </w:r>
          </w:p>
        </w:tc>
        <w:tc>
          <w:tcPr>
            <w:tcW w:w="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239EB27" w14:textId="77777777" w:rsidR="00D0689A" w:rsidRPr="000759A2" w:rsidRDefault="00F63DA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2FF1859" w14:textId="77777777" w:rsidR="00D0689A" w:rsidRPr="000759A2" w:rsidRDefault="00F63DA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3</w:t>
            </w:r>
          </w:p>
        </w:tc>
        <w:tc>
          <w:tcPr>
            <w:tcW w:w="53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F55FEB9" w14:textId="77777777" w:rsidR="00D0689A" w:rsidRPr="000759A2" w:rsidRDefault="00F63DA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3</w:t>
            </w:r>
          </w:p>
        </w:tc>
        <w:tc>
          <w:tcPr>
            <w:tcW w:w="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119EABA" w14:textId="77777777" w:rsidR="00D0689A" w:rsidRPr="000759A2" w:rsidRDefault="00AE22D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6</w:t>
            </w:r>
          </w:p>
        </w:tc>
        <w:tc>
          <w:tcPr>
            <w:tcW w:w="53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A4ED495" w14:textId="77777777" w:rsidR="00D0689A" w:rsidRPr="000759A2" w:rsidRDefault="00F63DA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53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D3E515C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/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AC43295" w14:textId="77777777" w:rsidR="00D0689A" w:rsidRPr="000759A2" w:rsidRDefault="00F63DAC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3D530DB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  <w:tc>
          <w:tcPr>
            <w:tcW w:w="54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4C01A46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  <w:tc>
          <w:tcPr>
            <w:tcW w:w="62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8BCCBAB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</w:tr>
      <w:tr w:rsidR="000759A2" w:rsidRPr="000759A2" w14:paraId="05E34047" w14:textId="77777777" w:rsidTr="00B857D3">
        <w:tc>
          <w:tcPr>
            <w:tcW w:w="1201" w:type="dxa"/>
            <w:shd w:val="clear" w:color="auto" w:fill="FFFFFF"/>
            <w:vAlign w:val="center"/>
          </w:tcPr>
          <w:p w14:paraId="6EEEC18C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II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5884186F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8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5EAA4ED6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5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469F52E4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  <w:r w:rsidR="00AE22D0" w:rsidRPr="000759A2">
              <w:rPr>
                <w:b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93BC4ED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4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4FE989B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2</w:t>
            </w:r>
          </w:p>
        </w:tc>
        <w:tc>
          <w:tcPr>
            <w:tcW w:w="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6314A5A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6</w:t>
            </w:r>
          </w:p>
        </w:tc>
        <w:tc>
          <w:tcPr>
            <w:tcW w:w="48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BFE2294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6</w:t>
            </w:r>
          </w:p>
        </w:tc>
        <w:tc>
          <w:tcPr>
            <w:tcW w:w="53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F817755" w14:textId="77777777" w:rsidR="00D0689A" w:rsidRPr="000759A2" w:rsidRDefault="00F06B30" w:rsidP="00F0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4CBE37A" w14:textId="77777777" w:rsidR="00D0689A" w:rsidRPr="000759A2" w:rsidRDefault="00AE22D0" w:rsidP="00F0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7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2CE292DE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0B29166F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24E5440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-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5202F05E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55CC2D2D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14EDE7D3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</w:tr>
      <w:tr w:rsidR="000759A2" w:rsidRPr="000759A2" w14:paraId="3C96BA8A" w14:textId="77777777" w:rsidTr="00B857D3">
        <w:tc>
          <w:tcPr>
            <w:tcW w:w="1201" w:type="dxa"/>
            <w:shd w:val="clear" w:color="auto" w:fill="FFFFFF"/>
            <w:vAlign w:val="center"/>
          </w:tcPr>
          <w:p w14:paraId="7A25A73A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III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118D4832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74175DD5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3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3F77B302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6E1B2CAA" w14:textId="77777777" w:rsidR="00D0689A" w:rsidRPr="000759A2" w:rsidRDefault="00F06B30" w:rsidP="006D58B3">
            <w:pPr>
              <w:ind w:hanging="2"/>
              <w:jc w:val="center"/>
            </w:pPr>
            <w:r w:rsidRPr="000759A2">
              <w:t>4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238D66E7" w14:textId="77777777" w:rsidR="00D0689A" w:rsidRPr="000759A2" w:rsidRDefault="00F06B30" w:rsidP="006D58B3">
            <w:pPr>
              <w:ind w:hanging="2"/>
              <w:jc w:val="center"/>
            </w:pPr>
            <w:r w:rsidRPr="000759A2">
              <w:t>1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02B16A30" w14:textId="77777777" w:rsidR="00D0689A" w:rsidRPr="000759A2" w:rsidRDefault="00F06B30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5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6B4364BD" w14:textId="77777777" w:rsidR="00D0689A" w:rsidRPr="000759A2" w:rsidRDefault="00F06B30" w:rsidP="006D58B3">
            <w:pPr>
              <w:ind w:hanging="2"/>
              <w:jc w:val="center"/>
            </w:pPr>
            <w:r w:rsidRPr="000759A2">
              <w:t>5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137C946F" w14:textId="77777777" w:rsidR="00D0689A" w:rsidRPr="000759A2" w:rsidRDefault="00AE22D0" w:rsidP="006D58B3">
            <w:pPr>
              <w:ind w:hanging="2"/>
              <w:jc w:val="center"/>
            </w:pPr>
            <w:r w:rsidRPr="000759A2">
              <w:t>2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2D5734C7" w14:textId="77777777" w:rsidR="00D0689A" w:rsidRPr="000759A2" w:rsidRDefault="00F06B30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7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05907097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2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113C1079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850AD9A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2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5A20B6E6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34157A1C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36FA54DF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</w:tr>
      <w:tr w:rsidR="000759A2" w:rsidRPr="000759A2" w14:paraId="7B122106" w14:textId="77777777" w:rsidTr="00B857D3">
        <w:tc>
          <w:tcPr>
            <w:tcW w:w="1201" w:type="dxa"/>
            <w:shd w:val="clear" w:color="auto" w:fill="FFFFFF"/>
            <w:vAlign w:val="center"/>
          </w:tcPr>
          <w:p w14:paraId="7D7F1D91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IV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109E30ED" w14:textId="77777777" w:rsidR="00D0689A" w:rsidRPr="000759A2" w:rsidRDefault="00F06B30" w:rsidP="006D58B3">
            <w:pPr>
              <w:ind w:hanging="2"/>
              <w:jc w:val="center"/>
            </w:pPr>
            <w:r w:rsidRPr="000759A2">
              <w:t>2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1FC7A148" w14:textId="77777777" w:rsidR="00D0689A" w:rsidRPr="000759A2" w:rsidRDefault="00DB5A13" w:rsidP="006D58B3">
            <w:pPr>
              <w:ind w:hanging="2"/>
              <w:jc w:val="center"/>
            </w:pPr>
            <w:r w:rsidRPr="000759A2">
              <w:t>5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48830EF0" w14:textId="77777777" w:rsidR="00D0689A" w:rsidRPr="000759A2" w:rsidRDefault="00F06B30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7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66E0E779" w14:textId="77777777" w:rsidR="00D0689A" w:rsidRPr="000759A2" w:rsidRDefault="00F06B30" w:rsidP="006D58B3">
            <w:pPr>
              <w:ind w:hanging="2"/>
              <w:jc w:val="center"/>
            </w:pPr>
            <w:r w:rsidRPr="000759A2"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5D1D0870" w14:textId="77777777" w:rsidR="00D0689A" w:rsidRPr="000759A2" w:rsidRDefault="00AE22D0" w:rsidP="006D58B3">
            <w:pPr>
              <w:ind w:hanging="2"/>
              <w:jc w:val="center"/>
            </w:pPr>
            <w:r w:rsidRPr="000759A2">
              <w:t>2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3DD997B7" w14:textId="77777777" w:rsidR="00D0689A" w:rsidRPr="000759A2" w:rsidRDefault="00F06B30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4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5F9E17F4" w14:textId="77777777" w:rsidR="00D0689A" w:rsidRPr="000759A2" w:rsidRDefault="00F06B30" w:rsidP="00F06B30">
            <w:pPr>
              <w:ind w:hanging="2"/>
              <w:jc w:val="center"/>
            </w:pPr>
            <w:r w:rsidRPr="000759A2">
              <w:t>7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4F09C8A0" w14:textId="77777777" w:rsidR="00D0689A" w:rsidRPr="000759A2" w:rsidRDefault="00F06B30" w:rsidP="006D58B3">
            <w:pPr>
              <w:ind w:hanging="2"/>
              <w:jc w:val="center"/>
            </w:pPr>
            <w:r w:rsidRPr="000759A2">
              <w:t>2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45628BEC" w14:textId="77777777" w:rsidR="00D0689A" w:rsidRPr="000759A2" w:rsidRDefault="00AE22D0" w:rsidP="00F06B30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9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709EC8DA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168C5786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1065AC4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2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0BD4D5B1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7F169B86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215954AC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-</w:t>
            </w:r>
          </w:p>
        </w:tc>
      </w:tr>
      <w:tr w:rsidR="000759A2" w:rsidRPr="000759A2" w14:paraId="2EB3210C" w14:textId="77777777" w:rsidTr="00B857D3">
        <w:tc>
          <w:tcPr>
            <w:tcW w:w="1201" w:type="dxa"/>
            <w:shd w:val="clear" w:color="auto" w:fill="FFFFFF"/>
            <w:vAlign w:val="center"/>
          </w:tcPr>
          <w:p w14:paraId="0189DB85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I-IV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20B72601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15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2D39C00B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17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1B893682" w14:textId="77777777" w:rsidR="00D0689A" w:rsidRPr="000759A2" w:rsidRDefault="005413E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32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79FCE683" w14:textId="77777777" w:rsidR="00D0689A" w:rsidRPr="000759A2" w:rsidRDefault="00AE22D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  <w:r w:rsidR="00F06B30" w:rsidRPr="000759A2">
              <w:rPr>
                <w:b/>
              </w:rPr>
              <w:t>3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76242A82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5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647FA9A5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  <w:r w:rsidR="00F06B30" w:rsidRPr="000759A2">
              <w:rPr>
                <w:b/>
              </w:rPr>
              <w:t>8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109C18DA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21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4F722AFA" w14:textId="77777777" w:rsidR="00D0689A" w:rsidRPr="000759A2" w:rsidRDefault="00AE22D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8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69E7931B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29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74036E4A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4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42AAF3E9" w14:textId="77777777" w:rsidR="00D0689A" w:rsidRPr="000759A2" w:rsidRDefault="00AE22D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35C0232" w14:textId="77777777" w:rsidR="00D0689A" w:rsidRPr="000759A2" w:rsidRDefault="00F06B3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5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6BCCF5C1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-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30FCD2CB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-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6E2F7BF4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-</w:t>
            </w:r>
          </w:p>
        </w:tc>
      </w:tr>
      <w:tr w:rsidR="000759A2" w:rsidRPr="000759A2" w14:paraId="11569674" w14:textId="77777777" w:rsidTr="00B857D3">
        <w:tc>
          <w:tcPr>
            <w:tcW w:w="1201" w:type="dxa"/>
            <w:shd w:val="clear" w:color="auto" w:fill="FFFFFF"/>
            <w:vAlign w:val="center"/>
          </w:tcPr>
          <w:p w14:paraId="2907A84C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V</w:t>
            </w:r>
            <w:r w:rsidRPr="000759A2">
              <w:rPr>
                <w:b/>
                <w:vertAlign w:val="subscript"/>
              </w:rPr>
              <w:t>1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25D02468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4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3D11777B" w14:textId="77777777" w:rsidR="00D0689A" w:rsidRPr="000759A2" w:rsidRDefault="00B4117B" w:rsidP="00B41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4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62219162" w14:textId="77777777" w:rsidR="00775C10" w:rsidRPr="000759A2" w:rsidRDefault="00775C10" w:rsidP="00B41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</w:rPr>
            </w:pPr>
            <w:r w:rsidRPr="000759A2">
              <w:rPr>
                <w:b/>
              </w:rPr>
              <w:t>8</w:t>
            </w:r>
          </w:p>
          <w:p w14:paraId="3CD3456D" w14:textId="77777777" w:rsidR="00D0689A" w:rsidRPr="000759A2" w:rsidRDefault="00775C10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 xml:space="preserve"> 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101B44DC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012D72BC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2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47973C5C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3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0FF379C1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5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0A92A860" w14:textId="77777777" w:rsidR="00D0689A" w:rsidRPr="000759A2" w:rsidRDefault="00B4117B" w:rsidP="00B41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4</w:t>
            </w:r>
            <w:r w:rsidR="00775C10" w:rsidRPr="000759A2">
              <w:t xml:space="preserve"> 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37521463" w14:textId="77777777" w:rsidR="00D0689A" w:rsidRPr="000759A2" w:rsidRDefault="00B4117B" w:rsidP="00B41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</w:rPr>
            </w:pPr>
            <w:r w:rsidRPr="000759A2">
              <w:rPr>
                <w:b/>
              </w:rPr>
              <w:t>9</w:t>
            </w:r>
          </w:p>
        </w:tc>
        <w:tc>
          <w:tcPr>
            <w:tcW w:w="536" w:type="dxa"/>
            <w:shd w:val="clear" w:color="auto" w:fill="FFFFFF"/>
          </w:tcPr>
          <w:p w14:paraId="62E4E591" w14:textId="77777777" w:rsidR="00D0689A" w:rsidRPr="000759A2" w:rsidRDefault="00B4117B" w:rsidP="008C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0759A2">
              <w:t>2</w:t>
            </w:r>
          </w:p>
        </w:tc>
        <w:tc>
          <w:tcPr>
            <w:tcW w:w="536" w:type="dxa"/>
            <w:shd w:val="clear" w:color="auto" w:fill="FFFFFF"/>
          </w:tcPr>
          <w:p w14:paraId="0247D015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0</w:t>
            </w:r>
          </w:p>
        </w:tc>
        <w:tc>
          <w:tcPr>
            <w:tcW w:w="540" w:type="dxa"/>
            <w:shd w:val="clear" w:color="auto" w:fill="FFFFFF"/>
          </w:tcPr>
          <w:p w14:paraId="18067865" w14:textId="77777777" w:rsidR="00D0689A" w:rsidRPr="000759A2" w:rsidRDefault="001F3DD1" w:rsidP="008C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</w:rPr>
            </w:pPr>
            <w:r w:rsidRPr="000759A2">
              <w:rPr>
                <w:b/>
              </w:rPr>
              <w:t>2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4B45681A" w14:textId="77777777" w:rsidR="00D0689A" w:rsidRPr="000759A2" w:rsidRDefault="001F3DD1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/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40B77AC6" w14:textId="77777777" w:rsidR="00D0689A" w:rsidRPr="000759A2" w:rsidRDefault="001F3DD1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/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59EDC2CA" w14:textId="77777777" w:rsidR="00D0689A" w:rsidRPr="000759A2" w:rsidRDefault="001F3DD1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/</w:t>
            </w:r>
          </w:p>
        </w:tc>
      </w:tr>
      <w:tr w:rsidR="000759A2" w:rsidRPr="000759A2" w14:paraId="2B207119" w14:textId="77777777" w:rsidTr="00B857D3">
        <w:tc>
          <w:tcPr>
            <w:tcW w:w="1201" w:type="dxa"/>
            <w:shd w:val="clear" w:color="auto" w:fill="FFFFFF"/>
            <w:vAlign w:val="center"/>
          </w:tcPr>
          <w:p w14:paraId="41D6962A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VI</w:t>
            </w:r>
            <w:r w:rsidRPr="000759A2">
              <w:rPr>
                <w:b/>
                <w:vertAlign w:val="subscript"/>
              </w:rPr>
              <w:t>1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604BA1AC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50862A36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6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460E3495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7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2A03FF3D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76638918" w14:textId="77777777" w:rsidR="00D0689A" w:rsidRPr="000759A2" w:rsidRDefault="00AA66B6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638F57ED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3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0D2D02D5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3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12D24FCB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3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294BCAE1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6</w:t>
            </w:r>
          </w:p>
        </w:tc>
        <w:tc>
          <w:tcPr>
            <w:tcW w:w="536" w:type="dxa"/>
            <w:shd w:val="clear" w:color="auto" w:fill="FFFFFF"/>
          </w:tcPr>
          <w:p w14:paraId="5BB2F30D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0</w:t>
            </w:r>
          </w:p>
        </w:tc>
        <w:tc>
          <w:tcPr>
            <w:tcW w:w="536" w:type="dxa"/>
            <w:shd w:val="clear" w:color="auto" w:fill="FFFFFF"/>
          </w:tcPr>
          <w:p w14:paraId="7B232757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2</w:t>
            </w:r>
          </w:p>
        </w:tc>
        <w:tc>
          <w:tcPr>
            <w:tcW w:w="540" w:type="dxa"/>
            <w:shd w:val="clear" w:color="auto" w:fill="FFFFFF"/>
          </w:tcPr>
          <w:p w14:paraId="0EA92AD8" w14:textId="77777777" w:rsidR="00D0689A" w:rsidRPr="000759A2" w:rsidRDefault="00B4117B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2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0ADD6C3A" w14:textId="77777777" w:rsidR="00D0689A" w:rsidRPr="000759A2" w:rsidRDefault="00FA7743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0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6B8D92AF" w14:textId="77777777" w:rsidR="00D0689A" w:rsidRPr="000759A2" w:rsidRDefault="003558E7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31412475" w14:textId="77777777" w:rsidR="00D0689A" w:rsidRPr="000759A2" w:rsidRDefault="00FA7743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0</w:t>
            </w:r>
          </w:p>
        </w:tc>
      </w:tr>
      <w:tr w:rsidR="000759A2" w:rsidRPr="000759A2" w14:paraId="7D024DFF" w14:textId="77777777" w:rsidTr="00B857D3">
        <w:tc>
          <w:tcPr>
            <w:tcW w:w="1201" w:type="dxa"/>
            <w:shd w:val="clear" w:color="auto" w:fill="FFFFFF"/>
            <w:vAlign w:val="center"/>
          </w:tcPr>
          <w:p w14:paraId="169FA8B2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VII</w:t>
            </w:r>
            <w:r w:rsidRPr="000759A2">
              <w:rPr>
                <w:b/>
                <w:vertAlign w:val="subscript"/>
              </w:rPr>
              <w:t>1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06177BA0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2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4DEE5D20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6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4C7770B6" w14:textId="77777777" w:rsidR="00D0689A" w:rsidRPr="000759A2" w:rsidRDefault="00B4117B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8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1D2BD906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36318C07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1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25D5C202" w14:textId="77777777" w:rsidR="00D0689A" w:rsidRPr="000759A2" w:rsidRDefault="00B4117B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14809BEC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7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24EA745E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1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517F0680" w14:textId="77777777" w:rsidR="00D0689A" w:rsidRPr="000759A2" w:rsidRDefault="00B4117B" w:rsidP="00154085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8</w:t>
            </w:r>
          </w:p>
        </w:tc>
        <w:tc>
          <w:tcPr>
            <w:tcW w:w="536" w:type="dxa"/>
            <w:shd w:val="clear" w:color="auto" w:fill="FFFFFF"/>
          </w:tcPr>
          <w:p w14:paraId="112939DD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1</w:t>
            </w:r>
          </w:p>
        </w:tc>
        <w:tc>
          <w:tcPr>
            <w:tcW w:w="536" w:type="dxa"/>
            <w:shd w:val="clear" w:color="auto" w:fill="FFFFFF"/>
          </w:tcPr>
          <w:p w14:paraId="759D9332" w14:textId="77777777" w:rsidR="00D0689A" w:rsidRPr="000759A2" w:rsidRDefault="00154085" w:rsidP="006D58B3">
            <w:pPr>
              <w:ind w:hanging="2"/>
              <w:jc w:val="center"/>
            </w:pPr>
            <w:r w:rsidRPr="000759A2">
              <w:t>1</w:t>
            </w:r>
          </w:p>
        </w:tc>
        <w:tc>
          <w:tcPr>
            <w:tcW w:w="540" w:type="dxa"/>
            <w:shd w:val="clear" w:color="auto" w:fill="FFFFFF"/>
          </w:tcPr>
          <w:p w14:paraId="3924E30B" w14:textId="77777777" w:rsidR="00D0689A" w:rsidRPr="000759A2" w:rsidRDefault="00B4117B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2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5726FCD4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1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0DBE3712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0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55537026" w14:textId="77777777" w:rsidR="00D0689A" w:rsidRPr="000759A2" w:rsidRDefault="00154085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</w:p>
        </w:tc>
      </w:tr>
      <w:tr w:rsidR="000759A2" w:rsidRPr="000759A2" w14:paraId="72A71BF0" w14:textId="77777777" w:rsidTr="00B857D3">
        <w:tc>
          <w:tcPr>
            <w:tcW w:w="1201" w:type="dxa"/>
            <w:shd w:val="clear" w:color="auto" w:fill="FFFFFF"/>
            <w:vAlign w:val="center"/>
          </w:tcPr>
          <w:p w14:paraId="5C773AED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VIII</w:t>
            </w:r>
            <w:r w:rsidRPr="000759A2">
              <w:rPr>
                <w:b/>
                <w:vertAlign w:val="subscript"/>
              </w:rPr>
              <w:t>1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651C89B6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7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12DBEF60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2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1A7AEAB4" w14:textId="77777777" w:rsidR="00D0689A" w:rsidRPr="000759A2" w:rsidRDefault="00B4117B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9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788AB109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7BB6A891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2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296DBE16" w14:textId="77777777" w:rsidR="00D0689A" w:rsidRPr="000759A2" w:rsidRDefault="00B4117B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4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72220BC2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1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1F2A1368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3</w:t>
            </w:r>
          </w:p>
        </w:tc>
        <w:tc>
          <w:tcPr>
            <w:tcW w:w="505" w:type="dxa"/>
            <w:shd w:val="clear" w:color="auto" w:fill="FFFFFF"/>
            <w:vAlign w:val="center"/>
          </w:tcPr>
          <w:p w14:paraId="2C372F0F" w14:textId="77777777" w:rsidR="00D0689A" w:rsidRPr="000759A2" w:rsidRDefault="00B4117B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4</w:t>
            </w:r>
          </w:p>
        </w:tc>
        <w:tc>
          <w:tcPr>
            <w:tcW w:w="536" w:type="dxa"/>
            <w:shd w:val="clear" w:color="auto" w:fill="FFFFFF"/>
          </w:tcPr>
          <w:p w14:paraId="5C1527B7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2</w:t>
            </w:r>
          </w:p>
        </w:tc>
        <w:tc>
          <w:tcPr>
            <w:tcW w:w="536" w:type="dxa"/>
            <w:shd w:val="clear" w:color="auto" w:fill="FFFFFF"/>
          </w:tcPr>
          <w:p w14:paraId="32A18C72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1</w:t>
            </w:r>
          </w:p>
        </w:tc>
        <w:tc>
          <w:tcPr>
            <w:tcW w:w="540" w:type="dxa"/>
            <w:shd w:val="clear" w:color="auto" w:fill="FFFFFF"/>
          </w:tcPr>
          <w:p w14:paraId="7A95B9A4" w14:textId="77777777" w:rsidR="00D0689A" w:rsidRPr="000759A2" w:rsidRDefault="00154085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3</w:t>
            </w:r>
          </w:p>
        </w:tc>
        <w:tc>
          <w:tcPr>
            <w:tcW w:w="489" w:type="dxa"/>
            <w:shd w:val="clear" w:color="auto" w:fill="FFFFFF"/>
            <w:vAlign w:val="center"/>
          </w:tcPr>
          <w:p w14:paraId="5CFFCCAD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0</w:t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5C5BEBAD" w14:textId="77777777" w:rsidR="00D0689A" w:rsidRPr="000759A2" w:rsidRDefault="00B4117B" w:rsidP="006D58B3">
            <w:pPr>
              <w:ind w:hanging="2"/>
              <w:jc w:val="center"/>
            </w:pPr>
            <w:r w:rsidRPr="000759A2">
              <w:t>1</w:t>
            </w:r>
          </w:p>
        </w:tc>
        <w:tc>
          <w:tcPr>
            <w:tcW w:w="626" w:type="dxa"/>
            <w:shd w:val="clear" w:color="auto" w:fill="FFFFFF"/>
            <w:vAlign w:val="center"/>
          </w:tcPr>
          <w:p w14:paraId="4D6D3C17" w14:textId="77777777" w:rsidR="00D0689A" w:rsidRPr="000759A2" w:rsidRDefault="00B4117B" w:rsidP="006D58B3">
            <w:pP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</w:p>
        </w:tc>
      </w:tr>
      <w:tr w:rsidR="000759A2" w:rsidRPr="000759A2" w14:paraId="710E1915" w14:textId="77777777" w:rsidTr="00B857D3">
        <w:trPr>
          <w:trHeight w:val="535"/>
        </w:trPr>
        <w:tc>
          <w:tcPr>
            <w:tcW w:w="12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FE7C15F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V-VIII</w:t>
            </w: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FFFFF"/>
          </w:tcPr>
          <w:p w14:paraId="48F224AA" w14:textId="77777777" w:rsidR="001F3DD1" w:rsidRPr="000759A2" w:rsidRDefault="001F3DD1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</w:p>
          <w:p w14:paraId="0C756EB8" w14:textId="77777777" w:rsidR="00D0689A" w:rsidRPr="000759A2" w:rsidRDefault="005C125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14</w:t>
            </w:r>
          </w:p>
          <w:p w14:paraId="10253DF9" w14:textId="77777777" w:rsidR="001F3DD1" w:rsidRPr="000759A2" w:rsidRDefault="001F3DD1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FFFFF"/>
          </w:tcPr>
          <w:p w14:paraId="7FC7249D" w14:textId="77777777" w:rsidR="005C1258" w:rsidRPr="000759A2" w:rsidRDefault="005C125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</w:p>
          <w:p w14:paraId="15D48CDB" w14:textId="77777777" w:rsidR="00D0689A" w:rsidRPr="000759A2" w:rsidRDefault="005C125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18</w:t>
            </w: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FFFFFF"/>
          </w:tcPr>
          <w:p w14:paraId="162C5DBE" w14:textId="77777777" w:rsidR="005C1258" w:rsidRPr="000759A2" w:rsidRDefault="005C125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</w:p>
          <w:p w14:paraId="3F14EDA2" w14:textId="77777777" w:rsidR="00D0689A" w:rsidRPr="000759A2" w:rsidRDefault="005C125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32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0ED2EC1" w14:textId="77777777" w:rsidR="00D0689A" w:rsidRPr="000759A2" w:rsidRDefault="005C125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5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6275FDB" w14:textId="77777777" w:rsidR="00D0689A" w:rsidRPr="000759A2" w:rsidRDefault="005C125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6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F9521CF" w14:textId="77777777" w:rsidR="00D0689A" w:rsidRPr="000759A2" w:rsidRDefault="00AA66B6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  <w:r w:rsidR="005C1258" w:rsidRPr="000759A2">
              <w:rPr>
                <w:b/>
              </w:rPr>
              <w:t>1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73EE674" w14:textId="77777777" w:rsidR="00D0689A" w:rsidRPr="000759A2" w:rsidRDefault="008C0922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  <w:r w:rsidR="005C1258" w:rsidRPr="000759A2">
              <w:rPr>
                <w:b/>
              </w:rPr>
              <w:t>6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31BCB7A" w14:textId="77777777" w:rsidR="00D0689A" w:rsidRPr="000759A2" w:rsidRDefault="005C1258" w:rsidP="00F42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</w:rPr>
            </w:pPr>
            <w:r w:rsidRPr="000759A2">
              <w:rPr>
                <w:b/>
              </w:rPr>
              <w:t>11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C59F144" w14:textId="77777777" w:rsidR="00D0689A" w:rsidRPr="000759A2" w:rsidRDefault="003558E7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2</w:t>
            </w:r>
            <w:r w:rsidR="005C1258" w:rsidRPr="000759A2">
              <w:rPr>
                <w:b/>
              </w:rPr>
              <w:t>7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FFFFFF"/>
          </w:tcPr>
          <w:p w14:paraId="5189B7C3" w14:textId="77777777" w:rsidR="008C0922" w:rsidRPr="000759A2" w:rsidRDefault="008C0922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</w:p>
          <w:p w14:paraId="2B5B89A2" w14:textId="77777777" w:rsidR="00D0689A" w:rsidRPr="000759A2" w:rsidRDefault="005C125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5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FFFFFF"/>
          </w:tcPr>
          <w:p w14:paraId="71BBE4DD" w14:textId="77777777" w:rsidR="008C0922" w:rsidRPr="000759A2" w:rsidRDefault="008C0922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</w:p>
          <w:p w14:paraId="5047EA65" w14:textId="77777777" w:rsidR="00D0689A" w:rsidRPr="000759A2" w:rsidRDefault="005C125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4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/>
          </w:tcPr>
          <w:p w14:paraId="71F8051F" w14:textId="77777777" w:rsidR="008C0922" w:rsidRPr="000759A2" w:rsidRDefault="008C0922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</w:p>
          <w:p w14:paraId="52E96DB2" w14:textId="77777777" w:rsidR="00D0689A" w:rsidRPr="000759A2" w:rsidRDefault="003558E7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9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022342F" w14:textId="77777777" w:rsidR="00D0689A" w:rsidRPr="000759A2" w:rsidRDefault="00FA7743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</w:p>
        </w:tc>
        <w:tc>
          <w:tcPr>
            <w:tcW w:w="5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B38C5D8" w14:textId="77777777" w:rsidR="00D0689A" w:rsidRPr="000759A2" w:rsidRDefault="003558E7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1</w:t>
            </w:r>
          </w:p>
        </w:tc>
        <w:tc>
          <w:tcPr>
            <w:tcW w:w="62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C0AAFFB" w14:textId="77777777" w:rsidR="00D0689A" w:rsidRPr="000759A2" w:rsidRDefault="00FA7743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2</w:t>
            </w:r>
          </w:p>
        </w:tc>
      </w:tr>
      <w:tr w:rsidR="000759A2" w:rsidRPr="000759A2" w14:paraId="5B4DD7B2" w14:textId="77777777" w:rsidTr="007309CF">
        <w:trPr>
          <w:trHeight w:val="760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E51FDB" w14:textId="77777777" w:rsidR="00D0689A" w:rsidRPr="000759A2" w:rsidRDefault="00D0689A" w:rsidP="00DC1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</w:rPr>
            </w:pPr>
            <w:r w:rsidRPr="000759A2">
              <w:rPr>
                <w:b/>
              </w:rPr>
              <w:t>Припремни</w:t>
            </w:r>
            <w:r w:rsidR="00DC17DB" w:rsidRPr="000759A2">
              <w:rPr>
                <w:b/>
              </w:rPr>
              <w:t xml:space="preserve"> предшколски </w:t>
            </w:r>
            <w:r w:rsidRPr="000759A2">
              <w:rPr>
                <w:b/>
              </w:rPr>
              <w:t>програм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03FDAF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27F659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226AA9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627CF6" w14:textId="77777777" w:rsidR="00D0689A" w:rsidRPr="000759A2" w:rsidRDefault="001F3DD1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0993F" w14:textId="77777777" w:rsidR="00D0689A" w:rsidRPr="000759A2" w:rsidRDefault="00616E26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E3E25A" w14:textId="77777777" w:rsidR="00D0689A" w:rsidRPr="000759A2" w:rsidRDefault="00616E26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3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6F4FB8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520215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26E155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A9F3D89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A08B1CB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A99B0B5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1CE240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208A91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0A3EE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0759A2" w:rsidRPr="000759A2" w14:paraId="013424BA" w14:textId="77777777" w:rsidTr="00B857D3">
        <w:trPr>
          <w:trHeight w:val="37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58B9C7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rPr>
                <w:b/>
              </w:rPr>
              <w:t>Σ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ADBF9A2" w14:textId="77777777" w:rsidR="003D1338" w:rsidRPr="000759A2" w:rsidRDefault="003D1338" w:rsidP="00553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14:paraId="14049CBD" w14:textId="77777777" w:rsidR="00D0689A" w:rsidRPr="000759A2" w:rsidRDefault="00616E26" w:rsidP="00553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29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FFDACE5" w14:textId="77777777" w:rsidR="003D1338" w:rsidRPr="000759A2" w:rsidRDefault="003D133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14:paraId="11DE8371" w14:textId="77777777" w:rsidR="00D0689A" w:rsidRPr="000759A2" w:rsidRDefault="007309CF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 xml:space="preserve">35 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0654D03" w14:textId="77777777" w:rsidR="003D1338" w:rsidRPr="000759A2" w:rsidRDefault="003D1338" w:rsidP="00553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14:paraId="69482016" w14:textId="77777777" w:rsidR="00D0689A" w:rsidRPr="000759A2" w:rsidRDefault="00553E57" w:rsidP="0061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6</w:t>
            </w:r>
            <w:r w:rsidR="00616E26" w:rsidRPr="000759A2">
              <w:t>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03EE72" w14:textId="77777777" w:rsidR="00D0689A" w:rsidRPr="000759A2" w:rsidRDefault="00616E26" w:rsidP="00553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20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DF47F5" w14:textId="77777777" w:rsidR="00D0689A" w:rsidRPr="000759A2" w:rsidRDefault="001856C2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  <w:r w:rsidR="00616E26" w:rsidRPr="000759A2">
              <w:t>2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D852DB" w14:textId="77777777" w:rsidR="00D0689A" w:rsidRPr="000759A2" w:rsidRDefault="00616E26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34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EF4EAA" w14:textId="77777777" w:rsidR="00D0689A" w:rsidRPr="000759A2" w:rsidRDefault="00D0689A" w:rsidP="00730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</w:pPr>
            <w:r w:rsidRPr="000759A2">
              <w:t>37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A97E97" w14:textId="77777777" w:rsidR="00D0689A" w:rsidRPr="000759A2" w:rsidRDefault="00FC1959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  <w:r w:rsidR="00616E26" w:rsidRPr="000759A2">
              <w:t>9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6A2E7C" w14:textId="77777777" w:rsidR="00D0689A" w:rsidRPr="000759A2" w:rsidRDefault="00FC1959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5</w:t>
            </w:r>
            <w:r w:rsidR="00616E26" w:rsidRPr="000759A2">
              <w:t>6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D863DC3" w14:textId="77777777" w:rsidR="007309CF" w:rsidRPr="000759A2" w:rsidRDefault="007309CF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14:paraId="31FC3F34" w14:textId="77777777" w:rsidR="00D0689A" w:rsidRPr="000759A2" w:rsidRDefault="00B857D3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9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5116DCE" w14:textId="77777777" w:rsidR="003D1338" w:rsidRPr="000759A2" w:rsidRDefault="003D133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14:paraId="78AE4F59" w14:textId="77777777" w:rsidR="00D0689A" w:rsidRPr="000759A2" w:rsidRDefault="00616E26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5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2270F87" w14:textId="77777777" w:rsidR="003D1338" w:rsidRPr="000759A2" w:rsidRDefault="003D1338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14:paraId="3F8B942C" w14:textId="77777777" w:rsidR="00D0689A" w:rsidRPr="000759A2" w:rsidRDefault="00B857D3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  <w:r w:rsidR="00187B40" w:rsidRPr="000759A2">
              <w:t>4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C02590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6DED64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1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8D445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2</w:t>
            </w:r>
          </w:p>
        </w:tc>
      </w:tr>
    </w:tbl>
    <w:p w14:paraId="487195E3" w14:textId="77777777" w:rsidR="00D0689A" w:rsidRPr="000759A2" w:rsidRDefault="00D0689A" w:rsidP="00A95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</w:rPr>
      </w:pPr>
    </w:p>
    <w:p w14:paraId="489006A6" w14:textId="77777777" w:rsidR="00D0689A" w:rsidRPr="000759A2" w:rsidRDefault="00D0689A" w:rsidP="00D068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</w:rPr>
      </w:pPr>
      <w:r w:rsidRPr="000759A2">
        <w:rPr>
          <w:rFonts w:ascii="Times New Roman" w:hAnsi="Times New Roman" w:cs="Times New Roman"/>
          <w:b/>
          <w:sz w:val="24"/>
          <w:szCs w:val="24"/>
        </w:rPr>
        <w:t>Укупно</w:t>
      </w:r>
      <w:r w:rsidRPr="000759A2">
        <w:rPr>
          <w:rFonts w:ascii="Times New Roman" w:hAnsi="Times New Roman" w:cs="Times New Roman"/>
          <w:b/>
        </w:rPr>
        <w:t xml:space="preserve"> I-IV</w:t>
      </w:r>
    </w:p>
    <w:tbl>
      <w:tblPr>
        <w:tblStyle w:val="106"/>
        <w:tblW w:w="310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183"/>
        <w:gridCol w:w="960"/>
      </w:tblGrid>
      <w:tr w:rsidR="000759A2" w:rsidRPr="000759A2" w14:paraId="308A8090" w14:textId="77777777" w:rsidTr="006D58B3">
        <w:trPr>
          <w:trHeight w:val="300"/>
        </w:trPr>
        <w:tc>
          <w:tcPr>
            <w:tcW w:w="960" w:type="dxa"/>
          </w:tcPr>
          <w:p w14:paraId="585BE3CC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Дечаци</w:t>
            </w:r>
          </w:p>
        </w:tc>
        <w:tc>
          <w:tcPr>
            <w:tcW w:w="1183" w:type="dxa"/>
          </w:tcPr>
          <w:p w14:paraId="583EEC9D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Девојчице</w:t>
            </w:r>
          </w:p>
        </w:tc>
        <w:tc>
          <w:tcPr>
            <w:tcW w:w="960" w:type="dxa"/>
          </w:tcPr>
          <w:p w14:paraId="01082545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Укупно</w:t>
            </w:r>
          </w:p>
        </w:tc>
      </w:tr>
      <w:tr w:rsidR="000759A2" w:rsidRPr="000759A2" w14:paraId="13478456" w14:textId="77777777" w:rsidTr="006D58B3">
        <w:trPr>
          <w:trHeight w:val="300"/>
        </w:trPr>
        <w:tc>
          <w:tcPr>
            <w:tcW w:w="960" w:type="dxa"/>
          </w:tcPr>
          <w:p w14:paraId="4C72EC81" w14:textId="77777777" w:rsidR="00D0689A" w:rsidRPr="000759A2" w:rsidRDefault="007C609F" w:rsidP="0030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53</w:t>
            </w:r>
          </w:p>
        </w:tc>
        <w:tc>
          <w:tcPr>
            <w:tcW w:w="1183" w:type="dxa"/>
          </w:tcPr>
          <w:p w14:paraId="6FE7EE2F" w14:textId="77777777" w:rsidR="00D0689A" w:rsidRPr="000759A2" w:rsidRDefault="007C609F" w:rsidP="0030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3</w:t>
            </w:r>
            <w:r w:rsidR="00F06B30" w:rsidRPr="000759A2">
              <w:t>1</w:t>
            </w:r>
          </w:p>
        </w:tc>
        <w:tc>
          <w:tcPr>
            <w:tcW w:w="960" w:type="dxa"/>
          </w:tcPr>
          <w:p w14:paraId="2FA97703" w14:textId="77777777" w:rsidR="00D0689A" w:rsidRPr="000759A2" w:rsidRDefault="00F06B30" w:rsidP="0030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48</w:t>
            </w:r>
          </w:p>
        </w:tc>
      </w:tr>
    </w:tbl>
    <w:p w14:paraId="39AC8D57" w14:textId="77777777" w:rsidR="00D0689A" w:rsidRPr="000759A2" w:rsidRDefault="00D0689A" w:rsidP="00A55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</w:rPr>
      </w:pPr>
      <w:r w:rsidRPr="000759A2">
        <w:rPr>
          <w:rFonts w:ascii="Times New Roman" w:hAnsi="Times New Roman" w:cs="Times New Roman"/>
          <w:b/>
          <w:sz w:val="24"/>
          <w:szCs w:val="24"/>
        </w:rPr>
        <w:t xml:space="preserve">Укупно </w:t>
      </w:r>
      <w:r w:rsidRPr="000759A2">
        <w:rPr>
          <w:rFonts w:ascii="Times New Roman" w:hAnsi="Times New Roman" w:cs="Times New Roman"/>
          <w:b/>
        </w:rPr>
        <w:t>V-VIII</w:t>
      </w:r>
    </w:p>
    <w:tbl>
      <w:tblPr>
        <w:tblStyle w:val="105"/>
        <w:tblW w:w="310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183"/>
        <w:gridCol w:w="960"/>
      </w:tblGrid>
      <w:tr w:rsidR="000759A2" w:rsidRPr="000759A2" w14:paraId="7CFF08D4" w14:textId="77777777" w:rsidTr="006D58B3">
        <w:trPr>
          <w:trHeight w:val="300"/>
        </w:trPr>
        <w:tc>
          <w:tcPr>
            <w:tcW w:w="960" w:type="dxa"/>
          </w:tcPr>
          <w:p w14:paraId="2BB721FE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Дечаци</w:t>
            </w:r>
          </w:p>
        </w:tc>
        <w:tc>
          <w:tcPr>
            <w:tcW w:w="1183" w:type="dxa"/>
          </w:tcPr>
          <w:p w14:paraId="2B9FC984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Девојчице</w:t>
            </w:r>
          </w:p>
        </w:tc>
        <w:tc>
          <w:tcPr>
            <w:tcW w:w="960" w:type="dxa"/>
          </w:tcPr>
          <w:p w14:paraId="2C02A84B" w14:textId="77777777" w:rsidR="00D0689A" w:rsidRPr="000759A2" w:rsidRDefault="00D0689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Укупно</w:t>
            </w:r>
          </w:p>
        </w:tc>
      </w:tr>
      <w:tr w:rsidR="000759A2" w:rsidRPr="000759A2" w14:paraId="0D8B16F6" w14:textId="77777777" w:rsidTr="006D58B3">
        <w:trPr>
          <w:trHeight w:val="178"/>
        </w:trPr>
        <w:tc>
          <w:tcPr>
            <w:tcW w:w="960" w:type="dxa"/>
          </w:tcPr>
          <w:p w14:paraId="5F02A712" w14:textId="77777777" w:rsidR="00D0689A" w:rsidRPr="000759A2" w:rsidRDefault="0036391A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4</w:t>
            </w:r>
            <w:r w:rsidR="00FA7743" w:rsidRPr="000759A2">
              <w:t>1</w:t>
            </w:r>
          </w:p>
        </w:tc>
        <w:tc>
          <w:tcPr>
            <w:tcW w:w="1183" w:type="dxa"/>
          </w:tcPr>
          <w:p w14:paraId="03D059B3" w14:textId="77777777" w:rsidR="00D0689A" w:rsidRPr="000759A2" w:rsidRDefault="00FA7743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40</w:t>
            </w:r>
          </w:p>
        </w:tc>
        <w:tc>
          <w:tcPr>
            <w:tcW w:w="960" w:type="dxa"/>
          </w:tcPr>
          <w:p w14:paraId="6B0DDAAD" w14:textId="77777777" w:rsidR="00D0689A" w:rsidRPr="000759A2" w:rsidRDefault="00FA7743" w:rsidP="006D5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0759A2">
              <w:t>81</w:t>
            </w:r>
          </w:p>
        </w:tc>
      </w:tr>
    </w:tbl>
    <w:p w14:paraId="2BFC9570" w14:textId="35876EDD" w:rsidR="00D0689A" w:rsidRPr="000759A2" w:rsidRDefault="00D0689A" w:rsidP="00A55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</w:rPr>
        <w:t xml:space="preserve">Укупно </w:t>
      </w:r>
      <w:r w:rsidR="008806BD" w:rsidRPr="000759A2">
        <w:rPr>
          <w:rFonts w:ascii="Times New Roman" w:hAnsi="Times New Roman" w:cs="Times New Roman"/>
          <w:b/>
          <w:sz w:val="24"/>
          <w:szCs w:val="24"/>
        </w:rPr>
        <w:t xml:space="preserve">ученика на крају </w:t>
      </w:r>
      <w:r w:rsidR="00F06B30" w:rsidRPr="000759A2">
        <w:rPr>
          <w:rFonts w:ascii="Times New Roman" w:hAnsi="Times New Roman" w:cs="Times New Roman"/>
          <w:b/>
          <w:sz w:val="24"/>
          <w:szCs w:val="24"/>
        </w:rPr>
        <w:t>школске 2024/2025</w:t>
      </w:r>
      <w:r w:rsidR="006D58B3" w:rsidRPr="000759A2">
        <w:rPr>
          <w:rFonts w:ascii="Times New Roman" w:hAnsi="Times New Roman" w:cs="Times New Roman"/>
          <w:b/>
          <w:sz w:val="24"/>
          <w:szCs w:val="24"/>
        </w:rPr>
        <w:t>.године</w:t>
      </w:r>
      <w:r w:rsidR="00A91859" w:rsidRPr="00075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8B3" w:rsidRPr="000759A2">
        <w:rPr>
          <w:rFonts w:ascii="Times New Roman" w:hAnsi="Times New Roman" w:cs="Times New Roman"/>
          <w:b/>
          <w:sz w:val="24"/>
          <w:szCs w:val="24"/>
        </w:rPr>
        <w:t xml:space="preserve">од  I-VIII .  Укупно од </w:t>
      </w:r>
      <w:r w:rsidRPr="000759A2">
        <w:rPr>
          <w:rFonts w:ascii="Times New Roman" w:hAnsi="Times New Roman" w:cs="Times New Roman"/>
          <w:b/>
          <w:sz w:val="24"/>
          <w:szCs w:val="24"/>
        </w:rPr>
        <w:t xml:space="preserve"> ППП-VIII           </w:t>
      </w:r>
    </w:p>
    <w:tbl>
      <w:tblPr>
        <w:tblStyle w:val="104"/>
        <w:tblpPr w:leftFromText="180" w:rightFromText="180" w:vertAnchor="text" w:tblpY="1"/>
        <w:tblOverlap w:val="never"/>
        <w:tblW w:w="6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183"/>
        <w:gridCol w:w="1023"/>
        <w:gridCol w:w="932"/>
        <w:gridCol w:w="1183"/>
        <w:gridCol w:w="954"/>
      </w:tblGrid>
      <w:tr w:rsidR="000759A2" w:rsidRPr="000759A2" w14:paraId="2569481F" w14:textId="77777777" w:rsidTr="00BB5F92">
        <w:trPr>
          <w:trHeight w:val="300"/>
        </w:trPr>
        <w:tc>
          <w:tcPr>
            <w:tcW w:w="960" w:type="dxa"/>
          </w:tcPr>
          <w:p w14:paraId="13FDBAC3" w14:textId="77777777" w:rsidR="00D0689A" w:rsidRPr="000759A2" w:rsidRDefault="00D0689A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Дечаци</w:t>
            </w:r>
          </w:p>
        </w:tc>
        <w:tc>
          <w:tcPr>
            <w:tcW w:w="1183" w:type="dxa"/>
          </w:tcPr>
          <w:p w14:paraId="07F292DA" w14:textId="77777777" w:rsidR="00D0689A" w:rsidRPr="000759A2" w:rsidRDefault="00D0689A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Девојчице</w:t>
            </w:r>
          </w:p>
        </w:tc>
        <w:tc>
          <w:tcPr>
            <w:tcW w:w="1023" w:type="dxa"/>
          </w:tcPr>
          <w:p w14:paraId="7FF857A9" w14:textId="77777777" w:rsidR="00D0689A" w:rsidRPr="000759A2" w:rsidRDefault="00D0689A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Укупно</w:t>
            </w:r>
          </w:p>
        </w:tc>
        <w:tc>
          <w:tcPr>
            <w:tcW w:w="932" w:type="dxa"/>
          </w:tcPr>
          <w:p w14:paraId="7547DD83" w14:textId="77777777" w:rsidR="00D0689A" w:rsidRPr="000759A2" w:rsidRDefault="00D0689A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Дечаци</w:t>
            </w:r>
          </w:p>
        </w:tc>
        <w:tc>
          <w:tcPr>
            <w:tcW w:w="1183" w:type="dxa"/>
          </w:tcPr>
          <w:p w14:paraId="6109D2D0" w14:textId="77777777" w:rsidR="00D0689A" w:rsidRPr="000759A2" w:rsidRDefault="00D0689A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Девојчице</w:t>
            </w:r>
          </w:p>
        </w:tc>
        <w:tc>
          <w:tcPr>
            <w:tcW w:w="954" w:type="dxa"/>
          </w:tcPr>
          <w:p w14:paraId="50E968E0" w14:textId="77777777" w:rsidR="00D0689A" w:rsidRPr="000759A2" w:rsidRDefault="00D0689A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Укупно</w:t>
            </w:r>
          </w:p>
        </w:tc>
      </w:tr>
      <w:tr w:rsidR="000759A2" w:rsidRPr="000759A2" w14:paraId="1AF4CF77" w14:textId="77777777" w:rsidTr="00BB5F92">
        <w:trPr>
          <w:trHeight w:val="300"/>
        </w:trPr>
        <w:tc>
          <w:tcPr>
            <w:tcW w:w="960" w:type="dxa"/>
          </w:tcPr>
          <w:p w14:paraId="53009292" w14:textId="77777777" w:rsidR="00D0689A" w:rsidRPr="000759A2" w:rsidRDefault="00187B40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94</w:t>
            </w:r>
          </w:p>
        </w:tc>
        <w:tc>
          <w:tcPr>
            <w:tcW w:w="1183" w:type="dxa"/>
          </w:tcPr>
          <w:p w14:paraId="5803C58D" w14:textId="77777777" w:rsidR="00D0689A" w:rsidRPr="000759A2" w:rsidRDefault="00A0511F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71</w:t>
            </w:r>
          </w:p>
        </w:tc>
        <w:tc>
          <w:tcPr>
            <w:tcW w:w="1023" w:type="dxa"/>
          </w:tcPr>
          <w:p w14:paraId="23BE9C40" w14:textId="77777777" w:rsidR="00D0689A" w:rsidRPr="000759A2" w:rsidRDefault="00187B40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165</w:t>
            </w:r>
          </w:p>
        </w:tc>
        <w:tc>
          <w:tcPr>
            <w:tcW w:w="932" w:type="dxa"/>
          </w:tcPr>
          <w:p w14:paraId="627CF78C" w14:textId="77777777" w:rsidR="00D0689A" w:rsidRPr="000759A2" w:rsidRDefault="00B857D3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9</w:t>
            </w:r>
            <w:r w:rsidR="00187B40" w:rsidRPr="000759A2">
              <w:t>6</w:t>
            </w:r>
          </w:p>
        </w:tc>
        <w:tc>
          <w:tcPr>
            <w:tcW w:w="1183" w:type="dxa"/>
          </w:tcPr>
          <w:p w14:paraId="6F31ADD1" w14:textId="77777777" w:rsidR="00D0689A" w:rsidRPr="000759A2" w:rsidRDefault="00B857D3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7</w:t>
            </w:r>
            <w:r w:rsidR="00187B40" w:rsidRPr="000759A2">
              <w:t>2</w:t>
            </w:r>
          </w:p>
        </w:tc>
        <w:tc>
          <w:tcPr>
            <w:tcW w:w="954" w:type="dxa"/>
          </w:tcPr>
          <w:p w14:paraId="5FE623B5" w14:textId="77777777" w:rsidR="00D0689A" w:rsidRPr="000759A2" w:rsidRDefault="00187B40" w:rsidP="00BB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759A2">
              <w:t>168</w:t>
            </w:r>
          </w:p>
        </w:tc>
      </w:tr>
    </w:tbl>
    <w:p w14:paraId="3CC7D39C" w14:textId="77777777" w:rsidR="00A55ED5" w:rsidRPr="000759A2" w:rsidRDefault="00BB5F92" w:rsidP="00A55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590DD72B" w14:textId="77777777" w:rsidR="00D0689A" w:rsidRPr="000759A2" w:rsidRDefault="00D0689A" w:rsidP="00A55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</w:rPr>
        <w:t>Г)Бројно стање ученика према месту становања-ђаци путници</w:t>
      </w:r>
      <w:r w:rsidR="008806BD" w:rsidRPr="000759A2">
        <w:rPr>
          <w:rFonts w:ascii="Times New Roman" w:hAnsi="Times New Roman" w:cs="Times New Roman"/>
          <w:b/>
          <w:sz w:val="24"/>
          <w:szCs w:val="24"/>
        </w:rPr>
        <w:t xml:space="preserve"> на крају школске 2023/2024</w:t>
      </w:r>
      <w:r w:rsidR="006D58B3" w:rsidRPr="000759A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103"/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5"/>
        <w:gridCol w:w="1276"/>
        <w:gridCol w:w="1418"/>
        <w:gridCol w:w="1275"/>
        <w:gridCol w:w="1276"/>
        <w:gridCol w:w="1276"/>
      </w:tblGrid>
      <w:tr w:rsidR="000759A2" w:rsidRPr="000759A2" w14:paraId="3A6585FE" w14:textId="77777777" w:rsidTr="006D58B3">
        <w:trPr>
          <w:trHeight w:val="274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4821D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Разред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03ED1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Ждрело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BF2E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Ћовдин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1DBB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Везичево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567E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Бусур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B8E529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Петровац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C1104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Свега</w:t>
            </w:r>
          </w:p>
        </w:tc>
      </w:tr>
      <w:tr w:rsidR="000759A2" w:rsidRPr="000759A2" w14:paraId="4EE7C88E" w14:textId="77777777" w:rsidTr="006D58B3"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23C4F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</w:t>
            </w: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3609724" w14:textId="77777777" w:rsidR="00D0689A" w:rsidRPr="000759A2" w:rsidRDefault="00B4117B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B92FDE4" w14:textId="77777777" w:rsidR="00D0689A" w:rsidRPr="000759A2" w:rsidRDefault="0022408F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1230E69" w14:textId="77777777" w:rsidR="00D0689A" w:rsidRPr="000759A2" w:rsidRDefault="0022408F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8ECB247" w14:textId="77777777" w:rsidR="00D0689A" w:rsidRPr="000759A2" w:rsidRDefault="0036391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B80295B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276" w:type="dxa"/>
            <w:shd w:val="clear" w:color="auto" w:fill="FFFFFF"/>
          </w:tcPr>
          <w:p w14:paraId="3EBF608D" w14:textId="77777777" w:rsidR="00D0689A" w:rsidRPr="000759A2" w:rsidRDefault="008336F6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A7743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0759A2" w:rsidRPr="000759A2" w14:paraId="459F516C" w14:textId="77777777" w:rsidTr="006D58B3"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5C66E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</w:t>
            </w: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19A3171" w14:textId="77777777" w:rsidR="00D0689A" w:rsidRPr="000759A2" w:rsidRDefault="0022408F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67A0D5" w14:textId="77777777" w:rsidR="00D0689A" w:rsidRPr="000759A2" w:rsidRDefault="0022408F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991CA9E" w14:textId="77777777" w:rsidR="00D0689A" w:rsidRPr="000759A2" w:rsidRDefault="0022408F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916F4ED" w14:textId="77777777" w:rsidR="00D0689A" w:rsidRPr="000759A2" w:rsidRDefault="0022408F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0BF06A9" w14:textId="77777777" w:rsidR="00D0689A" w:rsidRPr="000759A2" w:rsidRDefault="00D0689A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276" w:type="dxa"/>
            <w:shd w:val="clear" w:color="auto" w:fill="FFFFFF"/>
          </w:tcPr>
          <w:p w14:paraId="0B6F3DB7" w14:textId="77777777" w:rsidR="00D0689A" w:rsidRPr="000759A2" w:rsidRDefault="008336F6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0759A2" w:rsidRPr="000759A2" w14:paraId="6C95A507" w14:textId="77777777" w:rsidTr="006D58B3"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38211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VII</w:t>
            </w: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DA173E1" w14:textId="77777777" w:rsidR="00D0689A" w:rsidRPr="000759A2" w:rsidRDefault="0022408F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E7774D" w14:textId="77777777" w:rsidR="00D0689A" w:rsidRPr="000759A2" w:rsidRDefault="0022408F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BD8827E" w14:textId="77777777" w:rsidR="00D0689A" w:rsidRPr="000759A2" w:rsidRDefault="0022408F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C12D41F" w14:textId="77777777" w:rsidR="00D0689A" w:rsidRPr="000759A2" w:rsidRDefault="0036391A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607384" w14:textId="77777777" w:rsidR="00D0689A" w:rsidRPr="000759A2" w:rsidRDefault="00D0689A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276" w:type="dxa"/>
            <w:shd w:val="clear" w:color="auto" w:fill="FFFFFF"/>
          </w:tcPr>
          <w:p w14:paraId="143C6905" w14:textId="77777777" w:rsidR="00D0689A" w:rsidRPr="000759A2" w:rsidRDefault="008336F6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0759A2" w:rsidRPr="000759A2" w14:paraId="25626D60" w14:textId="77777777" w:rsidTr="006D58B3"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8F0EF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VIII</w:t>
            </w: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A6FD02C" w14:textId="77777777" w:rsidR="00D0689A" w:rsidRPr="000759A2" w:rsidRDefault="0022408F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E920F8A" w14:textId="77777777" w:rsidR="00D0689A" w:rsidRPr="000759A2" w:rsidRDefault="0022408F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46AD5A9" w14:textId="77777777" w:rsidR="00D0689A" w:rsidRPr="000759A2" w:rsidRDefault="0036391A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1937488" w14:textId="77777777" w:rsidR="00D0689A" w:rsidRPr="000759A2" w:rsidRDefault="0022408F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0EA71D3" w14:textId="77777777" w:rsidR="00D0689A" w:rsidRPr="000759A2" w:rsidRDefault="00D0689A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276" w:type="dxa"/>
            <w:shd w:val="clear" w:color="auto" w:fill="FFFFFF"/>
          </w:tcPr>
          <w:p w14:paraId="6D1DA57C" w14:textId="77777777" w:rsidR="00D0689A" w:rsidRPr="000759A2" w:rsidRDefault="008336F6" w:rsidP="006D58B3">
            <w:pPr>
              <w:widowControl/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0759A2" w:rsidRPr="000759A2" w14:paraId="31229A76" w14:textId="77777777" w:rsidTr="006D58B3"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AC1EF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Укупно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BEC14B" w14:textId="77777777" w:rsidR="00D0689A" w:rsidRPr="000759A2" w:rsidRDefault="0022408F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80A416C" w14:textId="77777777" w:rsidR="00D0689A" w:rsidRPr="000759A2" w:rsidRDefault="008336F6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22408F"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C7CAAA6" w14:textId="77777777" w:rsidR="00D0689A" w:rsidRPr="000759A2" w:rsidRDefault="008336F6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5AB50AF" w14:textId="77777777" w:rsidR="00D0689A" w:rsidRPr="000759A2" w:rsidRDefault="003A77ED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843341F" w14:textId="77777777" w:rsidR="00D0689A" w:rsidRPr="000759A2" w:rsidRDefault="00D0689A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276" w:type="dxa"/>
            <w:shd w:val="clear" w:color="auto" w:fill="FFFFFF"/>
          </w:tcPr>
          <w:p w14:paraId="55336E7D" w14:textId="77777777" w:rsidR="00D0689A" w:rsidRPr="000759A2" w:rsidRDefault="008336F6" w:rsidP="006D58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A7743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</w:tbl>
    <w:p w14:paraId="178C6DAC" w14:textId="77777777" w:rsidR="00461760" w:rsidRPr="000759A2" w:rsidRDefault="00461760" w:rsidP="00A55ED5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9F5EE7D" w14:textId="77777777" w:rsidR="00AF3FCF" w:rsidRPr="000759A2" w:rsidRDefault="00AF3FCF" w:rsidP="00A55ED5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15819EF" w14:textId="77777777" w:rsidR="00461760" w:rsidRPr="000759A2" w:rsidRDefault="00833573" w:rsidP="006B2C5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ОСТВАРИВАЊЕ ПЛАНА ОБРАЗОВНО-ВАСПИТНОГ ПРОЦЕСА</w:t>
      </w:r>
    </w:p>
    <w:p w14:paraId="2BE78D03" w14:textId="77777777" w:rsidR="008460AA" w:rsidRPr="000759A2" w:rsidRDefault="008460AA" w:rsidP="00846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985DA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0F8C4" w14:textId="27B4E07D" w:rsidR="00461760" w:rsidRPr="000759A2" w:rsidRDefault="00A91859" w:rsidP="008266D0">
      <w:pPr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2ED" w:rsidRPr="000759A2">
        <w:rPr>
          <w:rFonts w:ascii="Times New Roman" w:eastAsia="Times New Roman" w:hAnsi="Times New Roman" w:cs="Times New Roman"/>
          <w:b/>
          <w:sz w:val="24"/>
          <w:szCs w:val="24"/>
        </w:rPr>
        <w:t>Преглед броја одржаних часова</w:t>
      </w:r>
    </w:p>
    <w:p w14:paraId="7CC43D1C" w14:textId="77777777" w:rsidR="006B2C53" w:rsidRPr="000759A2" w:rsidRDefault="006B2C53" w:rsidP="006B2C53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94712" w14:textId="77777777" w:rsidR="00213A60" w:rsidRPr="000759A2" w:rsidRDefault="006B2C53" w:rsidP="009816A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Број часова редовне наставе-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први циклус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1052"/>
        <w:gridCol w:w="431"/>
        <w:gridCol w:w="431"/>
        <w:gridCol w:w="431"/>
        <w:gridCol w:w="431"/>
        <w:gridCol w:w="431"/>
        <w:gridCol w:w="430"/>
        <w:gridCol w:w="430"/>
        <w:gridCol w:w="430"/>
        <w:gridCol w:w="431"/>
        <w:gridCol w:w="431"/>
        <w:gridCol w:w="431"/>
        <w:gridCol w:w="431"/>
        <w:gridCol w:w="430"/>
        <w:gridCol w:w="430"/>
        <w:gridCol w:w="430"/>
        <w:gridCol w:w="430"/>
        <w:gridCol w:w="864"/>
      </w:tblGrid>
      <w:tr w:rsidR="000759A2" w:rsidRPr="000759A2" w14:paraId="57FF393C" w14:textId="77777777" w:rsidTr="00F460A8">
        <w:trPr>
          <w:trHeight w:val="360"/>
        </w:trPr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469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912E2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ОДЕЉЕЊЕ -  РАЗРЕД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1D8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8B14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</w:tr>
      <w:tr w:rsidR="000759A2" w:rsidRPr="000759A2" w14:paraId="77F947AB" w14:textId="77777777" w:rsidTr="00F460A8">
        <w:trPr>
          <w:trHeight w:val="420"/>
        </w:trPr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8AC2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3E1F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ПРВИ РАЗРЕД</w:t>
            </w:r>
          </w:p>
        </w:tc>
        <w:tc>
          <w:tcPr>
            <w:tcW w:w="1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F8AA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 РАЗРЕД</w:t>
            </w:r>
          </w:p>
        </w:tc>
        <w:tc>
          <w:tcPr>
            <w:tcW w:w="1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5D96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ТРЕЋИ РАЗРЕД</w:t>
            </w:r>
          </w:p>
        </w:tc>
        <w:tc>
          <w:tcPr>
            <w:tcW w:w="1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1671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ЧЕТВРТИ РАЗРЕД</w:t>
            </w: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6A37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9A2" w:rsidRPr="000759A2" w14:paraId="2FBA5414" w14:textId="77777777" w:rsidTr="00F460A8">
        <w:trPr>
          <w:trHeight w:val="360"/>
        </w:trPr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6F39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НАСТАВНИ ПРЕДМЕТ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9A2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I-1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7A3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I-2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E0A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I-3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61E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I-4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933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I1-1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A82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II-2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C89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II-3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7D6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II-4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B5A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B9D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D9C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C600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402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IV-1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36E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IV-2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D7A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IV-3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908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IV-4</w:t>
            </w: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6B49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9A2" w:rsidRPr="000759A2" w14:paraId="11CB5D33" w14:textId="77777777" w:rsidTr="00F460A8">
        <w:trPr>
          <w:trHeight w:val="31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539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96E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0DF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5B87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169F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9DAB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5CA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60B2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9FE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E2CA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4DF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4D8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235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0A9E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FE7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2FD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D99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391C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80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7F4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2700</w:t>
            </w:r>
          </w:p>
        </w:tc>
      </w:tr>
      <w:tr w:rsidR="000759A2" w:rsidRPr="000759A2" w14:paraId="5167AD0E" w14:textId="77777777" w:rsidTr="00F460A8">
        <w:trPr>
          <w:trHeight w:val="243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32CE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007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F84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78D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6B3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CD0E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176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69E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984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17E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D09C1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0F3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DCF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DE3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EDE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5FE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A2E9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39E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586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187B4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8EA8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2640</w:t>
            </w:r>
          </w:p>
        </w:tc>
      </w:tr>
      <w:tr w:rsidR="000759A2" w:rsidRPr="000759A2" w14:paraId="3AD76D98" w14:textId="77777777" w:rsidTr="00F460A8">
        <w:trPr>
          <w:trHeight w:val="233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6CCC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B35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2FC0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D175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673F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AB62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C416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7901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DC54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8488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22301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A24B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1BA4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6149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E6FD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5DF7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8F57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E8CD" w14:textId="77777777" w:rsidR="00F460A8" w:rsidRPr="000759A2" w:rsidRDefault="00187B4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E568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0759A2" w:rsidRPr="000759A2" w14:paraId="6FEB7EE1" w14:textId="77777777" w:rsidTr="00F460A8">
        <w:trPr>
          <w:trHeight w:val="584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3D8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5D2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3CA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7F3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70E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D597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E31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A08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68C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9A26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928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F08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6BE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006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FD5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5DA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C87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DC7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72C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1080</w:t>
            </w:r>
          </w:p>
        </w:tc>
      </w:tr>
      <w:tr w:rsidR="000759A2" w:rsidRPr="000759A2" w14:paraId="62C236A3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F733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4AB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35B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2C50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C9B0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297F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68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CEB1" w14:textId="77777777" w:rsidR="00F460A8" w:rsidRPr="000759A2" w:rsidRDefault="00F5489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69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492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F3F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C933C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67B2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FE18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68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9DE1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C5A8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C739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69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C606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B8B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D4FE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063E" w14:textId="77777777" w:rsidR="00F460A8" w:rsidRPr="000759A2" w:rsidRDefault="00DD59AC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1037</w:t>
            </w:r>
          </w:p>
        </w:tc>
      </w:tr>
      <w:tr w:rsidR="000759A2" w:rsidRPr="000759A2" w14:paraId="075F5BD1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6FB4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D55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9465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B119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CDB7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EA2E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B491" w14:textId="77777777" w:rsidR="00F460A8" w:rsidRPr="000759A2" w:rsidRDefault="00F5489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C79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A61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1CE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1A12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EEF1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7B8D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AE8E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571BA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8B507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99D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E3AE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749C" w14:textId="77777777" w:rsidR="00F460A8" w:rsidRPr="000759A2" w:rsidRDefault="00DD59AC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0759A2" w:rsidRPr="000759A2" w14:paraId="7ACD7FA9" w14:textId="77777777" w:rsidTr="00F460A8">
        <w:trPr>
          <w:trHeight w:val="30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1DE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94A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24F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BC33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DA98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DFDC2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C13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F8C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FBC6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B7D6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95E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E22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63B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EE6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6CC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6D3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4C5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876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BC7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4D5CA7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0759A2" w:rsidRPr="000759A2" w14:paraId="317FFC4A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7683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B62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14D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578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79F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944569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C5FA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35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D127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F54891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2E0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8430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8621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73AE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D64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CCD4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8C1E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1486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FFF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E30113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A14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8430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341A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70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A756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3235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</w:tr>
      <w:tr w:rsidR="000759A2" w:rsidRPr="000759A2" w14:paraId="267C3CC8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E5EF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6A3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D889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8D2B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933D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58692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48CE" w14:textId="77777777" w:rsidR="00F460A8" w:rsidRPr="000759A2" w:rsidRDefault="00F5489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08C4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F97A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9B8F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93763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CD7F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56A1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E41FE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8F80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26B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="008430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5F8C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5D9E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557B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0759A2" w:rsidRPr="000759A2" w14:paraId="05A577C3" w14:textId="77777777" w:rsidTr="00F460A8">
        <w:trPr>
          <w:trHeight w:val="30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48A1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Музичка култура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62F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93F5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54E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F90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DE07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88A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A3B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714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DF60" w14:textId="77777777" w:rsidR="00F460A8" w:rsidRPr="000759A2" w:rsidRDefault="00354BFC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486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922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A9E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D52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571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EFD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F20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F2F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5BD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</w:tr>
      <w:tr w:rsidR="000759A2" w:rsidRPr="000759A2" w14:paraId="50A2F0A6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0199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17C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867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06457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F31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0A4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4031E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35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52E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C92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8430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915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743A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ADE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5940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865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7B62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540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E30113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E93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8430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624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06457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324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0BB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4D5CA7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0759A2" w:rsidRPr="000759A2" w14:paraId="622086CD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6FEA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FBA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0AF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8DE1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DD0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81B4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800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4C44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A8281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525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F999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62C8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38AC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61A2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7B4B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8E0A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EC67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5F76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2E8C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759A2" w:rsidRPr="000759A2" w14:paraId="31F58A4B" w14:textId="77777777" w:rsidTr="00F460A8">
        <w:trPr>
          <w:trHeight w:val="30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4D6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181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7E8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D0A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399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FBD8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6AD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2D4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6DC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B1AC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F99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C59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001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177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6CF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7B8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ED5A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881E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180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40F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2700</w:t>
            </w:r>
          </w:p>
        </w:tc>
      </w:tr>
      <w:tr w:rsidR="000759A2" w:rsidRPr="000759A2" w14:paraId="5A63F946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7200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BDD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175A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E56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A64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71582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180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E14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8430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ADB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3DCA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23B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A35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E5F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79D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E96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B69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8430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291D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685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5C66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3117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  <w:r w:rsidR="004D5CA7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759A2" w:rsidRPr="000759A2" w14:paraId="6F1D7D41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EDBE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09B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5332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9B7A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E69F7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0FFB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F590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65F0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6CBF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BCF2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2566C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4426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5A9F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400F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3F10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2AD2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7843F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2314" w14:textId="77777777" w:rsidR="00F460A8" w:rsidRPr="000759A2" w:rsidRDefault="005C66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86F7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</w:tr>
      <w:tr w:rsidR="000759A2" w:rsidRPr="000759A2" w14:paraId="1159F573" w14:textId="77777777" w:rsidTr="00F460A8">
        <w:trPr>
          <w:trHeight w:val="30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2A6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EB7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0E9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B94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C83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DA61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654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B047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775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CE3B4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327A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541A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44DB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767A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F5F8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0827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DB0EF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A8E7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64E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</w:tr>
      <w:tr w:rsidR="000759A2" w:rsidRPr="000759A2" w14:paraId="04E565C6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A015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21C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7BF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231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6AE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944569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B3ED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51C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F54891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43DF8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194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8061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E82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BF2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BC2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98C8" w14:textId="77777777" w:rsidR="00F460A8" w:rsidRPr="000759A2" w:rsidRDefault="00354BFC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F31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A42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7FB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5E8D2" w14:textId="77777777" w:rsidR="00F460A8" w:rsidRPr="000759A2" w:rsidRDefault="00354BFC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7E41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492</w:t>
            </w:r>
          </w:p>
        </w:tc>
      </w:tr>
      <w:tr w:rsidR="000759A2" w:rsidRPr="000759A2" w14:paraId="7C4E33EB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E0E7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7AD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756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A85D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AC03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AB9B8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9E62" w14:textId="77777777" w:rsidR="00F460A8" w:rsidRPr="000759A2" w:rsidRDefault="00F5489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0DF0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7F16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531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B35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A83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DB6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6230A" w14:textId="77777777" w:rsidR="00F460A8" w:rsidRPr="000759A2" w:rsidRDefault="00354BFC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F81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1DB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2D7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1C00" w14:textId="77777777" w:rsidR="00F460A8" w:rsidRPr="000759A2" w:rsidRDefault="00354BFC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09D0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759A2" w:rsidRPr="000759A2" w14:paraId="04877632" w14:textId="77777777" w:rsidTr="00F460A8">
        <w:trPr>
          <w:trHeight w:val="30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C9E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FEBB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EA8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EED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B2D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F7CB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F1B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AC4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4BE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FCA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 </w:t>
            </w:r>
            <w:r w:rsidR="0006457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2FB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2BB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DF3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50D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3EB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E0E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B3E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433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170F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576</w:t>
            </w:r>
          </w:p>
        </w:tc>
      </w:tr>
      <w:tr w:rsidR="000759A2" w:rsidRPr="000759A2" w14:paraId="58E481E7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E142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507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BA1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A75F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89B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C8E4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B86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034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E66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EF6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 </w:t>
            </w:r>
            <w:r w:rsidR="0006457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820C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7FF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AC8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944569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A9E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E149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E30113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4FCD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43B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E30113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827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  <w:r w:rsidR="0006457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58F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4D5CA7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</w:tr>
      <w:tr w:rsidR="000759A2" w:rsidRPr="000759A2" w14:paraId="6839FE3D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86A4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630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09D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5D9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01F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E6C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E5B8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DC4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3627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03B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670F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93BA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01FD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225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94B4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6B354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739C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F63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C3CB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759A2" w:rsidRPr="000759A2" w14:paraId="6DE0B6AC" w14:textId="77777777" w:rsidTr="00F460A8">
        <w:trPr>
          <w:trHeight w:val="30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4C8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Физичко васпитање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36E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C186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146B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BAC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B457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3DD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D9A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8430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55AC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934F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FFD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83A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34E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240F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3078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21B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BF2A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C3D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DA6A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1616</w:t>
            </w:r>
          </w:p>
        </w:tc>
      </w:tr>
      <w:tr w:rsidR="000759A2" w:rsidRPr="000759A2" w14:paraId="08EAC9C5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CDE1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1111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848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0B1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01A1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944569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C38C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92C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F54891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8EC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8430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C5D3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107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1A93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5B0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35B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B32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944569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E0E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  <w:r w:rsidR="0006457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06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B4B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E30113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BBC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1793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E30113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4CD6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10</w:t>
            </w:r>
            <w:r w:rsidR="0006457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1998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1588</w:t>
            </w:r>
          </w:p>
        </w:tc>
      </w:tr>
      <w:tr w:rsidR="000759A2" w:rsidRPr="000759A2" w14:paraId="7A5986F2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B2D1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5AE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E739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3BFD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4148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6855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646A" w14:textId="77777777" w:rsidR="00F460A8" w:rsidRPr="000759A2" w:rsidRDefault="00F5489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B00B0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3308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A49A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9AF7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A23D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CD3F4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1C27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0AF8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76E0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64B7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8556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31AD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0759A2" w:rsidRPr="000759A2" w14:paraId="1A0AF8C6" w14:textId="77777777" w:rsidTr="00F460A8">
        <w:trPr>
          <w:trHeight w:val="30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EE9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Дигитални свет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20A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5B9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ACC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40A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8DE8" w14:textId="77777777" w:rsidR="00F460A8" w:rsidRPr="000759A2" w:rsidRDefault="0006457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B01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F55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FED2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AE5EF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F51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4E9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CC05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6A8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A67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212D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E794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E831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67F5" w14:textId="77777777" w:rsidR="00F460A8" w:rsidRPr="000759A2" w:rsidRDefault="004D5CA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</w:tr>
      <w:tr w:rsidR="000759A2" w:rsidRPr="000759A2" w14:paraId="07BC10DE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6847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3CBF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0E8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D53E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04C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944569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5A01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CC4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998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84308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CDA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95D2E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7B9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129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E51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944569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E8E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4310C4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18C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E30113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2D8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BC74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17B05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34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303B" w14:textId="77777777" w:rsidR="00F460A8" w:rsidRPr="000759A2" w:rsidRDefault="009E7DF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526</w:t>
            </w:r>
          </w:p>
        </w:tc>
      </w:tr>
      <w:tr w:rsidR="000759A2" w:rsidRPr="000759A2" w14:paraId="5BBCF026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FC86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C4C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F58F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650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EE4D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C642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93F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2BB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37BD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3E3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02422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24FD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C253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9768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65E5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D85B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16EA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F284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6DD3" w14:textId="77777777" w:rsidR="00F460A8" w:rsidRPr="000759A2" w:rsidRDefault="009E7DF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0759A2" w:rsidRPr="000759A2" w14:paraId="563B135E" w14:textId="77777777" w:rsidTr="00F460A8">
        <w:trPr>
          <w:trHeight w:val="311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B9F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Верска настава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3D7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98D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E95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617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D88F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BBB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410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EE6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4DF98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BAA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BE1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5AA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C52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64D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14:paraId="12F594D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C35A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317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685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6C2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9E7DF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0759A2" w:rsidRPr="000759A2" w14:paraId="0F4DD0FC" w14:textId="77777777" w:rsidTr="00F460A8">
        <w:trPr>
          <w:trHeight w:val="396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2CDD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C95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ABD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DDE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DB2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944569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3067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BE3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F54891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A21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84308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087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1745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3A1E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82F0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29C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944569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BCA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914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C4C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308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E3011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B792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11D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9E7DF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0759A2" w:rsidRPr="000759A2" w14:paraId="336022C9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6FF8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5CFC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2185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BA71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53B3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BAEB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8863" w14:textId="77777777" w:rsidR="00F460A8" w:rsidRPr="000759A2" w:rsidRDefault="00F5489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0E96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7B6A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E731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19A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257F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2139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685D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D9DE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E396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D991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74FA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8AD7" w14:textId="77777777" w:rsidR="00F460A8" w:rsidRPr="000759A2" w:rsidRDefault="009E7DF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0759A2" w:rsidRPr="000759A2" w14:paraId="22EC9432" w14:textId="77777777" w:rsidTr="00F460A8">
        <w:trPr>
          <w:trHeight w:val="30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35A3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Грађанско васпитање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846E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90E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6DC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EA7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D78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7D3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3F1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498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7B9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F91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FD5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A4F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4D5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A46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CB3E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460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AC0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44F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9A2" w:rsidRPr="000759A2" w14:paraId="7C49EA1A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DFB2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1CA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1A8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656E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F6C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8EC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20E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C38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508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2811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1E7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275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A8C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4C9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C0C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70A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580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648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7FC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9A2" w:rsidRPr="000759A2" w14:paraId="417BE1B0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6EE7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315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600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C81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663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C8E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5B5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605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8D5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85B7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865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2EA6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5FD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275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C9CE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673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4608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254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403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9A2" w:rsidRPr="000759A2" w14:paraId="03ACE779" w14:textId="77777777" w:rsidTr="00F460A8">
        <w:trPr>
          <w:trHeight w:val="300"/>
        </w:trPr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F70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ЧОС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A19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77C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761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5E4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581A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D1F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8F2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9B4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6036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CFA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4A4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755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3360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315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849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88F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40D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ABD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</w:tr>
      <w:tr w:rsidR="000759A2" w:rsidRPr="000759A2" w14:paraId="1806FFEB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8CAA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226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D82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516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5C7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944569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674CE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D23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F54891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3CA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84308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A10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D698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624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D28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2AC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944569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055E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66C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E3011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1DB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D65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C88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BA7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9E7DF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0759A2" w:rsidRPr="000759A2" w14:paraId="07665655" w14:textId="77777777" w:rsidTr="00F460A8">
        <w:trPr>
          <w:trHeight w:val="300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48ED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7EDD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B81D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9B7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5BA8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08A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F473" w14:textId="77777777" w:rsidR="00F460A8" w:rsidRPr="000759A2" w:rsidRDefault="00F5489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18F36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FBD45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D1D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F8EB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3FD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E73B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B14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D6E4" w14:textId="77777777" w:rsidR="00F460A8" w:rsidRPr="000759A2" w:rsidRDefault="00E3011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BF39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B1B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9D2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379D" w14:textId="77777777" w:rsidR="00F460A8" w:rsidRPr="000759A2" w:rsidRDefault="009E7DF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</w:tr>
    </w:tbl>
    <w:p w14:paraId="7C0ABB9D" w14:textId="77777777" w:rsidR="005354B0" w:rsidRPr="000759A2" w:rsidRDefault="005354B0" w:rsidP="008266D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C73D7" w14:textId="77777777" w:rsidR="00F460A8" w:rsidRPr="000759A2" w:rsidRDefault="00213A60" w:rsidP="0021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766"/>
      </w:tblGrid>
      <w:tr w:rsidR="000759A2" w:rsidRPr="000759A2" w14:paraId="358E9632" w14:textId="77777777" w:rsidTr="00F460A8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D80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0F2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759A2" w:rsidRPr="000759A2" w14:paraId="415B622B" w14:textId="77777777" w:rsidTr="00F460A8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C5E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Планирано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B1D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12</w:t>
            </w:r>
            <w:r w:rsidR="009E7DF3" w:rsidRPr="000759A2">
              <w:rPr>
                <w:rFonts w:ascii="Times New Roman" w:eastAsia="Times New Roman" w:hAnsi="Times New Roman" w:cs="Times New Roman"/>
              </w:rPr>
              <w:t>269</w:t>
            </w:r>
          </w:p>
        </w:tc>
      </w:tr>
      <w:tr w:rsidR="000759A2" w:rsidRPr="000759A2" w14:paraId="266A9F0C" w14:textId="77777777" w:rsidTr="00F460A8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D60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Одржано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8C2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12275</w:t>
            </w:r>
          </w:p>
        </w:tc>
      </w:tr>
      <w:tr w:rsidR="00F460A8" w:rsidRPr="000759A2" w14:paraId="231A3486" w14:textId="77777777" w:rsidTr="00F460A8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5D2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Неодржано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5D006" w14:textId="77777777" w:rsidR="00F460A8" w:rsidRPr="000759A2" w:rsidRDefault="009E7DF3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</w:tr>
    </w:tbl>
    <w:p w14:paraId="09ECB949" w14:textId="6E0A9EEC" w:rsidR="00DE0D35" w:rsidRPr="000759A2" w:rsidRDefault="00DE0D35" w:rsidP="00AF3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98CE55B" w14:textId="77777777" w:rsidR="00DE0D35" w:rsidRPr="000759A2" w:rsidRDefault="00DE0D35" w:rsidP="00826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47CAF9" w14:textId="77777777" w:rsidR="00DE0D35" w:rsidRPr="000759A2" w:rsidRDefault="00DE0D35" w:rsidP="00826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42700D" w14:textId="77777777" w:rsidR="00213A60" w:rsidRPr="000759A2" w:rsidRDefault="00213A60" w:rsidP="00826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Број одржаних час</w:t>
      </w:r>
      <w:r w:rsidR="009816A0"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ова допунске и додатне наставе-</w:t>
      </w:r>
      <w:r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први циклус</w:t>
      </w:r>
    </w:p>
    <w:p w14:paraId="0DD1620A" w14:textId="77777777" w:rsidR="00213A60" w:rsidRPr="000759A2" w:rsidRDefault="00213A60" w:rsidP="0021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</w:p>
    <w:p w14:paraId="34AADFC4" w14:textId="77777777" w:rsidR="00213A60" w:rsidRPr="000759A2" w:rsidRDefault="00213A60" w:rsidP="00213A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173"/>
        <w:gridCol w:w="806"/>
        <w:gridCol w:w="391"/>
        <w:gridCol w:w="391"/>
        <w:gridCol w:w="806"/>
        <w:gridCol w:w="727"/>
        <w:gridCol w:w="430"/>
        <w:gridCol w:w="430"/>
        <w:gridCol w:w="727"/>
        <w:gridCol w:w="806"/>
        <w:gridCol w:w="727"/>
        <w:gridCol w:w="806"/>
        <w:gridCol w:w="727"/>
      </w:tblGrid>
      <w:tr w:rsidR="000759A2" w:rsidRPr="000759A2" w14:paraId="0FA2A670" w14:textId="77777777" w:rsidTr="00F460A8">
        <w:trPr>
          <w:trHeight w:val="420"/>
          <w:jc w:val="center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73CA5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42A3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610F1FA2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НАСТАВНИ ПРЕДМЕТ</w:t>
            </w:r>
          </w:p>
          <w:p w14:paraId="1C3D8171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E9B7BA0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DE2B671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D6B4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РАЗРЕД </w:t>
            </w:r>
          </w:p>
        </w:tc>
      </w:tr>
      <w:tr w:rsidR="000759A2" w:rsidRPr="000759A2" w14:paraId="143934DE" w14:textId="77777777" w:rsidTr="00F460A8">
        <w:trPr>
          <w:trHeight w:val="300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7D1A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2F20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A712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ПРВИ</w:t>
            </w:r>
          </w:p>
        </w:tc>
        <w:tc>
          <w:tcPr>
            <w:tcW w:w="2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1270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35AB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ТРЕЋИ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B903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ЧЕТВРТИ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8466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</w:t>
            </w:r>
          </w:p>
        </w:tc>
      </w:tr>
      <w:tr w:rsidR="000759A2" w:rsidRPr="000759A2" w14:paraId="0A960A9D" w14:textId="77777777" w:rsidTr="00F460A8">
        <w:trPr>
          <w:cantSplit/>
          <w:trHeight w:val="640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DED2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F0BF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9E742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8"/>
                <w:szCs w:val="16"/>
              </w:rPr>
              <w:t>ДОПУНСКА НАСТАВА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8620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8"/>
                <w:szCs w:val="16"/>
              </w:rPr>
              <w:t>ДОДАТНА НАСТАВА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477A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8"/>
                <w:szCs w:val="16"/>
              </w:rPr>
              <w:t>ДОПУНСКА НАСТАВА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E298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8"/>
                <w:szCs w:val="16"/>
              </w:rPr>
              <w:t>ДОДАТНА НАСТАВА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C1CE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8"/>
                <w:szCs w:val="16"/>
              </w:rPr>
              <w:t>ДОПУНСКА НАСТАВА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B47B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8"/>
                <w:szCs w:val="16"/>
              </w:rPr>
              <w:t>ДОДАТНА НАСТАВА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B8D0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8"/>
                <w:szCs w:val="16"/>
              </w:rPr>
              <w:t>ДОПУНСКА НАСТАВА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CD25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8"/>
                <w:szCs w:val="16"/>
              </w:rPr>
              <w:t>ДОДАТНА НАТАВА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C627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8"/>
                <w:szCs w:val="16"/>
              </w:rPr>
              <w:t>ДОПУНСКА НАСТАВА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AB79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8"/>
                <w:szCs w:val="16"/>
              </w:rPr>
              <w:t>ДОДАТНА НАСТАВА</w:t>
            </w:r>
          </w:p>
        </w:tc>
      </w:tr>
      <w:tr w:rsidR="000759A2" w:rsidRPr="000759A2" w14:paraId="4D924F24" w14:textId="77777777" w:rsidTr="00F460A8">
        <w:trPr>
          <w:trHeight w:val="300"/>
          <w:jc w:val="center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921F1B7" w14:textId="77777777" w:rsidR="00F460A8" w:rsidRPr="000759A2" w:rsidRDefault="00421869" w:rsidP="00F460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4"/>
              </w:rPr>
              <w:t>Шетоње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DAA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B75C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28B8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2012" w14:textId="77777777" w:rsidR="00F460A8" w:rsidRPr="000759A2" w:rsidRDefault="00F5489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44F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2C7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AE2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A40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3011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81E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001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4606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759A2" w:rsidRPr="000759A2" w14:paraId="35AD644C" w14:textId="77777777" w:rsidTr="00F460A8">
        <w:trPr>
          <w:trHeight w:val="300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00F2F31F" w14:textId="77777777" w:rsidR="00F460A8" w:rsidRPr="000759A2" w:rsidRDefault="00F460A8" w:rsidP="00F460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93F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9BA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63660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9BE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E0A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F54891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AB9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EDD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4833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8B3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3011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A4A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E3011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ED43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FA56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0759A2" w:rsidRPr="000759A2" w14:paraId="68D9B1A5" w14:textId="77777777" w:rsidTr="00F460A8">
        <w:trPr>
          <w:trHeight w:val="300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57ED9425" w14:textId="77777777" w:rsidR="00F460A8" w:rsidRPr="000759A2" w:rsidRDefault="00F460A8" w:rsidP="00F460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35C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8B3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322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9BD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F54891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791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B20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EA2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765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CCD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E30113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F06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36AE1" w:rsidRPr="000759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78C4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</w:tr>
      <w:tr w:rsidR="000759A2" w:rsidRPr="000759A2" w14:paraId="703AAF86" w14:textId="77777777" w:rsidTr="00F460A8">
        <w:trPr>
          <w:trHeight w:val="300"/>
          <w:jc w:val="center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280FADC" w14:textId="77777777" w:rsidR="00F460A8" w:rsidRPr="000759A2" w:rsidRDefault="00421869" w:rsidP="00F460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4"/>
              </w:rPr>
              <w:t>Ждрело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7D5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A3DB" w14:textId="77777777" w:rsidR="00F460A8" w:rsidRPr="000759A2" w:rsidRDefault="00163660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FD1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86C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4308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BDE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349A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4569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FD8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578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43084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7E1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B728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536AE1"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738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759A2" w:rsidRPr="000759A2" w14:paraId="2D7F0A27" w14:textId="77777777" w:rsidTr="00F460A8">
        <w:trPr>
          <w:trHeight w:val="180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66C8B56" w14:textId="77777777" w:rsidR="00F460A8" w:rsidRPr="000759A2" w:rsidRDefault="00F460A8" w:rsidP="00F460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2C32" w14:textId="77777777" w:rsidR="00F460A8" w:rsidRPr="000759A2" w:rsidRDefault="00F460A8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E5EB8" w14:textId="77777777" w:rsidR="00F460A8" w:rsidRPr="000759A2" w:rsidRDefault="00F460A8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63660"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898B" w14:textId="77777777" w:rsidR="00F460A8" w:rsidRPr="000759A2" w:rsidRDefault="00F460A8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6505" w14:textId="77777777" w:rsidR="00F460A8" w:rsidRPr="000759A2" w:rsidRDefault="00843084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749E" w14:textId="77777777" w:rsidR="00F460A8" w:rsidRPr="000759A2" w:rsidRDefault="00F460A8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985B" w14:textId="77777777" w:rsidR="00F460A8" w:rsidRPr="000759A2" w:rsidRDefault="00944569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B56D" w14:textId="77777777" w:rsidR="00F460A8" w:rsidRPr="000759A2" w:rsidRDefault="00F460A8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4569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CC53" w14:textId="77777777" w:rsidR="00F460A8" w:rsidRPr="000759A2" w:rsidRDefault="00F460A8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4308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48B1" w14:textId="77777777" w:rsidR="00F460A8" w:rsidRPr="000759A2" w:rsidRDefault="00843084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F460A8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A582" w14:textId="77777777" w:rsidR="00F460A8" w:rsidRPr="000759A2" w:rsidRDefault="00F460A8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536AE1"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6C21" w14:textId="77777777" w:rsidR="00F460A8" w:rsidRPr="000759A2" w:rsidRDefault="00536AE1" w:rsidP="00F460A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0759A2" w:rsidRPr="000759A2" w14:paraId="7FB82109" w14:textId="77777777" w:rsidTr="00F460A8">
        <w:trPr>
          <w:trHeight w:val="300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DB53DAD" w14:textId="77777777" w:rsidR="00F460A8" w:rsidRPr="000759A2" w:rsidRDefault="00F460A8" w:rsidP="00F460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08F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B90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133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FE5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843084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50D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0E49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CE5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11A2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5B81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0C7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536AE1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6908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F460A8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0759A2" w:rsidRPr="000759A2" w14:paraId="630A4A11" w14:textId="77777777" w:rsidTr="00F460A8">
        <w:trPr>
          <w:trHeight w:val="297"/>
          <w:jc w:val="center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5D8465C" w14:textId="77777777" w:rsidR="00F460A8" w:rsidRPr="000759A2" w:rsidRDefault="00421869" w:rsidP="00F460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4"/>
              </w:rPr>
              <w:t>Ћовдин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2D6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24"/>
              </w:rPr>
              <w:t>Српски језик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D86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185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B62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7F0AFE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AE2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568D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61D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3FF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3011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2AB8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DD25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FB2C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759A2" w:rsidRPr="000759A2" w14:paraId="3AE5CB5D" w14:textId="77777777" w:rsidTr="00F460A8">
        <w:trPr>
          <w:trHeight w:val="300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CC85CD9" w14:textId="77777777" w:rsidR="00F460A8" w:rsidRPr="000759A2" w:rsidRDefault="00F460A8" w:rsidP="00F460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EAF2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099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944569"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DC0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968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7F0AFE"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38C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4DB7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944569"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844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  <w:r w:rsidR="00944569"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4B0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E30113"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A20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="00E30113" w:rsidRPr="000759A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F4FC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3D7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="00536AE1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</w:tr>
      <w:tr w:rsidR="000759A2" w:rsidRPr="000759A2" w14:paraId="7B407F4D" w14:textId="77777777" w:rsidTr="00F460A8">
        <w:trPr>
          <w:trHeight w:val="267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CB7784B" w14:textId="77777777" w:rsidR="00F460A8" w:rsidRPr="000759A2" w:rsidRDefault="00F460A8" w:rsidP="00F460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A6F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3EA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944569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96F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012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7F0AFE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3DD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FA7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944569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F0B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608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E30113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7F1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E30113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9F2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536AE1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4501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536AE1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0759A2" w:rsidRPr="000759A2" w14:paraId="6A5005C7" w14:textId="77777777" w:rsidTr="00F460A8">
        <w:trPr>
          <w:trHeight w:val="300"/>
          <w:jc w:val="center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460B929" w14:textId="77777777" w:rsidR="00F460A8" w:rsidRPr="000759A2" w:rsidRDefault="00421869" w:rsidP="00F460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4"/>
              </w:rPr>
              <w:t>Везичево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546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CCA9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2FA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2092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4C5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948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C5B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02A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D1C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9F7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4310C4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1A4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9A2" w:rsidRPr="000759A2" w14:paraId="65B6AA54" w14:textId="77777777" w:rsidTr="00F460A8">
        <w:trPr>
          <w:trHeight w:val="300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AFA9F27" w14:textId="77777777" w:rsidR="00F460A8" w:rsidRPr="000759A2" w:rsidRDefault="00F460A8" w:rsidP="00F460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585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B0EF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0795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16FC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6D0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A6B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9A4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AF0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3E2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9C71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6F33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</w:tr>
      <w:tr w:rsidR="000759A2" w:rsidRPr="000759A2" w14:paraId="751C04D6" w14:textId="77777777" w:rsidTr="00F460A8">
        <w:trPr>
          <w:trHeight w:val="493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2BB13834" w14:textId="77777777" w:rsidR="00F460A8" w:rsidRPr="000759A2" w:rsidRDefault="00F460A8" w:rsidP="00F460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EBA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0117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BBA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D51A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F01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155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D37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="004310C4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72A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170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4310C4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67B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9DC0F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0759A2" w:rsidRPr="000759A2" w14:paraId="1E66E64D" w14:textId="77777777" w:rsidTr="00F460A8">
        <w:trPr>
          <w:trHeight w:val="300"/>
          <w:jc w:val="center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EF27A54" w14:textId="77777777" w:rsidR="00F460A8" w:rsidRPr="000759A2" w:rsidRDefault="00F460A8" w:rsidP="00F460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4"/>
              </w:rPr>
              <w:t>СВЕГА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DAA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44D4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59E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A114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2B8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64F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536AE1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D252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80EF5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9E2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0D2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  <w:r w:rsidR="00536AE1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092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9A2" w:rsidRPr="000759A2" w14:paraId="62297187" w14:textId="77777777" w:rsidTr="00F460A8">
        <w:trPr>
          <w:trHeight w:val="300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DD63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B9D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C193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E9D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855F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6F4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6BA9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FCF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C5D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536AE1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124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536AE1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6F7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536AE1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B046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</w:tr>
      <w:tr w:rsidR="000759A2" w:rsidRPr="000759A2" w14:paraId="6535A342" w14:textId="77777777" w:rsidTr="00F460A8">
        <w:trPr>
          <w:trHeight w:val="300"/>
          <w:jc w:val="center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52AD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9D4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A45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536AE1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CD1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AE4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536AE1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486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C40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536AE1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13B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44E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31F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536AE1"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F26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  <w:r w:rsidR="00644DE7"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6F29A" w14:textId="77777777" w:rsidR="00F460A8" w:rsidRPr="000759A2" w:rsidRDefault="00536AE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</w:t>
            </w:r>
          </w:p>
        </w:tc>
      </w:tr>
      <w:tr w:rsidR="00F460A8" w:rsidRPr="000759A2" w14:paraId="3D8B6328" w14:textId="77777777" w:rsidTr="00F460A8">
        <w:trPr>
          <w:trHeight w:val="300"/>
          <w:jc w:val="center"/>
        </w:trPr>
        <w:tc>
          <w:tcPr>
            <w:tcW w:w="675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065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695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DC6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9B2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37A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B6E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613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FFC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66D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1A4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E26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DC3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1BE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D13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67BB24" w14:textId="77777777" w:rsidR="00DF0925" w:rsidRPr="000759A2" w:rsidRDefault="00DF0925" w:rsidP="0021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3241A" w14:textId="77777777" w:rsidR="00213A60" w:rsidRPr="000759A2" w:rsidRDefault="00213A60" w:rsidP="0021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Број одржаних часова-ваннаставне активности</w:t>
      </w:r>
    </w:p>
    <w:p w14:paraId="2F0CD2FC" w14:textId="77777777" w:rsidR="00213A60" w:rsidRPr="000759A2" w:rsidRDefault="00213A60" w:rsidP="0021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1A06E9B6" w14:textId="77777777" w:rsidR="00F460A8" w:rsidRPr="000759A2" w:rsidRDefault="00213A60" w:rsidP="0021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411"/>
        <w:gridCol w:w="416"/>
        <w:gridCol w:w="411"/>
        <w:gridCol w:w="411"/>
        <w:gridCol w:w="416"/>
        <w:gridCol w:w="411"/>
        <w:gridCol w:w="411"/>
        <w:gridCol w:w="411"/>
        <w:gridCol w:w="416"/>
        <w:gridCol w:w="416"/>
        <w:gridCol w:w="411"/>
        <w:gridCol w:w="411"/>
        <w:gridCol w:w="411"/>
        <w:gridCol w:w="411"/>
        <w:gridCol w:w="416"/>
        <w:gridCol w:w="411"/>
        <w:gridCol w:w="36"/>
      </w:tblGrid>
      <w:tr w:rsidR="000759A2" w:rsidRPr="000759A2" w14:paraId="3458F9E8" w14:textId="77777777" w:rsidTr="00F460A8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AEA1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4A782337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СЕКЦИЈА-СЛОБОДНА АКТИВНОСТ</w:t>
            </w:r>
          </w:p>
          <w:p w14:paraId="7DEBCED1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1FF6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РАЗРЕД </w:t>
            </w:r>
          </w:p>
        </w:tc>
      </w:tr>
      <w:tr w:rsidR="000759A2" w:rsidRPr="000759A2" w14:paraId="610486CD" w14:textId="77777777" w:rsidTr="00F460A8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8157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79ED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ПРВИ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145D4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897D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ТРЕЋИ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7873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ЧЕТВРТИ</w:t>
            </w:r>
          </w:p>
        </w:tc>
      </w:tr>
      <w:tr w:rsidR="000759A2" w:rsidRPr="000759A2" w14:paraId="12232F96" w14:textId="77777777" w:rsidTr="00F460A8">
        <w:trPr>
          <w:cantSplit/>
          <w:trHeight w:val="1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45B1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3164090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ШЕТОЊЕ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7B7C6A7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ЖДРЕЛО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04CD5B4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ЋОВДИН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EAF167C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ВЕЗИЧЕВО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DFE6072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ШЕТОЊЕ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2C6E79C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ЖДРЕЛО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3AFF842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ЋОВДИН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0D3B261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ВЕЗИЧЕВО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46EF8C6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ШЕТОЊЕ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04A8CFB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ЖДРЕЛО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70F7D34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ЋОВДИН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8433631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ВЕЗИЧЕВО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582CAD8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ШЕТОЊЕ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5ACA086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ЖДРЕЛО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A972FA2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ЋОВДИН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50B5CE7" w14:textId="77777777" w:rsidR="00F460A8" w:rsidRPr="000759A2" w:rsidRDefault="00F460A8" w:rsidP="00F460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ВЕЗИЧЕВО</w:t>
            </w:r>
          </w:p>
        </w:tc>
        <w:tc>
          <w:tcPr>
            <w:tcW w:w="0" w:type="auto"/>
            <w:vAlign w:val="center"/>
            <w:hideMark/>
          </w:tcPr>
          <w:p w14:paraId="6FF7D7E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9A2" w:rsidRPr="000759A2" w14:paraId="71EEB91C" w14:textId="77777777" w:rsidTr="00F460A8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53F78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Ритмичко- фолколорна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BE59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61EE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BC34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0170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0AEB" w14:textId="77777777" w:rsidR="00F460A8" w:rsidRPr="000759A2" w:rsidRDefault="00F54891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9C0F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B841" w14:textId="77777777" w:rsidR="00F460A8" w:rsidRPr="000759A2" w:rsidRDefault="007F0AF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500F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1D0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62C4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C3E8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78CB" w14:textId="77777777" w:rsidR="00F460A8" w:rsidRPr="000759A2" w:rsidRDefault="004310C4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460A8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D19A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A9DB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1724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AA8E" w14:textId="77777777" w:rsidR="00F460A8" w:rsidRPr="000759A2" w:rsidRDefault="004310C4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460A8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FDC15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9A2" w:rsidRPr="000759A2" w14:paraId="208014E1" w14:textId="77777777" w:rsidTr="00F460A8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06234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704489F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Покажи шта знаш</w:t>
            </w:r>
          </w:p>
          <w:p w14:paraId="3A62CC9C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Креативна секција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562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0551E8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163660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1F5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9304" w14:textId="77777777" w:rsidR="00F460A8" w:rsidRPr="000759A2" w:rsidRDefault="00944569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D9B1" w14:textId="77777777" w:rsidR="00F460A8" w:rsidRPr="000759A2" w:rsidRDefault="004310C4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41F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E01A2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9571" w14:textId="77777777" w:rsidR="00F460A8" w:rsidRPr="000759A2" w:rsidRDefault="0084308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F7FA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092F" w14:textId="77777777" w:rsidR="00F460A8" w:rsidRPr="000759A2" w:rsidRDefault="004310C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4856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B8D33F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0715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557962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8CC1" w14:textId="77777777" w:rsidR="00F460A8" w:rsidRPr="000759A2" w:rsidRDefault="0094456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8E06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41B6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0D28A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9AF6E" w14:textId="77777777" w:rsidR="00F460A8" w:rsidRPr="000759A2" w:rsidRDefault="00843084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59A2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EAC0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8EC9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4310C4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6A76FF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9A2" w:rsidRPr="000759A2" w14:paraId="7999217B" w14:textId="77777777" w:rsidTr="00F460A8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CFA8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Драмско- рецитаторска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4AA7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0D4CA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2758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2C45" w14:textId="77777777" w:rsidR="00F460A8" w:rsidRPr="000759A2" w:rsidRDefault="00F54891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460A8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099E" w14:textId="77777777" w:rsidR="00F460A8" w:rsidRPr="000759A2" w:rsidRDefault="00F54891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460A8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AEDD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4488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CCC8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54891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D10D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E3011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A2A2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028F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07DB" w14:textId="77777777" w:rsidR="00F460A8" w:rsidRPr="000759A2" w:rsidRDefault="00F54891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460A8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4995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E3011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979E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74F8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2F80" w14:textId="77777777" w:rsidR="00F460A8" w:rsidRPr="000759A2" w:rsidRDefault="00F54891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460A8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70206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9A2" w:rsidRPr="000759A2" w14:paraId="06246BEC" w14:textId="77777777" w:rsidTr="00F460A8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5FC0" w14:textId="77777777" w:rsidR="00F460A8" w:rsidRPr="000759A2" w:rsidRDefault="00F460A8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Хор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40A2A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B6B0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B6F14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36E5" w14:textId="77777777" w:rsidR="00F460A8" w:rsidRPr="000759A2" w:rsidRDefault="00F54891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460A8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3C6DB" w14:textId="77777777" w:rsidR="00F460A8" w:rsidRPr="000759A2" w:rsidRDefault="00F54891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AD54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4D67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32BF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54891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AA6B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AD54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4569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3CEC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CF33" w14:textId="77777777" w:rsidR="00F460A8" w:rsidRPr="000759A2" w:rsidRDefault="00F54891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460A8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AA79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D7B9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A008" w14:textId="77777777" w:rsidR="00F460A8" w:rsidRPr="000759A2" w:rsidRDefault="00F460A8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E30113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4C38" w14:textId="77777777" w:rsidR="00F460A8" w:rsidRPr="000759A2" w:rsidRDefault="00F54891" w:rsidP="00F46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460A8" w:rsidRPr="000759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39B6B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4CE87E" w14:textId="77777777" w:rsidR="00213A60" w:rsidRPr="000759A2" w:rsidRDefault="001332DE" w:rsidP="001332DE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80069D" w14:textId="77777777" w:rsidR="00213A60" w:rsidRPr="000759A2" w:rsidRDefault="00213A60" w:rsidP="00213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Резултати ученика </w:t>
      </w:r>
      <w:r w:rsidR="001332DE"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у редовној настави  школска 2024/2025</w:t>
      </w:r>
      <w:r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58A6A88" w14:textId="77777777" w:rsidR="00F460A8" w:rsidRPr="000759A2" w:rsidRDefault="00213A60" w:rsidP="0021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587"/>
        <w:gridCol w:w="766"/>
        <w:gridCol w:w="587"/>
        <w:gridCol w:w="666"/>
        <w:gridCol w:w="587"/>
        <w:gridCol w:w="666"/>
        <w:gridCol w:w="609"/>
        <w:gridCol w:w="398"/>
        <w:gridCol w:w="587"/>
        <w:gridCol w:w="516"/>
        <w:gridCol w:w="1415"/>
      </w:tblGrid>
      <w:tr w:rsidR="000759A2" w:rsidRPr="000759A2" w14:paraId="455E48F5" w14:textId="77777777" w:rsidTr="00F460A8">
        <w:trPr>
          <w:trHeight w:val="615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5D7C5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Одељење</w:t>
            </w:r>
          </w:p>
          <w:p w14:paraId="78D37DD9" w14:textId="77777777" w:rsidR="00F460A8" w:rsidRPr="000759A2" w:rsidRDefault="00F460A8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FF38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Ученици са позитивним успехом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778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Средња оцена</w:t>
            </w:r>
          </w:p>
        </w:tc>
      </w:tr>
      <w:tr w:rsidR="000759A2" w:rsidRPr="000759A2" w14:paraId="3C01B09C" w14:textId="77777777" w:rsidTr="00F460A8">
        <w:trPr>
          <w:trHeight w:val="61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1C89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B87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Одлични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CFB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Вр. Добри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ABA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B98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Довољни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4EC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9327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9A2" w:rsidRPr="000759A2" w14:paraId="41BA6AEA" w14:textId="77777777" w:rsidTr="00F460A8">
        <w:trPr>
          <w:trHeight w:val="55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11F2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3C8E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C55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C95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EF9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42C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83F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991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DDD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B2A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AA0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9987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9A2" w:rsidRPr="000759A2" w14:paraId="7182F9E1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4658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DF2D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AEF8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61,54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2FF8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08B1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38,46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791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6A4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DFB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58D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CBCA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460A8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AC0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190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1332DE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0759A2" w:rsidRPr="000759A2" w14:paraId="0FD95E62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932D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1012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303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332DE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F81C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0D0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332DE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E07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50DC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196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A3D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4382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8D1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AF4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1332DE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0759A2" w:rsidRPr="000759A2" w14:paraId="7F3B390F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67C3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2C2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CC62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460A8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A61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908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  <w:r w:rsidR="001332DE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989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90A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14,</w:t>
            </w:r>
            <w:r w:rsidR="001332DE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694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74C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C1A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B32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FC6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1332DE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759A2" w:rsidRPr="000759A2" w14:paraId="1F3EB0E6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8EA6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AE35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03B7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62D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AE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F82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4D3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BDF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E8F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50AF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1F72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1209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9A2" w:rsidRPr="000759A2" w14:paraId="5D48926C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521E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47AF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BC1A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D568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FE2D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43,77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E6E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1A1D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14,30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6BE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6A1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9AB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89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CCD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4,71</w:t>
            </w:r>
          </w:p>
        </w:tc>
      </w:tr>
      <w:tr w:rsidR="000759A2" w:rsidRPr="000759A2" w14:paraId="13245B0E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6212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F94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513D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5917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AF95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B41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5203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026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4DD9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EDB3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C6B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45E6" w14:textId="77777777" w:rsidR="00F460A8" w:rsidRPr="000759A2" w:rsidRDefault="001332DE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  <w:r w:rsidR="00F460A8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59A2" w:rsidRPr="000759A2" w14:paraId="06366A2B" w14:textId="77777777" w:rsidTr="00F460A8">
        <w:trPr>
          <w:trHeight w:val="15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5DB09" w14:textId="77777777" w:rsidR="00F460A8" w:rsidRPr="000759A2" w:rsidRDefault="00F460A8" w:rsidP="00F460A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D5E3" w14:textId="77777777" w:rsidR="00F460A8" w:rsidRPr="000759A2" w:rsidRDefault="00D34A14" w:rsidP="00F460A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A5BC7" w14:textId="77777777" w:rsidR="00F460A8" w:rsidRPr="000759A2" w:rsidRDefault="00D34A14" w:rsidP="00F460A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460A8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B3DD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0592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752D" w14:textId="77777777" w:rsidR="00F460A8" w:rsidRPr="000759A2" w:rsidRDefault="00D34A14" w:rsidP="00F460A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A0F98" w14:textId="77777777" w:rsidR="00F460A8" w:rsidRPr="000759A2" w:rsidRDefault="00D34A14" w:rsidP="00F460A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28AB" w14:textId="77777777" w:rsidR="00F460A8" w:rsidRPr="000759A2" w:rsidRDefault="00F460A8" w:rsidP="00F460A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D18E" w14:textId="77777777" w:rsidR="00F460A8" w:rsidRPr="000759A2" w:rsidRDefault="00F460A8" w:rsidP="00F460A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1F96" w14:textId="77777777" w:rsidR="00F460A8" w:rsidRPr="000759A2" w:rsidRDefault="00D34A14" w:rsidP="00F460A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7FA7" w14:textId="77777777" w:rsidR="00F460A8" w:rsidRPr="000759A2" w:rsidRDefault="00F460A8" w:rsidP="00F460A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126B" w14:textId="77777777" w:rsidR="00F460A8" w:rsidRPr="000759A2" w:rsidRDefault="00F460A8" w:rsidP="00F460A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  <w:r w:rsidR="00D34A14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59A2" w:rsidRPr="000759A2" w14:paraId="7629483D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3982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357D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E456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8E9C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C891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50F9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2252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70A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118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7E33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44A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1B4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="00D34A14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0759A2" w:rsidRPr="000759A2" w14:paraId="2C2C5F89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5424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4EEB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53A8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F460A8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160B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7ECF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AAB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B87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BF36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1436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01E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FF42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5D76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4,95</w:t>
            </w:r>
          </w:p>
        </w:tc>
      </w:tr>
      <w:tr w:rsidR="000759A2" w:rsidRPr="000759A2" w14:paraId="379776B0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9CD8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AE2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34A14"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D109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77,44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1433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9868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AA3F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EBE9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05E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B0C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926B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B0D1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9BE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</w:t>
            </w:r>
            <w:r w:rsidR="00D34A14"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0759A2" w:rsidRPr="000759A2" w14:paraId="132C1D46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1227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0C7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497C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57,14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F77B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16ED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7BD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60D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019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678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A109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7FD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C722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4,54</w:t>
            </w:r>
          </w:p>
        </w:tc>
      </w:tr>
      <w:tr w:rsidR="000759A2" w:rsidRPr="000759A2" w14:paraId="0B2B7D4E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BC99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8FED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E3F2F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460A8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9782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413A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103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D903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325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221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42B0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499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A556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4,49</w:t>
            </w:r>
          </w:p>
        </w:tc>
      </w:tr>
      <w:tr w:rsidR="000759A2" w:rsidRPr="000759A2" w14:paraId="396F15F1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2E17F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758B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1602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44,45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33A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D665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55,55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73BE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3330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995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B35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B359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020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605A" w14:textId="77777777" w:rsidR="00F460A8" w:rsidRPr="000759A2" w:rsidRDefault="00D34A14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4,30</w:t>
            </w:r>
          </w:p>
        </w:tc>
      </w:tr>
      <w:tr w:rsidR="000759A2" w:rsidRPr="000759A2" w14:paraId="43E6985E" w14:textId="77777777" w:rsidTr="00F460A8">
        <w:trPr>
          <w:trHeight w:val="36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98FB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950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0C3A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BDC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315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C8E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A6B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1E3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AB48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A79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71A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861A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4,17</w:t>
            </w:r>
          </w:p>
        </w:tc>
      </w:tr>
      <w:tr w:rsidR="000759A2" w:rsidRPr="000759A2" w14:paraId="3B7D9496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030F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D71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E5E6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4F7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A41B6"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3F8E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</w:t>
            </w:r>
            <w:r w:rsidR="00F460A8"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1FED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8BF5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0D12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47EE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278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B350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A0564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</w:t>
            </w:r>
            <w:r w:rsidR="00FA41B6"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0759A2" w:rsidRPr="000759A2" w14:paraId="10A3CDB7" w14:textId="77777777" w:rsidTr="00F460A8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A0E5D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II-IV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F7C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FA41B6"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6527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A41B6"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724B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7B05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="00F460A8"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2523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5A401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909C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66C5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72F4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B6E1" w14:textId="77777777" w:rsidR="00F460A8" w:rsidRPr="000759A2" w:rsidRDefault="00F460A8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D770" w14:textId="77777777" w:rsidR="00F460A8" w:rsidRPr="000759A2" w:rsidRDefault="00FA41B6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4,56</w:t>
            </w:r>
          </w:p>
        </w:tc>
      </w:tr>
    </w:tbl>
    <w:p w14:paraId="771799DA" w14:textId="77777777" w:rsidR="00213A60" w:rsidRPr="000759A2" w:rsidRDefault="00213A60" w:rsidP="0021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63F1F" w14:textId="77777777" w:rsidR="00DF0925" w:rsidRPr="000759A2" w:rsidRDefault="00DF0925" w:rsidP="00535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9ADEE" w14:textId="77777777" w:rsidR="00271299" w:rsidRPr="000759A2" w:rsidRDefault="00271299" w:rsidP="00535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9723F1C" w14:textId="77777777" w:rsidR="00461760" w:rsidRPr="000759A2" w:rsidRDefault="0046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BB8C2" w14:textId="77777777" w:rsidR="008509C6" w:rsidRPr="000759A2" w:rsidRDefault="008509C6" w:rsidP="00052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Број часова редовне наставе-други циклус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600"/>
        <w:gridCol w:w="6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563"/>
      </w:tblGrid>
      <w:tr w:rsidR="000759A2" w:rsidRPr="000759A2" w14:paraId="4823F216" w14:textId="77777777" w:rsidTr="00052F13">
        <w:trPr>
          <w:trHeight w:val="179"/>
        </w:trPr>
        <w:tc>
          <w:tcPr>
            <w:tcW w:w="1946" w:type="dxa"/>
            <w:vMerge w:val="restart"/>
            <w:tcBorders>
              <w:top w:val="single" w:sz="4" w:space="0" w:color="auto"/>
            </w:tcBorders>
            <w:vAlign w:val="center"/>
          </w:tcPr>
          <w:p w14:paraId="341BF565" w14:textId="77777777" w:rsidR="00052F13" w:rsidRPr="000759A2" w:rsidRDefault="00052F13" w:rsidP="00052F1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FA1F48A" w14:textId="77777777" w:rsidR="00052F13" w:rsidRPr="000759A2" w:rsidRDefault="00052F13" w:rsidP="00052F1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0"/>
              </w:rPr>
              <w:t>НАСТАВНИ ПРЕДМЕТ</w:t>
            </w:r>
          </w:p>
          <w:p w14:paraId="732F2B98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3A861C6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DBBD700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612" w:type="dxa"/>
            <w:gridSpan w:val="12"/>
          </w:tcPr>
          <w:p w14:paraId="4A33EE65" w14:textId="77777777" w:rsidR="00052F13" w:rsidRPr="000759A2" w:rsidRDefault="00052F13" w:rsidP="00052F1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54D78E6" w14:textId="77777777" w:rsidR="00052F13" w:rsidRPr="000759A2" w:rsidRDefault="00052F13" w:rsidP="00052F1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0"/>
              </w:rPr>
              <w:t>ШЕТОЊЕ</w:t>
            </w:r>
          </w:p>
        </w:tc>
      </w:tr>
      <w:tr w:rsidR="000759A2" w:rsidRPr="000759A2" w14:paraId="508F13F5" w14:textId="77777777" w:rsidTr="00052F13">
        <w:trPr>
          <w:trHeight w:val="179"/>
        </w:trPr>
        <w:tc>
          <w:tcPr>
            <w:tcW w:w="1946" w:type="dxa"/>
            <w:vMerge/>
            <w:vAlign w:val="center"/>
          </w:tcPr>
          <w:p w14:paraId="260B0A5D" w14:textId="77777777" w:rsidR="00052F13" w:rsidRPr="000759A2" w:rsidRDefault="00052F13" w:rsidP="0005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612" w:type="dxa"/>
            <w:gridSpan w:val="12"/>
          </w:tcPr>
          <w:p w14:paraId="1099597F" w14:textId="77777777" w:rsidR="00052F13" w:rsidRPr="000759A2" w:rsidRDefault="00052F13" w:rsidP="00052F1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60B0A17" w14:textId="77777777" w:rsidR="00052F13" w:rsidRPr="000759A2" w:rsidRDefault="00052F13" w:rsidP="00052F1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0"/>
              </w:rPr>
              <w:t>РАЗРЕД</w:t>
            </w:r>
          </w:p>
        </w:tc>
      </w:tr>
      <w:tr w:rsidR="000759A2" w:rsidRPr="000759A2" w14:paraId="142538FB" w14:textId="77777777" w:rsidTr="00052F13">
        <w:trPr>
          <w:trHeight w:val="161"/>
        </w:trPr>
        <w:tc>
          <w:tcPr>
            <w:tcW w:w="1946" w:type="dxa"/>
            <w:vMerge/>
            <w:vAlign w:val="center"/>
          </w:tcPr>
          <w:p w14:paraId="1BFD84A8" w14:textId="77777777" w:rsidR="00052F13" w:rsidRPr="000759A2" w:rsidRDefault="00052F13" w:rsidP="0005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81" w:type="dxa"/>
            <w:gridSpan w:val="3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7D6F506" w14:textId="77777777" w:rsidR="00052F13" w:rsidRPr="000759A2" w:rsidRDefault="00052F13" w:rsidP="00052F1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0"/>
              </w:rPr>
              <w:t>V-1</w:t>
            </w:r>
          </w:p>
        </w:tc>
        <w:tc>
          <w:tcPr>
            <w:tcW w:w="1938" w:type="dxa"/>
            <w:gridSpan w:val="3"/>
            <w:tcBorders>
              <w:bottom w:val="single" w:sz="4" w:space="0" w:color="000000"/>
            </w:tcBorders>
            <w:shd w:val="clear" w:color="auto" w:fill="BFBFBF"/>
          </w:tcPr>
          <w:p w14:paraId="3C82D8C6" w14:textId="77777777" w:rsidR="00052F13" w:rsidRPr="000759A2" w:rsidRDefault="00052F13" w:rsidP="00052F1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0"/>
              </w:rPr>
              <w:t>VI-1</w:t>
            </w:r>
          </w:p>
        </w:tc>
        <w:tc>
          <w:tcPr>
            <w:tcW w:w="1938" w:type="dxa"/>
            <w:gridSpan w:val="3"/>
            <w:tcBorders>
              <w:bottom w:val="single" w:sz="4" w:space="0" w:color="000000"/>
            </w:tcBorders>
            <w:shd w:val="clear" w:color="auto" w:fill="BFBFBF"/>
          </w:tcPr>
          <w:p w14:paraId="02C2E57F" w14:textId="77777777" w:rsidR="00052F13" w:rsidRPr="000759A2" w:rsidRDefault="00052F13" w:rsidP="00052F1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0"/>
              </w:rPr>
              <w:t>VII-1</w:t>
            </w:r>
          </w:p>
        </w:tc>
        <w:tc>
          <w:tcPr>
            <w:tcW w:w="1855" w:type="dxa"/>
            <w:gridSpan w:val="3"/>
            <w:tcBorders>
              <w:bottom w:val="single" w:sz="4" w:space="0" w:color="000000"/>
            </w:tcBorders>
            <w:shd w:val="clear" w:color="auto" w:fill="BFBFBF"/>
          </w:tcPr>
          <w:p w14:paraId="09EAEA25" w14:textId="77777777" w:rsidR="00052F13" w:rsidRPr="000759A2" w:rsidRDefault="00052F13" w:rsidP="00052F1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0"/>
              </w:rPr>
              <w:t>VIII-1</w:t>
            </w:r>
          </w:p>
        </w:tc>
      </w:tr>
      <w:tr w:rsidR="000759A2" w:rsidRPr="000759A2" w14:paraId="7E364398" w14:textId="77777777" w:rsidTr="00052F13">
        <w:trPr>
          <w:cantSplit/>
          <w:trHeight w:val="1563"/>
        </w:trPr>
        <w:tc>
          <w:tcPr>
            <w:tcW w:w="1946" w:type="dxa"/>
            <w:vMerge/>
            <w:vAlign w:val="center"/>
          </w:tcPr>
          <w:p w14:paraId="7307ADBE" w14:textId="77777777" w:rsidR="00052F13" w:rsidRPr="000759A2" w:rsidRDefault="00052F13" w:rsidP="00052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00" w:type="dxa"/>
            <w:textDirection w:val="btLr"/>
            <w:vAlign w:val="center"/>
          </w:tcPr>
          <w:p w14:paraId="08A1484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634" w:type="dxa"/>
            <w:textDirection w:val="btLr"/>
            <w:vAlign w:val="center"/>
          </w:tcPr>
          <w:p w14:paraId="2E5F6DF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647" w:type="dxa"/>
            <w:textDirection w:val="btLr"/>
            <w:vAlign w:val="center"/>
          </w:tcPr>
          <w:p w14:paraId="1E0B6FB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646" w:type="dxa"/>
            <w:textDirection w:val="btLr"/>
            <w:vAlign w:val="center"/>
          </w:tcPr>
          <w:p w14:paraId="37C942B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646" w:type="dxa"/>
            <w:textDirection w:val="btLr"/>
            <w:vAlign w:val="center"/>
          </w:tcPr>
          <w:p w14:paraId="3F10C5F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646" w:type="dxa"/>
            <w:textDirection w:val="btLr"/>
            <w:vAlign w:val="center"/>
          </w:tcPr>
          <w:p w14:paraId="01874EA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646" w:type="dxa"/>
            <w:textDirection w:val="btLr"/>
            <w:vAlign w:val="center"/>
          </w:tcPr>
          <w:p w14:paraId="3EE11FC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646" w:type="dxa"/>
            <w:textDirection w:val="btLr"/>
            <w:vAlign w:val="center"/>
          </w:tcPr>
          <w:p w14:paraId="5D8DF21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646" w:type="dxa"/>
            <w:textDirection w:val="btLr"/>
            <w:vAlign w:val="center"/>
          </w:tcPr>
          <w:p w14:paraId="298D098A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НЕОДРЖАНО</w:t>
            </w:r>
          </w:p>
        </w:tc>
        <w:tc>
          <w:tcPr>
            <w:tcW w:w="646" w:type="dxa"/>
            <w:textDirection w:val="btLr"/>
            <w:vAlign w:val="center"/>
          </w:tcPr>
          <w:p w14:paraId="22B3BAE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ПЛАНИРАНО</w:t>
            </w:r>
          </w:p>
        </w:tc>
        <w:tc>
          <w:tcPr>
            <w:tcW w:w="646" w:type="dxa"/>
            <w:textDirection w:val="btLr"/>
            <w:vAlign w:val="center"/>
          </w:tcPr>
          <w:p w14:paraId="64167D4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ОДРЖАНО</w:t>
            </w:r>
          </w:p>
        </w:tc>
        <w:tc>
          <w:tcPr>
            <w:tcW w:w="563" w:type="dxa"/>
            <w:textDirection w:val="btLr"/>
            <w:vAlign w:val="center"/>
          </w:tcPr>
          <w:p w14:paraId="4DD1A1BA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НЕОДРЖАНО</w:t>
            </w:r>
          </w:p>
        </w:tc>
      </w:tr>
      <w:tr w:rsidR="000759A2" w:rsidRPr="000759A2" w14:paraId="3DCBECC4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02CC150F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A509738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Српски језик</w:t>
            </w:r>
          </w:p>
        </w:tc>
        <w:tc>
          <w:tcPr>
            <w:tcW w:w="600" w:type="dxa"/>
            <w:vAlign w:val="center"/>
          </w:tcPr>
          <w:p w14:paraId="30C6371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34" w:type="dxa"/>
            <w:vAlign w:val="center"/>
          </w:tcPr>
          <w:p w14:paraId="3F3BF52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647" w:type="dxa"/>
            <w:vAlign w:val="center"/>
          </w:tcPr>
          <w:p w14:paraId="7A38887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6" w:type="dxa"/>
            <w:vAlign w:val="center"/>
          </w:tcPr>
          <w:p w14:paraId="65D76ED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46" w:type="dxa"/>
            <w:vAlign w:val="center"/>
          </w:tcPr>
          <w:p w14:paraId="14C4A1B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46" w:type="dxa"/>
            <w:vAlign w:val="center"/>
          </w:tcPr>
          <w:p w14:paraId="567C173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6" w:type="dxa"/>
            <w:vAlign w:val="center"/>
          </w:tcPr>
          <w:p w14:paraId="71933B8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46" w:type="dxa"/>
            <w:vAlign w:val="center"/>
          </w:tcPr>
          <w:p w14:paraId="385F536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646" w:type="dxa"/>
            <w:vAlign w:val="center"/>
          </w:tcPr>
          <w:p w14:paraId="3C0F7A7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6" w:type="dxa"/>
            <w:vAlign w:val="center"/>
          </w:tcPr>
          <w:p w14:paraId="38D9541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46" w:type="dxa"/>
            <w:vAlign w:val="center"/>
          </w:tcPr>
          <w:p w14:paraId="047AABD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563" w:type="dxa"/>
            <w:vAlign w:val="center"/>
          </w:tcPr>
          <w:p w14:paraId="711E987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759A2" w:rsidRPr="000759A2" w14:paraId="134A293E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5346E575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1DD9391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Енглески језик</w:t>
            </w:r>
          </w:p>
        </w:tc>
        <w:tc>
          <w:tcPr>
            <w:tcW w:w="600" w:type="dxa"/>
            <w:vAlign w:val="center"/>
          </w:tcPr>
          <w:p w14:paraId="0C73084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34" w:type="dxa"/>
            <w:vAlign w:val="center"/>
          </w:tcPr>
          <w:p w14:paraId="341072A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7" w:type="dxa"/>
            <w:vAlign w:val="center"/>
          </w:tcPr>
          <w:p w14:paraId="760ACCE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176487A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06B4C65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6" w:type="dxa"/>
            <w:vAlign w:val="center"/>
          </w:tcPr>
          <w:p w14:paraId="6029EC0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4351462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1FFE009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6" w:type="dxa"/>
            <w:vAlign w:val="center"/>
          </w:tcPr>
          <w:p w14:paraId="6E689AC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6" w:type="dxa"/>
            <w:vAlign w:val="center"/>
          </w:tcPr>
          <w:p w14:paraId="3E07D2C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6" w:type="dxa"/>
            <w:vAlign w:val="center"/>
          </w:tcPr>
          <w:p w14:paraId="4D2D5B7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3" w:type="dxa"/>
            <w:vAlign w:val="center"/>
          </w:tcPr>
          <w:p w14:paraId="601B52F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759A2" w:rsidRPr="000759A2" w14:paraId="0869933F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1F1CF7C2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Историја</w:t>
            </w:r>
          </w:p>
        </w:tc>
        <w:tc>
          <w:tcPr>
            <w:tcW w:w="600" w:type="dxa"/>
            <w:vAlign w:val="center"/>
          </w:tcPr>
          <w:p w14:paraId="355984D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34" w:type="dxa"/>
            <w:vAlign w:val="center"/>
          </w:tcPr>
          <w:p w14:paraId="464A5B9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7" w:type="dxa"/>
            <w:vAlign w:val="center"/>
          </w:tcPr>
          <w:p w14:paraId="2DA872C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6" w:type="dxa"/>
          </w:tcPr>
          <w:p w14:paraId="3247AAE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</w:tcPr>
          <w:p w14:paraId="0274811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46" w:type="dxa"/>
          </w:tcPr>
          <w:p w14:paraId="4A891E0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+1</w:t>
            </w:r>
          </w:p>
        </w:tc>
        <w:tc>
          <w:tcPr>
            <w:tcW w:w="646" w:type="dxa"/>
            <w:vAlign w:val="center"/>
          </w:tcPr>
          <w:p w14:paraId="0951E81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2642446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46" w:type="dxa"/>
            <w:vAlign w:val="center"/>
          </w:tcPr>
          <w:p w14:paraId="5747E3A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+2</w:t>
            </w:r>
          </w:p>
        </w:tc>
        <w:tc>
          <w:tcPr>
            <w:tcW w:w="646" w:type="dxa"/>
            <w:vAlign w:val="center"/>
          </w:tcPr>
          <w:p w14:paraId="7BF5B0F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6" w:type="dxa"/>
            <w:vAlign w:val="center"/>
          </w:tcPr>
          <w:p w14:paraId="1B930D7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3" w:type="dxa"/>
            <w:vAlign w:val="center"/>
          </w:tcPr>
          <w:p w14:paraId="73791D6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759A2" w:rsidRPr="000759A2" w14:paraId="5C151318" w14:textId="77777777" w:rsidTr="00052F13">
        <w:trPr>
          <w:trHeight w:val="491"/>
        </w:trPr>
        <w:tc>
          <w:tcPr>
            <w:tcW w:w="1946" w:type="dxa"/>
            <w:vAlign w:val="center"/>
          </w:tcPr>
          <w:p w14:paraId="55428C8F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Географија</w:t>
            </w:r>
          </w:p>
        </w:tc>
        <w:tc>
          <w:tcPr>
            <w:tcW w:w="600" w:type="dxa"/>
            <w:vAlign w:val="center"/>
          </w:tcPr>
          <w:p w14:paraId="75173E6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34" w:type="dxa"/>
            <w:vAlign w:val="center"/>
          </w:tcPr>
          <w:p w14:paraId="17C1402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47" w:type="dxa"/>
            <w:vAlign w:val="center"/>
          </w:tcPr>
          <w:p w14:paraId="6BC69FB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6" w:type="dxa"/>
            <w:vAlign w:val="center"/>
          </w:tcPr>
          <w:p w14:paraId="3DEAD66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752FDE7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6" w:type="dxa"/>
            <w:vAlign w:val="center"/>
          </w:tcPr>
          <w:p w14:paraId="4877870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2C82F55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370A415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6" w:type="dxa"/>
            <w:vAlign w:val="center"/>
          </w:tcPr>
          <w:p w14:paraId="1F78F4A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6" w:type="dxa"/>
            <w:vAlign w:val="center"/>
          </w:tcPr>
          <w:p w14:paraId="7E4D986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6" w:type="dxa"/>
            <w:vAlign w:val="center"/>
          </w:tcPr>
          <w:p w14:paraId="01DCB86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3" w:type="dxa"/>
            <w:vAlign w:val="center"/>
          </w:tcPr>
          <w:p w14:paraId="0B9B338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759A2" w:rsidRPr="000759A2" w14:paraId="7CEE3BC2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2F8A6803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BC4FFA6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Биологија</w:t>
            </w:r>
          </w:p>
        </w:tc>
        <w:tc>
          <w:tcPr>
            <w:tcW w:w="600" w:type="dxa"/>
            <w:vAlign w:val="center"/>
          </w:tcPr>
          <w:p w14:paraId="7F9064D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34" w:type="dxa"/>
            <w:vAlign w:val="center"/>
          </w:tcPr>
          <w:p w14:paraId="617A38F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7" w:type="dxa"/>
            <w:vAlign w:val="center"/>
          </w:tcPr>
          <w:p w14:paraId="28E75A7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4E86EDD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295FEE3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6" w:type="dxa"/>
            <w:vAlign w:val="center"/>
          </w:tcPr>
          <w:p w14:paraId="6042469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6999DDF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4EE492B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6" w:type="dxa"/>
            <w:vAlign w:val="center"/>
          </w:tcPr>
          <w:p w14:paraId="31DE1FDF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6" w:type="dxa"/>
            <w:vAlign w:val="center"/>
          </w:tcPr>
          <w:p w14:paraId="3179853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6" w:type="dxa"/>
            <w:vAlign w:val="center"/>
          </w:tcPr>
          <w:p w14:paraId="1DF8EC6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3" w:type="dxa"/>
            <w:vAlign w:val="center"/>
          </w:tcPr>
          <w:p w14:paraId="7191AED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0759A2" w:rsidRPr="000759A2" w14:paraId="110D7BE6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5A777BD5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4D68C0C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 xml:space="preserve">Математика </w:t>
            </w:r>
          </w:p>
        </w:tc>
        <w:tc>
          <w:tcPr>
            <w:tcW w:w="600" w:type="dxa"/>
            <w:vAlign w:val="center"/>
          </w:tcPr>
          <w:p w14:paraId="25C770E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634" w:type="dxa"/>
            <w:vAlign w:val="center"/>
          </w:tcPr>
          <w:p w14:paraId="6F42AE1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47" w:type="dxa"/>
            <w:vAlign w:val="center"/>
          </w:tcPr>
          <w:p w14:paraId="6C1CE12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46" w:type="dxa"/>
            <w:vAlign w:val="center"/>
          </w:tcPr>
          <w:p w14:paraId="2AF73FE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46" w:type="dxa"/>
            <w:vAlign w:val="center"/>
          </w:tcPr>
          <w:p w14:paraId="6A5B88E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646" w:type="dxa"/>
            <w:vAlign w:val="center"/>
          </w:tcPr>
          <w:p w14:paraId="54A0467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6" w:type="dxa"/>
            <w:vAlign w:val="center"/>
          </w:tcPr>
          <w:p w14:paraId="23BCD5D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46" w:type="dxa"/>
            <w:vAlign w:val="center"/>
          </w:tcPr>
          <w:p w14:paraId="1E648E4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646" w:type="dxa"/>
            <w:vAlign w:val="center"/>
          </w:tcPr>
          <w:p w14:paraId="12B3B06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6" w:type="dxa"/>
            <w:vAlign w:val="center"/>
          </w:tcPr>
          <w:p w14:paraId="128270FA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46" w:type="dxa"/>
            <w:vAlign w:val="center"/>
          </w:tcPr>
          <w:p w14:paraId="3134E45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563" w:type="dxa"/>
            <w:vAlign w:val="center"/>
          </w:tcPr>
          <w:p w14:paraId="552895F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759A2" w:rsidRPr="000759A2" w14:paraId="6794A3A9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4D56DA41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7FFD631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</w:tc>
        <w:tc>
          <w:tcPr>
            <w:tcW w:w="600" w:type="dxa"/>
            <w:vAlign w:val="center"/>
          </w:tcPr>
          <w:p w14:paraId="4CC8E2D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4" w:type="dxa"/>
            <w:vAlign w:val="center"/>
          </w:tcPr>
          <w:p w14:paraId="51B2AE5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vAlign w:val="center"/>
          </w:tcPr>
          <w:p w14:paraId="4ED80D5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5184772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61DB137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46" w:type="dxa"/>
            <w:vAlign w:val="center"/>
          </w:tcPr>
          <w:p w14:paraId="2C878ED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6" w:type="dxa"/>
            <w:vAlign w:val="center"/>
          </w:tcPr>
          <w:p w14:paraId="677F54D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1AE6F00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6" w:type="dxa"/>
            <w:vAlign w:val="center"/>
          </w:tcPr>
          <w:p w14:paraId="28925B2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11BF227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6" w:type="dxa"/>
            <w:vAlign w:val="center"/>
          </w:tcPr>
          <w:p w14:paraId="6C99CD0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3" w:type="dxa"/>
            <w:vAlign w:val="center"/>
          </w:tcPr>
          <w:p w14:paraId="635C50C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759A2" w:rsidRPr="000759A2" w14:paraId="15B3CD39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4C576668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0007FB8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Хемија</w:t>
            </w:r>
          </w:p>
        </w:tc>
        <w:tc>
          <w:tcPr>
            <w:tcW w:w="600" w:type="dxa"/>
            <w:vAlign w:val="center"/>
          </w:tcPr>
          <w:p w14:paraId="3E308AD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4" w:type="dxa"/>
            <w:vAlign w:val="center"/>
          </w:tcPr>
          <w:p w14:paraId="674A26A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vAlign w:val="center"/>
          </w:tcPr>
          <w:p w14:paraId="22B9AD6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483D64D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7652569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4FD0811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0CF5766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3FCAEFA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46" w:type="dxa"/>
            <w:vAlign w:val="center"/>
          </w:tcPr>
          <w:p w14:paraId="6757DA8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6" w:type="dxa"/>
            <w:vAlign w:val="center"/>
          </w:tcPr>
          <w:p w14:paraId="3066CA6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6" w:type="dxa"/>
            <w:vAlign w:val="center"/>
          </w:tcPr>
          <w:p w14:paraId="7270949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3" w:type="dxa"/>
            <w:vAlign w:val="center"/>
          </w:tcPr>
          <w:p w14:paraId="640101E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759A2" w:rsidRPr="000759A2" w14:paraId="05791FA8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2DD4BB4E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52270A2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Информатика и рачунарство</w:t>
            </w:r>
          </w:p>
        </w:tc>
        <w:tc>
          <w:tcPr>
            <w:tcW w:w="600" w:type="dxa"/>
            <w:vAlign w:val="center"/>
          </w:tcPr>
          <w:p w14:paraId="2547D3C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34" w:type="dxa"/>
            <w:vAlign w:val="center"/>
          </w:tcPr>
          <w:p w14:paraId="4F93C2A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47" w:type="dxa"/>
            <w:vAlign w:val="center"/>
          </w:tcPr>
          <w:p w14:paraId="72A00A5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6" w:type="dxa"/>
            <w:vAlign w:val="center"/>
          </w:tcPr>
          <w:p w14:paraId="00BA6F6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  <w:vAlign w:val="center"/>
          </w:tcPr>
          <w:p w14:paraId="0B4F646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46" w:type="dxa"/>
            <w:vAlign w:val="center"/>
          </w:tcPr>
          <w:p w14:paraId="7FCBBBE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6" w:type="dxa"/>
            <w:vAlign w:val="center"/>
          </w:tcPr>
          <w:p w14:paraId="45F4754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  <w:vAlign w:val="center"/>
          </w:tcPr>
          <w:p w14:paraId="4E43293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46" w:type="dxa"/>
            <w:vAlign w:val="center"/>
          </w:tcPr>
          <w:p w14:paraId="0191CED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6" w:type="dxa"/>
            <w:vAlign w:val="center"/>
          </w:tcPr>
          <w:p w14:paraId="51B90B7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  <w:vAlign w:val="center"/>
          </w:tcPr>
          <w:p w14:paraId="42F9834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center"/>
          </w:tcPr>
          <w:p w14:paraId="792E6F8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759A2" w:rsidRPr="000759A2" w14:paraId="21D55990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12C01786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Техника и технологија</w:t>
            </w:r>
          </w:p>
        </w:tc>
        <w:tc>
          <w:tcPr>
            <w:tcW w:w="600" w:type="dxa"/>
            <w:vAlign w:val="center"/>
          </w:tcPr>
          <w:p w14:paraId="6E53189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34" w:type="dxa"/>
            <w:vAlign w:val="center"/>
          </w:tcPr>
          <w:p w14:paraId="04E3397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7" w:type="dxa"/>
            <w:vAlign w:val="center"/>
          </w:tcPr>
          <w:p w14:paraId="1C1F5CC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7A36DEA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2608E53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46" w:type="dxa"/>
            <w:vAlign w:val="center"/>
          </w:tcPr>
          <w:p w14:paraId="3E4E578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6" w:type="dxa"/>
            <w:vAlign w:val="center"/>
          </w:tcPr>
          <w:p w14:paraId="5E7FD89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69A5D65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6" w:type="dxa"/>
            <w:vAlign w:val="center"/>
          </w:tcPr>
          <w:p w14:paraId="1A1C1F7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43EF247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6" w:type="dxa"/>
            <w:vAlign w:val="center"/>
          </w:tcPr>
          <w:p w14:paraId="4856D11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3" w:type="dxa"/>
            <w:vAlign w:val="center"/>
          </w:tcPr>
          <w:p w14:paraId="459FE30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0759A2" w:rsidRPr="000759A2" w14:paraId="1069B187" w14:textId="77777777" w:rsidTr="00052F13">
        <w:trPr>
          <w:trHeight w:val="580"/>
        </w:trPr>
        <w:tc>
          <w:tcPr>
            <w:tcW w:w="1946" w:type="dxa"/>
            <w:vAlign w:val="center"/>
          </w:tcPr>
          <w:p w14:paraId="10D9B0DF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Ликовна култура</w:t>
            </w:r>
          </w:p>
        </w:tc>
        <w:tc>
          <w:tcPr>
            <w:tcW w:w="600" w:type="dxa"/>
            <w:vAlign w:val="center"/>
          </w:tcPr>
          <w:p w14:paraId="0A63206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34" w:type="dxa"/>
            <w:vAlign w:val="center"/>
          </w:tcPr>
          <w:p w14:paraId="17DEA42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7" w:type="dxa"/>
            <w:vAlign w:val="center"/>
          </w:tcPr>
          <w:p w14:paraId="534D11E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6" w:type="dxa"/>
          </w:tcPr>
          <w:p w14:paraId="4EB40C8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</w:tcPr>
          <w:p w14:paraId="6C507EF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</w:tcPr>
          <w:p w14:paraId="6722A15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6" w:type="dxa"/>
            <w:vAlign w:val="center"/>
          </w:tcPr>
          <w:p w14:paraId="3695677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  <w:vAlign w:val="center"/>
          </w:tcPr>
          <w:p w14:paraId="1CAE412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  <w:vAlign w:val="center"/>
          </w:tcPr>
          <w:p w14:paraId="64064C9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6" w:type="dxa"/>
            <w:vAlign w:val="center"/>
          </w:tcPr>
          <w:p w14:paraId="60B5D58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  <w:vAlign w:val="center"/>
          </w:tcPr>
          <w:p w14:paraId="3ACDD2F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3" w:type="dxa"/>
            <w:vAlign w:val="center"/>
          </w:tcPr>
          <w:p w14:paraId="0522502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759A2" w:rsidRPr="000759A2" w14:paraId="0F6B6891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41CC34DA" w14:textId="77777777" w:rsidR="00052F13" w:rsidRPr="000759A2" w:rsidRDefault="00052F13" w:rsidP="00052F1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Музичка култура</w:t>
            </w:r>
          </w:p>
          <w:p w14:paraId="52145A7F" w14:textId="77777777" w:rsidR="00052F13" w:rsidRPr="000759A2" w:rsidRDefault="00052F13" w:rsidP="00052F1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1E0A90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34" w:type="dxa"/>
            <w:vAlign w:val="center"/>
          </w:tcPr>
          <w:p w14:paraId="52C16B2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47" w:type="dxa"/>
            <w:vAlign w:val="center"/>
          </w:tcPr>
          <w:p w14:paraId="6138898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6" w:type="dxa"/>
            <w:vAlign w:val="center"/>
          </w:tcPr>
          <w:p w14:paraId="5100585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  <w:vAlign w:val="center"/>
          </w:tcPr>
          <w:p w14:paraId="1549846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  <w:vAlign w:val="center"/>
          </w:tcPr>
          <w:p w14:paraId="40684C5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7C465E6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  <w:vAlign w:val="center"/>
          </w:tcPr>
          <w:p w14:paraId="32A1893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  <w:vAlign w:val="center"/>
          </w:tcPr>
          <w:p w14:paraId="7A19C22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4939E40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  <w:vAlign w:val="center"/>
          </w:tcPr>
          <w:p w14:paraId="4CECB6D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center"/>
          </w:tcPr>
          <w:p w14:paraId="302ED34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759A2" w:rsidRPr="000759A2" w14:paraId="6D125C73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26973122" w14:textId="77777777" w:rsidR="00052F13" w:rsidRPr="000759A2" w:rsidRDefault="00052F13" w:rsidP="00052F1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Физичко и здравствено васпитање</w:t>
            </w:r>
          </w:p>
        </w:tc>
        <w:tc>
          <w:tcPr>
            <w:tcW w:w="600" w:type="dxa"/>
            <w:vAlign w:val="center"/>
          </w:tcPr>
          <w:p w14:paraId="1144B08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34" w:type="dxa"/>
            <w:vAlign w:val="center"/>
          </w:tcPr>
          <w:p w14:paraId="133425D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47" w:type="dxa"/>
            <w:vAlign w:val="center"/>
          </w:tcPr>
          <w:p w14:paraId="529BC4C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6" w:type="dxa"/>
            <w:vAlign w:val="center"/>
          </w:tcPr>
          <w:p w14:paraId="3CD8D7D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46" w:type="dxa"/>
            <w:vAlign w:val="center"/>
          </w:tcPr>
          <w:p w14:paraId="65DC386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46" w:type="dxa"/>
            <w:vAlign w:val="center"/>
          </w:tcPr>
          <w:p w14:paraId="4C6BB7B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6" w:type="dxa"/>
            <w:vAlign w:val="center"/>
          </w:tcPr>
          <w:p w14:paraId="5B7365C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46" w:type="dxa"/>
            <w:vAlign w:val="center"/>
          </w:tcPr>
          <w:p w14:paraId="7513967F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46" w:type="dxa"/>
            <w:vAlign w:val="center"/>
          </w:tcPr>
          <w:p w14:paraId="0B8169DF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6" w:type="dxa"/>
            <w:vAlign w:val="center"/>
          </w:tcPr>
          <w:p w14:paraId="7EC73A7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646" w:type="dxa"/>
            <w:vAlign w:val="center"/>
          </w:tcPr>
          <w:p w14:paraId="3C1BF39A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63" w:type="dxa"/>
            <w:vAlign w:val="center"/>
          </w:tcPr>
          <w:p w14:paraId="175D304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759A2" w:rsidRPr="000759A2" w14:paraId="486C8D16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7471923F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 xml:space="preserve">Верска настава </w:t>
            </w:r>
          </w:p>
        </w:tc>
        <w:tc>
          <w:tcPr>
            <w:tcW w:w="600" w:type="dxa"/>
            <w:vAlign w:val="center"/>
          </w:tcPr>
          <w:p w14:paraId="44047F6F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34" w:type="dxa"/>
            <w:vAlign w:val="center"/>
          </w:tcPr>
          <w:p w14:paraId="7B99AB9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7" w:type="dxa"/>
            <w:vAlign w:val="center"/>
          </w:tcPr>
          <w:p w14:paraId="51590A7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5FF330B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  <w:vAlign w:val="center"/>
          </w:tcPr>
          <w:p w14:paraId="0FA0291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  <w:vAlign w:val="center"/>
          </w:tcPr>
          <w:p w14:paraId="0E54CD3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6652895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  <w:vAlign w:val="center"/>
          </w:tcPr>
          <w:p w14:paraId="076C4CF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  <w:vAlign w:val="center"/>
          </w:tcPr>
          <w:p w14:paraId="60D2531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7FCA504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0F76931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3" w:type="dxa"/>
            <w:vAlign w:val="center"/>
          </w:tcPr>
          <w:p w14:paraId="52F6281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9A2" w:rsidRPr="000759A2" w14:paraId="443B9087" w14:textId="77777777" w:rsidTr="00052F13">
        <w:trPr>
          <w:trHeight w:val="402"/>
        </w:trPr>
        <w:tc>
          <w:tcPr>
            <w:tcW w:w="1946" w:type="dxa"/>
            <w:vAlign w:val="center"/>
          </w:tcPr>
          <w:p w14:paraId="076D6E92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C3787E5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Грађанско васпитање</w:t>
            </w:r>
          </w:p>
        </w:tc>
        <w:tc>
          <w:tcPr>
            <w:tcW w:w="600" w:type="dxa"/>
            <w:vAlign w:val="center"/>
          </w:tcPr>
          <w:p w14:paraId="4965202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4" w:type="dxa"/>
            <w:vAlign w:val="center"/>
          </w:tcPr>
          <w:p w14:paraId="478F485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vAlign w:val="center"/>
          </w:tcPr>
          <w:p w14:paraId="5ED7191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7CEA0E8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3A3CFB7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508889C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211B81C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374F406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7666B2B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5CE2132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  <w:vAlign w:val="center"/>
          </w:tcPr>
          <w:p w14:paraId="6804C94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center"/>
          </w:tcPr>
          <w:p w14:paraId="1AAB99E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759A2" w:rsidRPr="000759A2" w14:paraId="7135AEAF" w14:textId="77777777" w:rsidTr="00052F13">
        <w:trPr>
          <w:trHeight w:val="625"/>
        </w:trPr>
        <w:tc>
          <w:tcPr>
            <w:tcW w:w="1946" w:type="dxa"/>
            <w:vAlign w:val="center"/>
          </w:tcPr>
          <w:p w14:paraId="3C245692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919FC79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Француски језик</w:t>
            </w:r>
          </w:p>
        </w:tc>
        <w:tc>
          <w:tcPr>
            <w:tcW w:w="600" w:type="dxa"/>
            <w:vAlign w:val="center"/>
          </w:tcPr>
          <w:p w14:paraId="54F79B3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09ED4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34" w:type="dxa"/>
            <w:vAlign w:val="center"/>
          </w:tcPr>
          <w:p w14:paraId="29E0E9B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73671A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47" w:type="dxa"/>
            <w:vAlign w:val="center"/>
          </w:tcPr>
          <w:p w14:paraId="4A4724D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5C2DA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6" w:type="dxa"/>
          </w:tcPr>
          <w:p w14:paraId="394F732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02383A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</w:tcPr>
          <w:p w14:paraId="4833C95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0A26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6" w:type="dxa"/>
          </w:tcPr>
          <w:p w14:paraId="4A23AE1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DADD0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485D6D1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F039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6" w:type="dxa"/>
            <w:vAlign w:val="center"/>
          </w:tcPr>
          <w:p w14:paraId="7DAA8C5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65AB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46" w:type="dxa"/>
            <w:vAlign w:val="center"/>
          </w:tcPr>
          <w:p w14:paraId="4463F7FA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2CFA3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3A87623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F190A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6" w:type="dxa"/>
            <w:vAlign w:val="center"/>
          </w:tcPr>
          <w:p w14:paraId="02007EA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7CDC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3" w:type="dxa"/>
            <w:vAlign w:val="center"/>
          </w:tcPr>
          <w:p w14:paraId="0E6DD72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E318A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759A2" w:rsidRPr="000759A2" w14:paraId="21154F64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337B5E9E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EE9B4BC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Вежбањем до здравља</w:t>
            </w:r>
          </w:p>
        </w:tc>
        <w:tc>
          <w:tcPr>
            <w:tcW w:w="600" w:type="dxa"/>
            <w:vAlign w:val="center"/>
          </w:tcPr>
          <w:p w14:paraId="06C741E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34" w:type="dxa"/>
            <w:vAlign w:val="center"/>
          </w:tcPr>
          <w:p w14:paraId="2537F7D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47" w:type="dxa"/>
            <w:vAlign w:val="center"/>
          </w:tcPr>
          <w:p w14:paraId="6F2B9A1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6" w:type="dxa"/>
          </w:tcPr>
          <w:p w14:paraId="76C2696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</w:tcPr>
          <w:p w14:paraId="1B52453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</w:tcPr>
          <w:p w14:paraId="3E35729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237A0C7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1C3DADA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053C2A9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703A1EB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00BA5AF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3" w:type="dxa"/>
            <w:vAlign w:val="center"/>
          </w:tcPr>
          <w:p w14:paraId="08402D4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9A2" w:rsidRPr="000759A2" w14:paraId="51E50BD8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49936B75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78E4B92" w14:textId="77777777" w:rsidR="00052F13" w:rsidRPr="000759A2" w:rsidRDefault="00FA774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="00052F13" w:rsidRPr="000759A2">
              <w:rPr>
                <w:rFonts w:ascii="Times New Roman" w:hAnsi="Times New Roman" w:cs="Times New Roman"/>
                <w:sz w:val="18"/>
                <w:szCs w:val="20"/>
              </w:rPr>
              <w:t>метност</w:t>
            </w:r>
          </w:p>
        </w:tc>
        <w:tc>
          <w:tcPr>
            <w:tcW w:w="600" w:type="dxa"/>
            <w:vAlign w:val="center"/>
          </w:tcPr>
          <w:p w14:paraId="68F5FCF3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3FF5D91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5596D10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15DEBD5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1D11548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3CE43D7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1B17058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  <w:vAlign w:val="center"/>
          </w:tcPr>
          <w:p w14:paraId="5D3CCDB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46" w:type="dxa"/>
            <w:vAlign w:val="center"/>
          </w:tcPr>
          <w:p w14:paraId="00AC90A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6" w:type="dxa"/>
            <w:vAlign w:val="center"/>
          </w:tcPr>
          <w:p w14:paraId="7735AF0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  <w:vAlign w:val="center"/>
          </w:tcPr>
          <w:p w14:paraId="61889C5F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center"/>
          </w:tcPr>
          <w:p w14:paraId="50E3E56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759A2" w:rsidRPr="000759A2" w14:paraId="209957AF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5B042C5E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A26F641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sz w:val="18"/>
                <w:szCs w:val="20"/>
              </w:rPr>
              <w:t>ЧОС</w:t>
            </w:r>
          </w:p>
        </w:tc>
        <w:tc>
          <w:tcPr>
            <w:tcW w:w="600" w:type="dxa"/>
            <w:vAlign w:val="center"/>
          </w:tcPr>
          <w:p w14:paraId="53C1E8D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34" w:type="dxa"/>
            <w:vAlign w:val="center"/>
          </w:tcPr>
          <w:p w14:paraId="510F4A8A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47" w:type="dxa"/>
            <w:vAlign w:val="center"/>
          </w:tcPr>
          <w:p w14:paraId="52AB6B52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6" w:type="dxa"/>
          </w:tcPr>
          <w:p w14:paraId="154104C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</w:tcPr>
          <w:p w14:paraId="7A62086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</w:tcPr>
          <w:p w14:paraId="1DE9791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14:paraId="20D826C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6" w:type="dxa"/>
            <w:vAlign w:val="center"/>
          </w:tcPr>
          <w:p w14:paraId="1F54609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46" w:type="dxa"/>
            <w:vAlign w:val="center"/>
          </w:tcPr>
          <w:p w14:paraId="030A082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6" w:type="dxa"/>
            <w:vAlign w:val="center"/>
          </w:tcPr>
          <w:p w14:paraId="32E67ED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6" w:type="dxa"/>
            <w:vAlign w:val="center"/>
          </w:tcPr>
          <w:p w14:paraId="4F9D591F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3" w:type="dxa"/>
            <w:vAlign w:val="center"/>
          </w:tcPr>
          <w:p w14:paraId="6270E8A1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52F13" w:rsidRPr="000759A2" w14:paraId="75CABB99" w14:textId="77777777" w:rsidTr="00052F13">
        <w:trPr>
          <w:trHeight w:val="294"/>
        </w:trPr>
        <w:tc>
          <w:tcPr>
            <w:tcW w:w="1946" w:type="dxa"/>
            <w:vAlign w:val="center"/>
          </w:tcPr>
          <w:p w14:paraId="35C59D55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93187AA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59A2">
              <w:rPr>
                <w:rFonts w:ascii="Times New Roman" w:hAnsi="Times New Roman" w:cs="Times New Roman"/>
                <w:b/>
                <w:sz w:val="18"/>
                <w:szCs w:val="20"/>
              </w:rPr>
              <w:t>УКУПНО</w:t>
            </w:r>
          </w:p>
          <w:p w14:paraId="7C2E7107" w14:textId="77777777" w:rsidR="00052F13" w:rsidRPr="000759A2" w:rsidRDefault="00052F13" w:rsidP="00052F1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CB30584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E7690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634" w:type="dxa"/>
            <w:vAlign w:val="center"/>
          </w:tcPr>
          <w:p w14:paraId="3AB5F83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00C77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1052</w:t>
            </w:r>
          </w:p>
        </w:tc>
        <w:tc>
          <w:tcPr>
            <w:tcW w:w="647" w:type="dxa"/>
            <w:vAlign w:val="center"/>
          </w:tcPr>
          <w:p w14:paraId="22F15735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AB559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46" w:type="dxa"/>
          </w:tcPr>
          <w:p w14:paraId="0B0014D9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2C6DC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1116</w:t>
            </w:r>
          </w:p>
        </w:tc>
        <w:tc>
          <w:tcPr>
            <w:tcW w:w="646" w:type="dxa"/>
          </w:tcPr>
          <w:p w14:paraId="4C7C0D7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D3B1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1084</w:t>
            </w:r>
          </w:p>
        </w:tc>
        <w:tc>
          <w:tcPr>
            <w:tcW w:w="646" w:type="dxa"/>
          </w:tcPr>
          <w:p w14:paraId="527199C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265E9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46" w:type="dxa"/>
            <w:vAlign w:val="center"/>
          </w:tcPr>
          <w:p w14:paraId="3A085A4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CBDFE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1188</w:t>
            </w:r>
          </w:p>
        </w:tc>
        <w:tc>
          <w:tcPr>
            <w:tcW w:w="646" w:type="dxa"/>
            <w:vAlign w:val="center"/>
          </w:tcPr>
          <w:p w14:paraId="6591B5CD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F8757B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1162</w:t>
            </w:r>
          </w:p>
        </w:tc>
        <w:tc>
          <w:tcPr>
            <w:tcW w:w="646" w:type="dxa"/>
            <w:vAlign w:val="center"/>
          </w:tcPr>
          <w:p w14:paraId="53BFBAC3" w14:textId="77777777" w:rsidR="00052F13" w:rsidRPr="000759A2" w:rsidRDefault="00052F13" w:rsidP="00052F1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6CA4D3" w14:textId="77777777" w:rsidR="00052F13" w:rsidRPr="000759A2" w:rsidRDefault="00052F13" w:rsidP="00052F1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46" w:type="dxa"/>
            <w:vAlign w:val="center"/>
          </w:tcPr>
          <w:p w14:paraId="4BFC38A0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152346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1122</w:t>
            </w:r>
          </w:p>
        </w:tc>
        <w:tc>
          <w:tcPr>
            <w:tcW w:w="646" w:type="dxa"/>
            <w:vAlign w:val="center"/>
          </w:tcPr>
          <w:p w14:paraId="13F70368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4A717F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563" w:type="dxa"/>
            <w:vAlign w:val="center"/>
          </w:tcPr>
          <w:p w14:paraId="70F0B7E7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BFD8C" w14:textId="77777777" w:rsidR="00052F13" w:rsidRPr="000759A2" w:rsidRDefault="00052F13" w:rsidP="00052F13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</w:tbl>
    <w:p w14:paraId="7D8BD151" w14:textId="77777777" w:rsidR="008509C6" w:rsidRPr="000759A2" w:rsidRDefault="008509C6" w:rsidP="008509C6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A10A0" w14:textId="77777777" w:rsidR="008509C6" w:rsidRPr="000759A2" w:rsidRDefault="008509C6" w:rsidP="00850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0"/>
        <w:tblW w:w="6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</w:tblGrid>
      <w:tr w:rsidR="000759A2" w:rsidRPr="000759A2" w14:paraId="39B9A082" w14:textId="77777777" w:rsidTr="00A9701E">
        <w:trPr>
          <w:trHeight w:val="390"/>
        </w:trPr>
        <w:tc>
          <w:tcPr>
            <w:tcW w:w="3192" w:type="dxa"/>
          </w:tcPr>
          <w:p w14:paraId="698CC23C" w14:textId="77777777" w:rsidR="008509C6" w:rsidRPr="000759A2" w:rsidRDefault="008509C6" w:rsidP="00A970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Планирано</w:t>
            </w:r>
          </w:p>
        </w:tc>
        <w:tc>
          <w:tcPr>
            <w:tcW w:w="3192" w:type="dxa"/>
          </w:tcPr>
          <w:p w14:paraId="5804583A" w14:textId="77777777" w:rsidR="008509C6" w:rsidRPr="000759A2" w:rsidRDefault="008509C6" w:rsidP="00A970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45</w:t>
            </w:r>
            <w:r w:rsidR="006B0F74" w:rsidRPr="000759A2">
              <w:rPr>
                <w:b/>
                <w:sz w:val="20"/>
                <w:szCs w:val="20"/>
              </w:rPr>
              <w:t>07</w:t>
            </w:r>
          </w:p>
        </w:tc>
      </w:tr>
      <w:tr w:rsidR="000759A2" w:rsidRPr="000759A2" w14:paraId="4DDD923E" w14:textId="77777777" w:rsidTr="00A9701E">
        <w:tc>
          <w:tcPr>
            <w:tcW w:w="3192" w:type="dxa"/>
          </w:tcPr>
          <w:p w14:paraId="214F633C" w14:textId="77777777" w:rsidR="008509C6" w:rsidRPr="000759A2" w:rsidRDefault="008509C6" w:rsidP="00A970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Одржано</w:t>
            </w:r>
          </w:p>
        </w:tc>
        <w:tc>
          <w:tcPr>
            <w:tcW w:w="3192" w:type="dxa"/>
          </w:tcPr>
          <w:p w14:paraId="7D9EBDA0" w14:textId="77777777" w:rsidR="008509C6" w:rsidRPr="000759A2" w:rsidRDefault="008509C6" w:rsidP="00A970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4</w:t>
            </w:r>
            <w:r w:rsidR="00052F13" w:rsidRPr="000759A2">
              <w:rPr>
                <w:b/>
                <w:sz w:val="20"/>
                <w:szCs w:val="20"/>
              </w:rPr>
              <w:t>399</w:t>
            </w:r>
          </w:p>
        </w:tc>
      </w:tr>
      <w:tr w:rsidR="008509C6" w:rsidRPr="000759A2" w14:paraId="0FA607E7" w14:textId="77777777" w:rsidTr="00A9701E">
        <w:tc>
          <w:tcPr>
            <w:tcW w:w="3192" w:type="dxa"/>
          </w:tcPr>
          <w:p w14:paraId="48403CC0" w14:textId="77777777" w:rsidR="008509C6" w:rsidRPr="000759A2" w:rsidRDefault="008509C6" w:rsidP="00A970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Неодржано</w:t>
            </w:r>
          </w:p>
        </w:tc>
        <w:tc>
          <w:tcPr>
            <w:tcW w:w="3192" w:type="dxa"/>
          </w:tcPr>
          <w:p w14:paraId="63675EA0" w14:textId="77777777" w:rsidR="008509C6" w:rsidRPr="000759A2" w:rsidRDefault="00052F13" w:rsidP="00A970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59A2">
              <w:rPr>
                <w:b/>
                <w:sz w:val="20"/>
                <w:szCs w:val="20"/>
              </w:rPr>
              <w:t>108</w:t>
            </w:r>
          </w:p>
        </w:tc>
      </w:tr>
    </w:tbl>
    <w:p w14:paraId="6F89F258" w14:textId="77777777" w:rsidR="0097153C" w:rsidRPr="000759A2" w:rsidRDefault="009715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87FC177" w14:textId="77777777" w:rsidR="00AF3FCF" w:rsidRPr="000759A2" w:rsidRDefault="00AF3F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82DC420" w14:textId="77777777" w:rsidR="00AF3FCF" w:rsidRPr="000759A2" w:rsidRDefault="00AF3F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EC9EDEC" w14:textId="77777777" w:rsidR="00AF3FCF" w:rsidRPr="000759A2" w:rsidRDefault="00AF3F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A231A79" w14:textId="77777777" w:rsidR="0097153C" w:rsidRPr="000759A2" w:rsidRDefault="009715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BB5B37" w14:textId="77777777" w:rsidR="00461760" w:rsidRPr="000759A2" w:rsidRDefault="00833573" w:rsidP="00330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БРОЈ ОДРЖАНИХ ЧАСОВА ДОДАТНЕ И ДОПУ</w:t>
      </w:r>
      <w:r w:rsidR="009A6388" w:rsidRPr="000759A2">
        <w:rPr>
          <w:rFonts w:ascii="Times New Roman" w:eastAsia="Times New Roman" w:hAnsi="Times New Roman" w:cs="Times New Roman"/>
          <w:b/>
          <w:sz w:val="24"/>
          <w:szCs w:val="24"/>
        </w:rPr>
        <w:t>НСКЕ НАСТАВЕ – ПРЕДМЕТНА НАСТАВА</w:t>
      </w:r>
    </w:p>
    <w:p w14:paraId="61A71CDA" w14:textId="77777777" w:rsidR="00461760" w:rsidRPr="000759A2" w:rsidRDefault="00461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1020"/>
        <w:gridCol w:w="930"/>
        <w:gridCol w:w="930"/>
        <w:gridCol w:w="960"/>
        <w:gridCol w:w="900"/>
        <w:gridCol w:w="930"/>
        <w:gridCol w:w="930"/>
        <w:gridCol w:w="930"/>
        <w:gridCol w:w="25"/>
      </w:tblGrid>
      <w:tr w:rsidR="000759A2" w:rsidRPr="000759A2" w14:paraId="1C199A12" w14:textId="77777777" w:rsidTr="00FD50EC">
        <w:trPr>
          <w:trHeight w:val="378"/>
          <w:jc w:val="center"/>
        </w:trPr>
        <w:tc>
          <w:tcPr>
            <w:tcW w:w="1189" w:type="dxa"/>
            <w:vMerge w:val="restart"/>
            <w:shd w:val="clear" w:color="auto" w:fill="FFFFFF"/>
            <w:vAlign w:val="center"/>
          </w:tcPr>
          <w:p w14:paraId="630AC929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D40E4D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НАСТАВНИ ПРЕДМЕТИ</w:t>
            </w:r>
          </w:p>
        </w:tc>
        <w:tc>
          <w:tcPr>
            <w:tcW w:w="7555" w:type="dxa"/>
            <w:gridSpan w:val="9"/>
            <w:shd w:val="clear" w:color="auto" w:fill="FFFFFF"/>
          </w:tcPr>
          <w:p w14:paraId="753562B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РАЗРЕД</w:t>
            </w:r>
          </w:p>
        </w:tc>
      </w:tr>
      <w:tr w:rsidR="000759A2" w:rsidRPr="000759A2" w14:paraId="71DAD4F6" w14:textId="77777777" w:rsidTr="00FD50EC">
        <w:trPr>
          <w:gridAfter w:val="1"/>
          <w:wAfter w:w="25" w:type="dxa"/>
          <w:trHeight w:val="160"/>
          <w:jc w:val="center"/>
        </w:trPr>
        <w:tc>
          <w:tcPr>
            <w:tcW w:w="1189" w:type="dxa"/>
            <w:vMerge/>
            <w:shd w:val="clear" w:color="auto" w:fill="FFFFFF"/>
            <w:vAlign w:val="center"/>
          </w:tcPr>
          <w:p w14:paraId="1D385B04" w14:textId="77777777" w:rsidR="00330C49" w:rsidRPr="000759A2" w:rsidRDefault="00330C49" w:rsidP="00FD5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shd w:val="clear" w:color="auto" w:fill="BFBFBF"/>
            <w:vAlign w:val="center"/>
          </w:tcPr>
          <w:p w14:paraId="16085DF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V/1</w:t>
            </w:r>
          </w:p>
        </w:tc>
        <w:tc>
          <w:tcPr>
            <w:tcW w:w="1890" w:type="dxa"/>
            <w:gridSpan w:val="2"/>
            <w:shd w:val="clear" w:color="auto" w:fill="BFBFBF"/>
          </w:tcPr>
          <w:p w14:paraId="5A0927A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VI/1</w:t>
            </w:r>
          </w:p>
        </w:tc>
        <w:tc>
          <w:tcPr>
            <w:tcW w:w="1830" w:type="dxa"/>
            <w:gridSpan w:val="2"/>
            <w:shd w:val="clear" w:color="auto" w:fill="BFBFBF"/>
          </w:tcPr>
          <w:p w14:paraId="2C429BCA" w14:textId="77777777" w:rsidR="00330C49" w:rsidRPr="000759A2" w:rsidRDefault="00330C49" w:rsidP="0033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VII/1</w:t>
            </w:r>
          </w:p>
        </w:tc>
        <w:tc>
          <w:tcPr>
            <w:tcW w:w="1860" w:type="dxa"/>
            <w:gridSpan w:val="2"/>
            <w:shd w:val="clear" w:color="auto" w:fill="BFBFBF"/>
          </w:tcPr>
          <w:p w14:paraId="125F6CB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VIII/1</w:t>
            </w:r>
          </w:p>
        </w:tc>
      </w:tr>
      <w:tr w:rsidR="000759A2" w:rsidRPr="000759A2" w14:paraId="13F1E13F" w14:textId="77777777" w:rsidTr="00FD50EC">
        <w:trPr>
          <w:gridAfter w:val="1"/>
          <w:wAfter w:w="25" w:type="dxa"/>
          <w:cantSplit/>
          <w:trHeight w:val="1134"/>
          <w:jc w:val="center"/>
        </w:trPr>
        <w:tc>
          <w:tcPr>
            <w:tcW w:w="1189" w:type="dxa"/>
            <w:vMerge/>
            <w:shd w:val="clear" w:color="auto" w:fill="FFFFFF"/>
            <w:vAlign w:val="center"/>
          </w:tcPr>
          <w:p w14:paraId="7328E6D0" w14:textId="77777777" w:rsidR="00330C49" w:rsidRPr="000759A2" w:rsidRDefault="00330C49" w:rsidP="00FD5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FFFFFF"/>
            <w:textDirection w:val="btLr"/>
            <w:vAlign w:val="center"/>
          </w:tcPr>
          <w:p w14:paraId="032BA6BD" w14:textId="77777777" w:rsidR="00330C49" w:rsidRPr="000759A2" w:rsidRDefault="00330C49" w:rsidP="00FD50E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759A2">
              <w:rPr>
                <w:rFonts w:ascii="Times New Roman" w:hAnsi="Times New Roman" w:cs="Times New Roman"/>
                <w:sz w:val="14"/>
                <w:szCs w:val="16"/>
              </w:rPr>
              <w:t>ДОПУНСКА НАСТАВА</w:t>
            </w:r>
          </w:p>
        </w:tc>
        <w:tc>
          <w:tcPr>
            <w:tcW w:w="930" w:type="dxa"/>
            <w:shd w:val="clear" w:color="auto" w:fill="FFFFFF"/>
            <w:textDirection w:val="btLr"/>
            <w:vAlign w:val="center"/>
          </w:tcPr>
          <w:p w14:paraId="3CA846CD" w14:textId="77777777" w:rsidR="00330C49" w:rsidRPr="000759A2" w:rsidRDefault="00330C49" w:rsidP="00FD50EC">
            <w:pPr>
              <w:ind w:left="113" w:right="113"/>
              <w:rPr>
                <w:rFonts w:ascii="Times New Roman" w:hAnsi="Times New Roman" w:cs="Times New Roman"/>
                <w:sz w:val="14"/>
                <w:szCs w:val="16"/>
              </w:rPr>
            </w:pPr>
            <w:r w:rsidRPr="000759A2">
              <w:rPr>
                <w:rFonts w:ascii="Times New Roman" w:hAnsi="Times New Roman" w:cs="Times New Roman"/>
                <w:sz w:val="14"/>
                <w:szCs w:val="16"/>
              </w:rPr>
              <w:t>ДОДАТНА НАСТАВА</w:t>
            </w:r>
          </w:p>
        </w:tc>
        <w:tc>
          <w:tcPr>
            <w:tcW w:w="930" w:type="dxa"/>
            <w:shd w:val="clear" w:color="auto" w:fill="FFFFFF"/>
            <w:textDirection w:val="btLr"/>
            <w:vAlign w:val="center"/>
          </w:tcPr>
          <w:p w14:paraId="1EB0EB69" w14:textId="77777777" w:rsidR="00330C49" w:rsidRPr="000759A2" w:rsidRDefault="00330C49" w:rsidP="00FD50E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759A2">
              <w:rPr>
                <w:rFonts w:ascii="Times New Roman" w:hAnsi="Times New Roman" w:cs="Times New Roman"/>
                <w:sz w:val="14"/>
                <w:szCs w:val="16"/>
              </w:rPr>
              <w:t>ДОПУНСКА НАСТАВА</w:t>
            </w:r>
          </w:p>
        </w:tc>
        <w:tc>
          <w:tcPr>
            <w:tcW w:w="960" w:type="dxa"/>
            <w:shd w:val="clear" w:color="auto" w:fill="FFFFFF"/>
            <w:textDirection w:val="btLr"/>
            <w:vAlign w:val="center"/>
          </w:tcPr>
          <w:p w14:paraId="0443E9D3" w14:textId="77777777" w:rsidR="00330C49" w:rsidRPr="000759A2" w:rsidRDefault="00330C49" w:rsidP="00FD50EC">
            <w:pPr>
              <w:ind w:left="113" w:right="113"/>
              <w:rPr>
                <w:rFonts w:ascii="Times New Roman" w:hAnsi="Times New Roman" w:cs="Times New Roman"/>
                <w:sz w:val="14"/>
                <w:szCs w:val="16"/>
              </w:rPr>
            </w:pPr>
            <w:r w:rsidRPr="000759A2">
              <w:rPr>
                <w:rFonts w:ascii="Times New Roman" w:hAnsi="Times New Roman" w:cs="Times New Roman"/>
                <w:sz w:val="14"/>
                <w:szCs w:val="16"/>
              </w:rPr>
              <w:t>ДОДАТНА НАСТАВА</w:t>
            </w:r>
          </w:p>
        </w:tc>
        <w:tc>
          <w:tcPr>
            <w:tcW w:w="900" w:type="dxa"/>
            <w:shd w:val="clear" w:color="auto" w:fill="FFFFFF"/>
            <w:textDirection w:val="btLr"/>
            <w:vAlign w:val="center"/>
          </w:tcPr>
          <w:p w14:paraId="3C6DEC7D" w14:textId="77777777" w:rsidR="00330C49" w:rsidRPr="000759A2" w:rsidRDefault="00330C49" w:rsidP="00FD50E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759A2">
              <w:rPr>
                <w:rFonts w:ascii="Times New Roman" w:hAnsi="Times New Roman" w:cs="Times New Roman"/>
                <w:sz w:val="14"/>
                <w:szCs w:val="16"/>
              </w:rPr>
              <w:t>ДОПУНСКА НАСТАВА</w:t>
            </w:r>
          </w:p>
        </w:tc>
        <w:tc>
          <w:tcPr>
            <w:tcW w:w="930" w:type="dxa"/>
            <w:shd w:val="clear" w:color="auto" w:fill="FFFFFF"/>
            <w:textDirection w:val="btLr"/>
            <w:vAlign w:val="center"/>
          </w:tcPr>
          <w:p w14:paraId="60165106" w14:textId="77777777" w:rsidR="00330C49" w:rsidRPr="000759A2" w:rsidRDefault="00330C49" w:rsidP="00FD50EC">
            <w:pPr>
              <w:ind w:left="113" w:right="113"/>
              <w:rPr>
                <w:rFonts w:ascii="Times New Roman" w:hAnsi="Times New Roman" w:cs="Times New Roman"/>
                <w:sz w:val="14"/>
                <w:szCs w:val="16"/>
              </w:rPr>
            </w:pPr>
            <w:r w:rsidRPr="000759A2">
              <w:rPr>
                <w:rFonts w:ascii="Times New Roman" w:hAnsi="Times New Roman" w:cs="Times New Roman"/>
                <w:sz w:val="14"/>
                <w:szCs w:val="16"/>
              </w:rPr>
              <w:t>ДОДАТНА НАСТАВА</w:t>
            </w:r>
          </w:p>
        </w:tc>
        <w:tc>
          <w:tcPr>
            <w:tcW w:w="930" w:type="dxa"/>
            <w:shd w:val="clear" w:color="auto" w:fill="FFFFFF"/>
            <w:textDirection w:val="btLr"/>
            <w:vAlign w:val="center"/>
          </w:tcPr>
          <w:p w14:paraId="532F364F" w14:textId="77777777" w:rsidR="00330C49" w:rsidRPr="000759A2" w:rsidRDefault="00330C49" w:rsidP="00FD50E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759A2">
              <w:rPr>
                <w:rFonts w:ascii="Times New Roman" w:hAnsi="Times New Roman" w:cs="Times New Roman"/>
                <w:sz w:val="14"/>
                <w:szCs w:val="16"/>
              </w:rPr>
              <w:t>ДОПУНСКА НАСТАВА</w:t>
            </w:r>
          </w:p>
        </w:tc>
        <w:tc>
          <w:tcPr>
            <w:tcW w:w="930" w:type="dxa"/>
            <w:shd w:val="clear" w:color="auto" w:fill="FFFFFF"/>
            <w:textDirection w:val="btLr"/>
            <w:vAlign w:val="center"/>
          </w:tcPr>
          <w:p w14:paraId="55435A73" w14:textId="77777777" w:rsidR="00330C49" w:rsidRPr="000759A2" w:rsidRDefault="00330C49" w:rsidP="00FD50EC">
            <w:pPr>
              <w:ind w:left="113" w:right="113"/>
              <w:rPr>
                <w:rFonts w:ascii="Times New Roman" w:hAnsi="Times New Roman" w:cs="Times New Roman"/>
                <w:sz w:val="14"/>
                <w:szCs w:val="16"/>
              </w:rPr>
            </w:pPr>
            <w:r w:rsidRPr="000759A2">
              <w:rPr>
                <w:rFonts w:ascii="Times New Roman" w:hAnsi="Times New Roman" w:cs="Times New Roman"/>
                <w:sz w:val="14"/>
                <w:szCs w:val="16"/>
              </w:rPr>
              <w:t>ДОДАТНА НАСТАВА</w:t>
            </w:r>
          </w:p>
        </w:tc>
      </w:tr>
      <w:tr w:rsidR="000759A2" w:rsidRPr="000759A2" w14:paraId="07E61C36" w14:textId="77777777" w:rsidTr="00FD50EC">
        <w:trPr>
          <w:gridAfter w:val="1"/>
          <w:wAfter w:w="25" w:type="dxa"/>
          <w:trHeight w:val="468"/>
          <w:jc w:val="center"/>
        </w:trPr>
        <w:tc>
          <w:tcPr>
            <w:tcW w:w="1189" w:type="dxa"/>
            <w:shd w:val="clear" w:color="auto" w:fill="FFFFFF"/>
            <w:vAlign w:val="center"/>
          </w:tcPr>
          <w:p w14:paraId="415ADDD7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55FD6489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7506B707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DA890E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6CB2C5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B717B5F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6B96BCF5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10DBEDD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09EEF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30" w:type="dxa"/>
            <w:shd w:val="clear" w:color="auto" w:fill="FFFFFF"/>
          </w:tcPr>
          <w:p w14:paraId="2A1E0F6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413DA0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0759A2" w:rsidRPr="000759A2" w14:paraId="07627CC9" w14:textId="77777777" w:rsidTr="00FD50EC">
        <w:trPr>
          <w:gridAfter w:val="1"/>
          <w:wAfter w:w="25" w:type="dxa"/>
          <w:jc w:val="center"/>
        </w:trPr>
        <w:tc>
          <w:tcPr>
            <w:tcW w:w="1189" w:type="dxa"/>
            <w:shd w:val="clear" w:color="auto" w:fill="FFFFFF"/>
            <w:vAlign w:val="center"/>
          </w:tcPr>
          <w:p w14:paraId="21D50B7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05260238" w14:textId="77777777" w:rsidR="00330C49" w:rsidRPr="000759A2" w:rsidRDefault="00330C49" w:rsidP="00330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E2FC8F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2A3E0639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288185A9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BF16CC7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47E6D39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7D509575" w14:textId="77777777" w:rsidR="00330C49" w:rsidRPr="000759A2" w:rsidRDefault="00330C49" w:rsidP="00330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30" w:type="dxa"/>
            <w:shd w:val="clear" w:color="auto" w:fill="FFFFFF"/>
          </w:tcPr>
          <w:p w14:paraId="17829388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759A2" w:rsidRPr="000759A2" w14:paraId="71705652" w14:textId="77777777" w:rsidTr="00FD50EC">
        <w:trPr>
          <w:gridAfter w:val="1"/>
          <w:wAfter w:w="25" w:type="dxa"/>
          <w:jc w:val="center"/>
        </w:trPr>
        <w:tc>
          <w:tcPr>
            <w:tcW w:w="1189" w:type="dxa"/>
            <w:shd w:val="clear" w:color="auto" w:fill="FFFFFF"/>
            <w:vAlign w:val="center"/>
          </w:tcPr>
          <w:p w14:paraId="6859DD38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Историја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5A88A20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46BBF973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345D78A2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0E9C01D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27BC32C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0FB3007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3F6E2EA2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14:paraId="00FFD3E3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759A2" w:rsidRPr="000759A2" w14:paraId="232ED291" w14:textId="77777777" w:rsidTr="00FD50EC">
        <w:trPr>
          <w:gridAfter w:val="1"/>
          <w:wAfter w:w="25" w:type="dxa"/>
          <w:jc w:val="center"/>
        </w:trPr>
        <w:tc>
          <w:tcPr>
            <w:tcW w:w="1189" w:type="dxa"/>
            <w:shd w:val="clear" w:color="auto" w:fill="FFFFFF"/>
            <w:vAlign w:val="center"/>
          </w:tcPr>
          <w:p w14:paraId="7DAC8418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Географија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5E547F48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6AA3E30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2C4905F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875C133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881826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B7501E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22D63217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0E4C60E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759A2" w:rsidRPr="000759A2" w14:paraId="1337B75E" w14:textId="77777777" w:rsidTr="00FD50EC">
        <w:trPr>
          <w:gridAfter w:val="1"/>
          <w:wAfter w:w="25" w:type="dxa"/>
          <w:jc w:val="center"/>
        </w:trPr>
        <w:tc>
          <w:tcPr>
            <w:tcW w:w="1189" w:type="dxa"/>
            <w:shd w:val="clear" w:color="auto" w:fill="FFFFFF"/>
            <w:vAlign w:val="center"/>
          </w:tcPr>
          <w:p w14:paraId="5650CB2F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748FA0FD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451FFEB9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777BDFF0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664AE722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291E163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1806B3C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069E8F3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30" w:type="dxa"/>
            <w:shd w:val="clear" w:color="auto" w:fill="FFFFFF"/>
          </w:tcPr>
          <w:p w14:paraId="0BE960E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759A2" w:rsidRPr="000759A2" w14:paraId="73C3133E" w14:textId="77777777" w:rsidTr="00FD50EC">
        <w:trPr>
          <w:gridAfter w:val="1"/>
          <w:wAfter w:w="25" w:type="dxa"/>
          <w:jc w:val="center"/>
        </w:trPr>
        <w:tc>
          <w:tcPr>
            <w:tcW w:w="1189" w:type="dxa"/>
            <w:shd w:val="clear" w:color="auto" w:fill="FFFFFF"/>
            <w:vAlign w:val="center"/>
          </w:tcPr>
          <w:p w14:paraId="5B825A2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32C87AAE" w14:textId="77777777" w:rsidR="00330C49" w:rsidRPr="000759A2" w:rsidRDefault="00330C49" w:rsidP="00330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5017451E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27C37CEC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119C283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EBFFF48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6B1283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25600B77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30" w:type="dxa"/>
            <w:shd w:val="clear" w:color="auto" w:fill="FFFFFF"/>
          </w:tcPr>
          <w:p w14:paraId="70A48D06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759A2" w:rsidRPr="000759A2" w14:paraId="2C5F8F50" w14:textId="77777777" w:rsidTr="00FD50EC">
        <w:trPr>
          <w:gridAfter w:val="1"/>
          <w:wAfter w:w="25" w:type="dxa"/>
          <w:jc w:val="center"/>
        </w:trPr>
        <w:tc>
          <w:tcPr>
            <w:tcW w:w="1189" w:type="dxa"/>
            <w:shd w:val="clear" w:color="auto" w:fill="FFFFFF"/>
            <w:vAlign w:val="center"/>
          </w:tcPr>
          <w:p w14:paraId="1DC6194D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Биологија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53C5687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5745F16D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314BCC06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FFFFFF"/>
          </w:tcPr>
          <w:p w14:paraId="43DECB76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14:paraId="55303A1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363093F7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00A932E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0" w:type="dxa"/>
            <w:shd w:val="clear" w:color="auto" w:fill="FFFFFF"/>
          </w:tcPr>
          <w:p w14:paraId="7612053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759A2" w:rsidRPr="000759A2" w14:paraId="7703784D" w14:textId="77777777" w:rsidTr="00FD50EC">
        <w:trPr>
          <w:gridAfter w:val="1"/>
          <w:wAfter w:w="25" w:type="dxa"/>
          <w:jc w:val="center"/>
        </w:trPr>
        <w:tc>
          <w:tcPr>
            <w:tcW w:w="1189" w:type="dxa"/>
            <w:shd w:val="clear" w:color="auto" w:fill="FFFFFF"/>
            <w:vAlign w:val="center"/>
          </w:tcPr>
          <w:p w14:paraId="6909BE36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Хемија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35D308C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7C04174C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14:paraId="43FEC57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FFFFFF"/>
          </w:tcPr>
          <w:p w14:paraId="1FEAD7B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0F62BE75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5A3157B5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</w:tcPr>
          <w:p w14:paraId="31FEA65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30" w:type="dxa"/>
            <w:shd w:val="clear" w:color="auto" w:fill="FFFFFF"/>
          </w:tcPr>
          <w:p w14:paraId="11409E3E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759A2" w:rsidRPr="000759A2" w14:paraId="5CAB6D4C" w14:textId="77777777" w:rsidTr="00FD50EC">
        <w:trPr>
          <w:gridAfter w:val="1"/>
          <w:wAfter w:w="25" w:type="dxa"/>
          <w:jc w:val="center"/>
        </w:trPr>
        <w:tc>
          <w:tcPr>
            <w:tcW w:w="1189" w:type="dxa"/>
            <w:shd w:val="clear" w:color="auto" w:fill="FFFFFF"/>
            <w:vAlign w:val="center"/>
          </w:tcPr>
          <w:p w14:paraId="5B2B22A0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Техничко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20DC2952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3929F66C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14:paraId="19DF5997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shd w:val="clear" w:color="auto" w:fill="FFFFFF"/>
          </w:tcPr>
          <w:p w14:paraId="287CACD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52000D79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14:paraId="6711B279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14:paraId="2CF8ABC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14:paraId="5AE34A6F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9A2" w:rsidRPr="000759A2" w14:paraId="434FD716" w14:textId="77777777" w:rsidTr="00FD50EC">
        <w:trPr>
          <w:gridAfter w:val="1"/>
          <w:wAfter w:w="25" w:type="dxa"/>
          <w:trHeight w:val="276"/>
          <w:jc w:val="center"/>
        </w:trPr>
        <w:tc>
          <w:tcPr>
            <w:tcW w:w="1189" w:type="dxa"/>
            <w:shd w:val="clear" w:color="auto" w:fill="FFFFFF"/>
            <w:vAlign w:val="center"/>
          </w:tcPr>
          <w:p w14:paraId="378CE8CF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Француски језик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33CC0BC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35EC2B6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40490586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4C65C4FD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742F98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5F6C4F5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592BC026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7E7756F4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759A2" w:rsidRPr="000759A2" w14:paraId="7EAEBA77" w14:textId="77777777" w:rsidTr="00FD50EC">
        <w:trPr>
          <w:gridAfter w:val="1"/>
          <w:wAfter w:w="25" w:type="dxa"/>
          <w:trHeight w:val="288"/>
          <w:jc w:val="center"/>
        </w:trPr>
        <w:tc>
          <w:tcPr>
            <w:tcW w:w="1189" w:type="dxa"/>
            <w:shd w:val="clear" w:color="auto" w:fill="BFBFBF"/>
            <w:vAlign w:val="center"/>
          </w:tcPr>
          <w:p w14:paraId="68FB37FD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УКУПНО: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089FCC5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756DE603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41DEFD6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B86AA33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83C4EF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CAEAE9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746D255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67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A3F04FA" w14:textId="77777777" w:rsidR="00330C49" w:rsidRPr="000759A2" w:rsidRDefault="00330C49" w:rsidP="00330C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</w:tr>
    </w:tbl>
    <w:p w14:paraId="10346AA8" w14:textId="77777777" w:rsidR="00330C49" w:rsidRPr="000759A2" w:rsidRDefault="00330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EC7996" w14:textId="77777777" w:rsidR="00DF0925" w:rsidRPr="000759A2" w:rsidRDefault="00DF0925" w:rsidP="00C3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13F12" w14:textId="77777777" w:rsidR="00DF0925" w:rsidRPr="000759A2" w:rsidRDefault="00DF09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D4544" w14:textId="77777777" w:rsidR="00461760" w:rsidRPr="000759A2" w:rsidRDefault="004617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73698" w14:textId="77777777" w:rsidR="00461760" w:rsidRPr="000759A2" w:rsidRDefault="00833573" w:rsidP="00C32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БРОЈ ОДРЖАНИХ ЧАСОВА – ВАННАСТАВНЕ АКТИВНОСТ</w:t>
      </w:r>
      <w:r w:rsidR="0033608E" w:rsidRPr="000759A2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14:paraId="0CB6267C" w14:textId="77777777" w:rsidR="00330C49" w:rsidRPr="000759A2" w:rsidRDefault="00330C49" w:rsidP="00C32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1053"/>
        <w:gridCol w:w="1027"/>
        <w:gridCol w:w="1027"/>
        <w:gridCol w:w="1033"/>
        <w:gridCol w:w="6"/>
      </w:tblGrid>
      <w:tr w:rsidR="000759A2" w:rsidRPr="000759A2" w14:paraId="608FA094" w14:textId="77777777" w:rsidTr="00FD50EC">
        <w:trPr>
          <w:gridAfter w:val="1"/>
          <w:wAfter w:w="6" w:type="dxa"/>
          <w:trHeight w:val="259"/>
        </w:trPr>
        <w:tc>
          <w:tcPr>
            <w:tcW w:w="4027" w:type="dxa"/>
            <w:vMerge w:val="restart"/>
            <w:shd w:val="clear" w:color="auto" w:fill="FFFFFF"/>
            <w:vAlign w:val="center"/>
          </w:tcPr>
          <w:p w14:paraId="42EF1E8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37683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СЕКЦИЈА-СЛОБОДНА АКТИВНОСТ</w:t>
            </w:r>
          </w:p>
          <w:p w14:paraId="6A966C62" w14:textId="77777777" w:rsidR="00330C49" w:rsidRPr="000759A2" w:rsidRDefault="00330C49" w:rsidP="00FD50E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27C8E1EA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РАЗРЕД </w:t>
            </w:r>
          </w:p>
        </w:tc>
      </w:tr>
      <w:tr w:rsidR="000759A2" w:rsidRPr="000759A2" w14:paraId="380DA72C" w14:textId="77777777" w:rsidTr="00FD50EC">
        <w:trPr>
          <w:gridAfter w:val="1"/>
          <w:wAfter w:w="6" w:type="dxa"/>
        </w:trPr>
        <w:tc>
          <w:tcPr>
            <w:tcW w:w="4027" w:type="dxa"/>
            <w:vMerge/>
            <w:shd w:val="clear" w:color="auto" w:fill="FFFFFF"/>
            <w:vAlign w:val="center"/>
          </w:tcPr>
          <w:p w14:paraId="01102E0D" w14:textId="77777777" w:rsidR="00330C49" w:rsidRPr="000759A2" w:rsidRDefault="00330C49" w:rsidP="00FD5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6BD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b/>
                <w:sz w:val="16"/>
                <w:szCs w:val="16"/>
              </w:rPr>
              <w:t>ПРЕДМЕТНА НАСТАВА</w:t>
            </w:r>
          </w:p>
        </w:tc>
      </w:tr>
      <w:tr w:rsidR="000759A2" w:rsidRPr="000759A2" w14:paraId="373036E0" w14:textId="77777777" w:rsidTr="00FD50EC">
        <w:trPr>
          <w:gridAfter w:val="1"/>
          <w:wAfter w:w="6" w:type="dxa"/>
          <w:trHeight w:val="658"/>
        </w:trPr>
        <w:tc>
          <w:tcPr>
            <w:tcW w:w="4027" w:type="dxa"/>
            <w:vMerge/>
            <w:shd w:val="clear" w:color="auto" w:fill="FFFFFF"/>
            <w:vAlign w:val="center"/>
          </w:tcPr>
          <w:p w14:paraId="7ED31687" w14:textId="77777777" w:rsidR="00330C49" w:rsidRPr="000759A2" w:rsidRDefault="00330C49" w:rsidP="00FD5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314273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V – VIII</w:t>
            </w:r>
          </w:p>
        </w:tc>
      </w:tr>
      <w:tr w:rsidR="000759A2" w:rsidRPr="000759A2" w14:paraId="4E0D4CB2" w14:textId="77777777" w:rsidTr="00FD50EC">
        <w:tc>
          <w:tcPr>
            <w:tcW w:w="4027" w:type="dxa"/>
            <w:shd w:val="clear" w:color="auto" w:fill="FFFFFF"/>
            <w:vAlign w:val="center"/>
          </w:tcPr>
          <w:p w14:paraId="4FB6126F" w14:textId="77777777" w:rsidR="00330C49" w:rsidRPr="000759A2" w:rsidRDefault="00330C49" w:rsidP="00FD50EC">
            <w:pPr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Драмско рецитаторска секција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16EDFBC0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42DFBCE8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1C5EE70D" w14:textId="77777777" w:rsidR="00330C49" w:rsidRPr="000759A2" w:rsidRDefault="00330C49" w:rsidP="00FD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14:paraId="7FD29E3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9A2" w:rsidRPr="000759A2" w14:paraId="20C4FC9E" w14:textId="77777777" w:rsidTr="00FD50EC">
        <w:tc>
          <w:tcPr>
            <w:tcW w:w="4027" w:type="dxa"/>
            <w:shd w:val="clear" w:color="auto" w:fill="FFFFFF"/>
            <w:vAlign w:val="center"/>
          </w:tcPr>
          <w:p w14:paraId="6F442DE4" w14:textId="77777777" w:rsidR="00330C49" w:rsidRPr="000759A2" w:rsidRDefault="00330C49" w:rsidP="00FD50EC">
            <w:pPr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Ликовна секција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25A16CE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3CDAC0B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2F1F0EAF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14:paraId="558314E2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759A2" w:rsidRPr="000759A2" w14:paraId="2FB3343F" w14:textId="77777777" w:rsidTr="00FD50EC">
        <w:tc>
          <w:tcPr>
            <w:tcW w:w="4027" w:type="dxa"/>
            <w:shd w:val="clear" w:color="auto" w:fill="FFFFFF"/>
            <w:vAlign w:val="center"/>
          </w:tcPr>
          <w:p w14:paraId="401BFD0F" w14:textId="77777777" w:rsidR="00330C49" w:rsidRPr="000759A2" w:rsidRDefault="00330C49" w:rsidP="00FD50EC">
            <w:pPr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Саобраћајна секција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0CC8031E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702C412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6CCB87C5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14:paraId="57248946" w14:textId="77777777" w:rsidR="00330C49" w:rsidRPr="000759A2" w:rsidRDefault="00330C49" w:rsidP="00FD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9A2" w:rsidRPr="000759A2" w14:paraId="61120C69" w14:textId="77777777" w:rsidTr="00FD50EC">
        <w:tc>
          <w:tcPr>
            <w:tcW w:w="4027" w:type="dxa"/>
            <w:shd w:val="clear" w:color="auto" w:fill="FFFFFF"/>
            <w:vAlign w:val="center"/>
          </w:tcPr>
          <w:p w14:paraId="08E82B5C" w14:textId="77777777" w:rsidR="00330C49" w:rsidRPr="000759A2" w:rsidRDefault="00330C49" w:rsidP="00FD50EC">
            <w:pPr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lastRenderedPageBreak/>
              <w:t>Хор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4DD40D10" w14:textId="77777777" w:rsidR="00330C49" w:rsidRPr="000759A2" w:rsidRDefault="00330C49" w:rsidP="00330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5B05F1D5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0E1B5C1D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14:paraId="4AA96EF2" w14:textId="77777777" w:rsidR="00330C49" w:rsidRPr="000759A2" w:rsidRDefault="00330C49" w:rsidP="00330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0759A2" w:rsidRPr="000759A2" w14:paraId="47FA16D4" w14:textId="77777777" w:rsidTr="00FD50EC">
        <w:tc>
          <w:tcPr>
            <w:tcW w:w="4027" w:type="dxa"/>
            <w:shd w:val="clear" w:color="auto" w:fill="FFFFFF"/>
            <w:vAlign w:val="center"/>
          </w:tcPr>
          <w:p w14:paraId="0C72F176" w14:textId="77777777" w:rsidR="00330C49" w:rsidRPr="000759A2" w:rsidRDefault="00330C49" w:rsidP="00FD50EC">
            <w:pPr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Припремна настава математика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30A60320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6BD2B27F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0D16A41B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14:paraId="38A25DED" w14:textId="77777777" w:rsidR="00330C49" w:rsidRPr="000759A2" w:rsidRDefault="00330C49" w:rsidP="00330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0759A2" w:rsidRPr="000759A2" w14:paraId="0F26747A" w14:textId="77777777" w:rsidTr="00FD50EC">
        <w:tc>
          <w:tcPr>
            <w:tcW w:w="4027" w:type="dxa"/>
            <w:shd w:val="clear" w:color="auto" w:fill="FFFFFF"/>
            <w:vAlign w:val="center"/>
          </w:tcPr>
          <w:p w14:paraId="604A92AA" w14:textId="77777777" w:rsidR="00330C49" w:rsidRPr="000759A2" w:rsidRDefault="00330C49" w:rsidP="00FD50EC">
            <w:pPr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Припремна настава српски језик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27E960D2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3F3422B1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4E23C84D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2"/>
            <w:shd w:val="clear" w:color="auto" w:fill="FFFFFF"/>
            <w:vAlign w:val="center"/>
          </w:tcPr>
          <w:p w14:paraId="4DC8104F" w14:textId="77777777" w:rsidR="00330C49" w:rsidRPr="000759A2" w:rsidRDefault="00330C49" w:rsidP="00FD5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A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</w:tbl>
    <w:p w14:paraId="514F34A0" w14:textId="77777777" w:rsidR="00330C49" w:rsidRPr="000759A2" w:rsidRDefault="00330C49" w:rsidP="00C32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66A2C2D4" w14:textId="77777777" w:rsidR="00461760" w:rsidRPr="000759A2" w:rsidRDefault="0046176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91DA7" w14:textId="77777777" w:rsidR="004C5445" w:rsidRPr="000759A2" w:rsidRDefault="004C544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9352F5" w14:textId="77777777" w:rsidR="00461760" w:rsidRPr="000759A2" w:rsidRDefault="002B33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59A2">
        <w:rPr>
          <w:rFonts w:ascii="Times New Roman" w:eastAsia="Times New Roman" w:hAnsi="Times New Roman" w:cs="Times New Roman"/>
        </w:rPr>
        <w:br w:type="textWrapping" w:clear="all"/>
      </w:r>
    </w:p>
    <w:p w14:paraId="09E238D4" w14:textId="77777777" w:rsidR="00461760" w:rsidRPr="000759A2" w:rsidRDefault="0046176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AADCDB" w14:textId="77777777" w:rsidR="00A03D09" w:rsidRPr="000759A2" w:rsidRDefault="00A03D0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E78E1C" w14:textId="77777777" w:rsidR="00A03D09" w:rsidRPr="000759A2" w:rsidRDefault="00A03D09" w:rsidP="008472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54385C4" w14:textId="77777777" w:rsidR="00461760" w:rsidRPr="000759A2" w:rsidRDefault="0083357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759A2">
        <w:rPr>
          <w:rFonts w:ascii="Times New Roman" w:eastAsia="Times New Roman" w:hAnsi="Times New Roman" w:cs="Times New Roman"/>
          <w:b/>
          <w:sz w:val="20"/>
          <w:szCs w:val="20"/>
        </w:rPr>
        <w:t>РЕАЛИЗАЦИЈА УКУПНОГ ФОНДА ЧАСОВА</w:t>
      </w:r>
    </w:p>
    <w:tbl>
      <w:tblPr>
        <w:tblStyle w:val="afffffffffffff3"/>
        <w:tblW w:w="852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2070"/>
        <w:gridCol w:w="2108"/>
        <w:gridCol w:w="2105"/>
      </w:tblGrid>
      <w:tr w:rsidR="000759A2" w:rsidRPr="000759A2" w14:paraId="2A677DED" w14:textId="77777777" w:rsidTr="00D11286">
        <w:trPr>
          <w:trHeight w:val="432"/>
        </w:trPr>
        <w:tc>
          <w:tcPr>
            <w:tcW w:w="2242" w:type="dxa"/>
          </w:tcPr>
          <w:p w14:paraId="0A6F6F85" w14:textId="77777777" w:rsidR="00461760" w:rsidRPr="000759A2" w:rsidRDefault="004617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0160772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Планирано</w:t>
            </w:r>
          </w:p>
        </w:tc>
        <w:tc>
          <w:tcPr>
            <w:tcW w:w="2108" w:type="dxa"/>
          </w:tcPr>
          <w:p w14:paraId="1828A138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Реализовано</w:t>
            </w:r>
          </w:p>
        </w:tc>
        <w:tc>
          <w:tcPr>
            <w:tcW w:w="2105" w:type="dxa"/>
          </w:tcPr>
          <w:p w14:paraId="69BD9E1C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Није реализовано</w:t>
            </w:r>
          </w:p>
        </w:tc>
      </w:tr>
      <w:tr w:rsidR="000759A2" w:rsidRPr="000759A2" w14:paraId="4F6843E8" w14:textId="77777777">
        <w:tc>
          <w:tcPr>
            <w:tcW w:w="2242" w:type="dxa"/>
          </w:tcPr>
          <w:p w14:paraId="5F56BA33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Редовна/обавезна настава</w:t>
            </w:r>
          </w:p>
        </w:tc>
        <w:tc>
          <w:tcPr>
            <w:tcW w:w="2070" w:type="dxa"/>
          </w:tcPr>
          <w:p w14:paraId="1D320CD9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3976</w:t>
            </w:r>
          </w:p>
        </w:tc>
        <w:tc>
          <w:tcPr>
            <w:tcW w:w="2108" w:type="dxa"/>
          </w:tcPr>
          <w:p w14:paraId="24239DE7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3881</w:t>
            </w:r>
          </w:p>
        </w:tc>
        <w:tc>
          <w:tcPr>
            <w:tcW w:w="2105" w:type="dxa"/>
          </w:tcPr>
          <w:p w14:paraId="056D5BD2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95</w:t>
            </w:r>
          </w:p>
        </w:tc>
      </w:tr>
      <w:tr w:rsidR="000759A2" w:rsidRPr="000759A2" w14:paraId="103C98F1" w14:textId="77777777">
        <w:tc>
          <w:tcPr>
            <w:tcW w:w="2242" w:type="dxa"/>
          </w:tcPr>
          <w:p w14:paraId="6E01F318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Изборни предмети</w:t>
            </w:r>
          </w:p>
        </w:tc>
        <w:tc>
          <w:tcPr>
            <w:tcW w:w="2070" w:type="dxa"/>
          </w:tcPr>
          <w:p w14:paraId="5BD7DB6D" w14:textId="77777777" w:rsidR="00461760" w:rsidRPr="000759A2" w:rsidRDefault="000D52B8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2</w:t>
            </w:r>
            <w:r w:rsidR="008472BF" w:rsidRPr="000759A2">
              <w:rPr>
                <w:sz w:val="20"/>
                <w:szCs w:val="20"/>
              </w:rPr>
              <w:t>78</w:t>
            </w:r>
          </w:p>
        </w:tc>
        <w:tc>
          <w:tcPr>
            <w:tcW w:w="2108" w:type="dxa"/>
          </w:tcPr>
          <w:p w14:paraId="0309BA3F" w14:textId="77777777" w:rsidR="00461760" w:rsidRPr="000759A2" w:rsidRDefault="000D52B8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2</w:t>
            </w:r>
            <w:r w:rsidR="008472BF" w:rsidRPr="000759A2">
              <w:rPr>
                <w:sz w:val="20"/>
                <w:szCs w:val="20"/>
              </w:rPr>
              <w:t>71</w:t>
            </w:r>
          </w:p>
        </w:tc>
        <w:tc>
          <w:tcPr>
            <w:tcW w:w="2105" w:type="dxa"/>
          </w:tcPr>
          <w:p w14:paraId="273AA79A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7</w:t>
            </w:r>
          </w:p>
        </w:tc>
      </w:tr>
      <w:tr w:rsidR="000759A2" w:rsidRPr="000759A2" w14:paraId="2782A2F7" w14:textId="77777777">
        <w:tc>
          <w:tcPr>
            <w:tcW w:w="2242" w:type="dxa"/>
          </w:tcPr>
          <w:p w14:paraId="7FC3FF6F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Допунска настава</w:t>
            </w:r>
          </w:p>
        </w:tc>
        <w:tc>
          <w:tcPr>
            <w:tcW w:w="2070" w:type="dxa"/>
          </w:tcPr>
          <w:p w14:paraId="1D2B33C5" w14:textId="77777777" w:rsidR="00461760" w:rsidRPr="000759A2" w:rsidRDefault="000D52B8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300</w:t>
            </w:r>
          </w:p>
        </w:tc>
        <w:tc>
          <w:tcPr>
            <w:tcW w:w="2108" w:type="dxa"/>
          </w:tcPr>
          <w:p w14:paraId="1D6DDC84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174</w:t>
            </w:r>
          </w:p>
        </w:tc>
        <w:tc>
          <w:tcPr>
            <w:tcW w:w="2105" w:type="dxa"/>
          </w:tcPr>
          <w:p w14:paraId="1AB18687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126</w:t>
            </w:r>
          </w:p>
        </w:tc>
      </w:tr>
      <w:tr w:rsidR="000759A2" w:rsidRPr="000759A2" w14:paraId="55F90229" w14:textId="77777777">
        <w:tc>
          <w:tcPr>
            <w:tcW w:w="2242" w:type="dxa"/>
          </w:tcPr>
          <w:p w14:paraId="59B2A0DD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Додатна настава</w:t>
            </w:r>
          </w:p>
        </w:tc>
        <w:tc>
          <w:tcPr>
            <w:tcW w:w="2070" w:type="dxa"/>
          </w:tcPr>
          <w:p w14:paraId="34D234E6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3</w:t>
            </w:r>
            <w:r w:rsidR="002942D5" w:rsidRPr="000759A2">
              <w:rPr>
                <w:sz w:val="20"/>
                <w:szCs w:val="20"/>
              </w:rPr>
              <w:t>00</w:t>
            </w:r>
          </w:p>
        </w:tc>
        <w:tc>
          <w:tcPr>
            <w:tcW w:w="2108" w:type="dxa"/>
          </w:tcPr>
          <w:p w14:paraId="7F4423A2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71</w:t>
            </w:r>
          </w:p>
        </w:tc>
        <w:tc>
          <w:tcPr>
            <w:tcW w:w="2105" w:type="dxa"/>
          </w:tcPr>
          <w:p w14:paraId="7417F403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229</w:t>
            </w:r>
          </w:p>
        </w:tc>
      </w:tr>
      <w:tr w:rsidR="000759A2" w:rsidRPr="000759A2" w14:paraId="0806BD32" w14:textId="77777777">
        <w:tc>
          <w:tcPr>
            <w:tcW w:w="2242" w:type="dxa"/>
          </w:tcPr>
          <w:p w14:paraId="4CD4CE76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Слободне активности</w:t>
            </w:r>
          </w:p>
        </w:tc>
        <w:tc>
          <w:tcPr>
            <w:tcW w:w="2070" w:type="dxa"/>
          </w:tcPr>
          <w:p w14:paraId="1B017077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392</w:t>
            </w:r>
          </w:p>
        </w:tc>
        <w:tc>
          <w:tcPr>
            <w:tcW w:w="2108" w:type="dxa"/>
          </w:tcPr>
          <w:p w14:paraId="214458C7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381</w:t>
            </w:r>
          </w:p>
        </w:tc>
        <w:tc>
          <w:tcPr>
            <w:tcW w:w="2105" w:type="dxa"/>
          </w:tcPr>
          <w:p w14:paraId="560E9213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9</w:t>
            </w:r>
          </w:p>
        </w:tc>
      </w:tr>
      <w:tr w:rsidR="000759A2" w:rsidRPr="000759A2" w14:paraId="77BDCA57" w14:textId="77777777">
        <w:tc>
          <w:tcPr>
            <w:tcW w:w="2242" w:type="dxa"/>
          </w:tcPr>
          <w:p w14:paraId="0594D5EC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Припремна настава</w:t>
            </w:r>
          </w:p>
        </w:tc>
        <w:tc>
          <w:tcPr>
            <w:tcW w:w="2070" w:type="dxa"/>
          </w:tcPr>
          <w:p w14:paraId="39DF7F66" w14:textId="77777777" w:rsidR="00461760" w:rsidRPr="000759A2" w:rsidRDefault="000D52B8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30</w:t>
            </w:r>
          </w:p>
        </w:tc>
        <w:tc>
          <w:tcPr>
            <w:tcW w:w="2108" w:type="dxa"/>
          </w:tcPr>
          <w:p w14:paraId="4E273C87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82</w:t>
            </w:r>
          </w:p>
        </w:tc>
        <w:tc>
          <w:tcPr>
            <w:tcW w:w="2105" w:type="dxa"/>
          </w:tcPr>
          <w:p w14:paraId="5249E407" w14:textId="77777777" w:rsidR="00461760" w:rsidRPr="000759A2" w:rsidRDefault="002942D5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+</w:t>
            </w:r>
            <w:r w:rsidR="008472BF" w:rsidRPr="000759A2">
              <w:rPr>
                <w:sz w:val="20"/>
                <w:szCs w:val="20"/>
              </w:rPr>
              <w:t>52</w:t>
            </w:r>
          </w:p>
        </w:tc>
      </w:tr>
      <w:tr w:rsidR="00461760" w:rsidRPr="000759A2" w14:paraId="5DDF7501" w14:textId="77777777">
        <w:tc>
          <w:tcPr>
            <w:tcW w:w="2242" w:type="dxa"/>
          </w:tcPr>
          <w:p w14:paraId="470857BA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ЧОС</w:t>
            </w:r>
          </w:p>
        </w:tc>
        <w:tc>
          <w:tcPr>
            <w:tcW w:w="2070" w:type="dxa"/>
          </w:tcPr>
          <w:p w14:paraId="261A589B" w14:textId="77777777" w:rsidR="00461760" w:rsidRPr="000759A2" w:rsidRDefault="00D46C3C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142</w:t>
            </w:r>
          </w:p>
        </w:tc>
        <w:tc>
          <w:tcPr>
            <w:tcW w:w="2108" w:type="dxa"/>
          </w:tcPr>
          <w:p w14:paraId="5BC60A93" w14:textId="77777777" w:rsidR="00461760" w:rsidRPr="000759A2" w:rsidRDefault="00833573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1</w:t>
            </w:r>
            <w:r w:rsidR="008472BF" w:rsidRPr="000759A2">
              <w:rPr>
                <w:sz w:val="20"/>
                <w:szCs w:val="20"/>
              </w:rPr>
              <w:t>35</w:t>
            </w:r>
          </w:p>
        </w:tc>
        <w:tc>
          <w:tcPr>
            <w:tcW w:w="2105" w:type="dxa"/>
          </w:tcPr>
          <w:p w14:paraId="57908231" w14:textId="77777777" w:rsidR="00461760" w:rsidRPr="000759A2" w:rsidRDefault="008472BF">
            <w:pPr>
              <w:spacing w:after="0" w:line="240" w:lineRule="auto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7</w:t>
            </w:r>
          </w:p>
        </w:tc>
      </w:tr>
    </w:tbl>
    <w:p w14:paraId="0B1354B7" w14:textId="77777777" w:rsidR="00A03D09" w:rsidRPr="000759A2" w:rsidRDefault="00A03D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5B722" w14:textId="77777777" w:rsidR="00A03D09" w:rsidRPr="000759A2" w:rsidRDefault="00A03D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6F9E92" w14:textId="77777777" w:rsidR="00461760" w:rsidRPr="000759A2" w:rsidRDefault="00833573" w:rsidP="00A0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Резултати ученика у редовној настави</w:t>
      </w:r>
    </w:p>
    <w:p w14:paraId="3C230D66" w14:textId="77777777" w:rsidR="00461760" w:rsidRPr="000759A2" w:rsidRDefault="0046176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ffffffffffff4"/>
        <w:tblW w:w="907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6"/>
        <w:gridCol w:w="697"/>
        <w:gridCol w:w="710"/>
        <w:gridCol w:w="753"/>
        <w:gridCol w:w="811"/>
        <w:gridCol w:w="702"/>
        <w:gridCol w:w="675"/>
        <w:gridCol w:w="600"/>
        <w:gridCol w:w="500"/>
        <w:gridCol w:w="634"/>
        <w:gridCol w:w="709"/>
        <w:gridCol w:w="1002"/>
      </w:tblGrid>
      <w:tr w:rsidR="000759A2" w:rsidRPr="000759A2" w14:paraId="4818ADA1" w14:textId="77777777" w:rsidTr="00661B53">
        <w:trPr>
          <w:trHeight w:val="615"/>
        </w:trPr>
        <w:tc>
          <w:tcPr>
            <w:tcW w:w="1286" w:type="dxa"/>
            <w:vMerge w:val="restart"/>
            <w:shd w:val="clear" w:color="auto" w:fill="FFFFFF"/>
            <w:vAlign w:val="bottom"/>
          </w:tcPr>
          <w:p w14:paraId="27C5CB09" w14:textId="77777777" w:rsidR="00661B53" w:rsidRPr="000759A2" w:rsidRDefault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Одељење</w:t>
            </w:r>
          </w:p>
          <w:p w14:paraId="6A0AEEF6" w14:textId="77777777" w:rsidR="00661B53" w:rsidRPr="000759A2" w:rsidRDefault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 </w:t>
            </w:r>
          </w:p>
        </w:tc>
        <w:tc>
          <w:tcPr>
            <w:tcW w:w="6791" w:type="dxa"/>
            <w:gridSpan w:val="10"/>
            <w:shd w:val="clear" w:color="auto" w:fill="FFFFFF"/>
            <w:vAlign w:val="center"/>
          </w:tcPr>
          <w:p w14:paraId="407E3347" w14:textId="77777777" w:rsidR="00661B53" w:rsidRPr="000759A2" w:rsidRDefault="00661B5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Ученици са позитивним успехом</w:t>
            </w:r>
          </w:p>
        </w:tc>
        <w:tc>
          <w:tcPr>
            <w:tcW w:w="1002" w:type="dxa"/>
            <w:vMerge w:val="restart"/>
            <w:shd w:val="clear" w:color="auto" w:fill="FFFFFF"/>
            <w:vAlign w:val="center"/>
          </w:tcPr>
          <w:p w14:paraId="4481F173" w14:textId="77777777" w:rsidR="00661B53" w:rsidRPr="000759A2" w:rsidRDefault="00661B53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Средња оцена</w:t>
            </w:r>
          </w:p>
        </w:tc>
      </w:tr>
      <w:tr w:rsidR="000759A2" w:rsidRPr="000759A2" w14:paraId="37044E13" w14:textId="77777777" w:rsidTr="00661B53">
        <w:trPr>
          <w:trHeight w:val="615"/>
        </w:trPr>
        <w:tc>
          <w:tcPr>
            <w:tcW w:w="1286" w:type="dxa"/>
            <w:vMerge/>
            <w:shd w:val="clear" w:color="auto" w:fill="FFFFFF"/>
            <w:vAlign w:val="bottom"/>
          </w:tcPr>
          <w:p w14:paraId="75C9E60E" w14:textId="77777777" w:rsidR="00661B53" w:rsidRPr="000759A2" w:rsidRDefault="00661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5D8BAEDB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Одлични</w:t>
            </w:r>
          </w:p>
        </w:tc>
        <w:tc>
          <w:tcPr>
            <w:tcW w:w="1564" w:type="dxa"/>
            <w:gridSpan w:val="2"/>
            <w:shd w:val="clear" w:color="auto" w:fill="FFFFFF"/>
            <w:vAlign w:val="center"/>
          </w:tcPr>
          <w:p w14:paraId="52BFE67E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 xml:space="preserve">Вр. </w:t>
            </w:r>
            <w:r w:rsidR="00637A82" w:rsidRPr="000759A2">
              <w:rPr>
                <w:sz w:val="16"/>
                <w:szCs w:val="16"/>
              </w:rPr>
              <w:t>Д</w:t>
            </w:r>
            <w:r w:rsidRPr="000759A2">
              <w:rPr>
                <w:sz w:val="16"/>
                <w:szCs w:val="16"/>
              </w:rPr>
              <w:t>обри</w:t>
            </w:r>
          </w:p>
        </w:tc>
        <w:tc>
          <w:tcPr>
            <w:tcW w:w="1377" w:type="dxa"/>
            <w:gridSpan w:val="2"/>
            <w:shd w:val="clear" w:color="auto" w:fill="FFFFFF"/>
            <w:vAlign w:val="center"/>
          </w:tcPr>
          <w:p w14:paraId="26FA4EEF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Добри</w:t>
            </w:r>
          </w:p>
        </w:tc>
        <w:tc>
          <w:tcPr>
            <w:tcW w:w="1100" w:type="dxa"/>
            <w:gridSpan w:val="2"/>
            <w:shd w:val="clear" w:color="auto" w:fill="FFFFFF"/>
            <w:vAlign w:val="center"/>
          </w:tcPr>
          <w:p w14:paraId="6BB2F486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Довољни</w:t>
            </w:r>
          </w:p>
        </w:tc>
        <w:tc>
          <w:tcPr>
            <w:tcW w:w="1343" w:type="dxa"/>
            <w:gridSpan w:val="2"/>
            <w:shd w:val="clear" w:color="auto" w:fill="FFFFFF"/>
            <w:vAlign w:val="center"/>
          </w:tcPr>
          <w:p w14:paraId="4B5BA061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Укупно</w:t>
            </w:r>
          </w:p>
        </w:tc>
        <w:tc>
          <w:tcPr>
            <w:tcW w:w="1002" w:type="dxa"/>
            <w:vMerge/>
            <w:shd w:val="clear" w:color="auto" w:fill="FFFFFF"/>
            <w:vAlign w:val="center"/>
          </w:tcPr>
          <w:p w14:paraId="15249211" w14:textId="77777777" w:rsidR="00661B53" w:rsidRPr="000759A2" w:rsidRDefault="00661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</w:tr>
      <w:tr w:rsidR="000759A2" w:rsidRPr="000759A2" w14:paraId="1263F0C9" w14:textId="77777777" w:rsidTr="00661B53">
        <w:trPr>
          <w:cantSplit/>
          <w:trHeight w:val="1134"/>
        </w:trPr>
        <w:tc>
          <w:tcPr>
            <w:tcW w:w="1286" w:type="dxa"/>
            <w:vMerge/>
            <w:shd w:val="clear" w:color="auto" w:fill="FFFFFF"/>
            <w:vAlign w:val="bottom"/>
          </w:tcPr>
          <w:p w14:paraId="3B33F5B6" w14:textId="77777777" w:rsidR="00661B53" w:rsidRPr="000759A2" w:rsidRDefault="00661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  <w:textDirection w:val="btLr"/>
            <w:vAlign w:val="center"/>
          </w:tcPr>
          <w:p w14:paraId="5366138B" w14:textId="77777777" w:rsidR="00661B53" w:rsidRPr="000759A2" w:rsidRDefault="00661B53" w:rsidP="00661B53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Број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E089FD4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%</w:t>
            </w:r>
          </w:p>
        </w:tc>
        <w:tc>
          <w:tcPr>
            <w:tcW w:w="753" w:type="dxa"/>
            <w:shd w:val="clear" w:color="auto" w:fill="FFFFFF"/>
            <w:textDirection w:val="btLr"/>
            <w:vAlign w:val="center"/>
          </w:tcPr>
          <w:p w14:paraId="7BE843CE" w14:textId="77777777" w:rsidR="00661B53" w:rsidRPr="000759A2" w:rsidRDefault="00661B53" w:rsidP="00661B53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Број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187E3418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%</w:t>
            </w:r>
          </w:p>
        </w:tc>
        <w:tc>
          <w:tcPr>
            <w:tcW w:w="702" w:type="dxa"/>
            <w:shd w:val="clear" w:color="auto" w:fill="FFFFFF"/>
            <w:textDirection w:val="btLr"/>
            <w:vAlign w:val="center"/>
          </w:tcPr>
          <w:p w14:paraId="3CA132BE" w14:textId="77777777" w:rsidR="00661B53" w:rsidRPr="000759A2" w:rsidRDefault="00661B53" w:rsidP="00661B53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Број</w:t>
            </w:r>
          </w:p>
        </w:tc>
        <w:tc>
          <w:tcPr>
            <w:tcW w:w="675" w:type="dxa"/>
            <w:shd w:val="clear" w:color="auto" w:fill="FFFFFF"/>
            <w:vAlign w:val="center"/>
          </w:tcPr>
          <w:p w14:paraId="0F247B71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%</w:t>
            </w:r>
          </w:p>
        </w:tc>
        <w:tc>
          <w:tcPr>
            <w:tcW w:w="600" w:type="dxa"/>
            <w:shd w:val="clear" w:color="auto" w:fill="FFFFFF"/>
            <w:textDirection w:val="btLr"/>
            <w:vAlign w:val="center"/>
          </w:tcPr>
          <w:p w14:paraId="05A05E6B" w14:textId="77777777" w:rsidR="00661B53" w:rsidRPr="000759A2" w:rsidRDefault="00661B53" w:rsidP="00661B53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Број</w:t>
            </w:r>
          </w:p>
        </w:tc>
        <w:tc>
          <w:tcPr>
            <w:tcW w:w="500" w:type="dxa"/>
            <w:shd w:val="clear" w:color="auto" w:fill="FFFFFF"/>
            <w:vAlign w:val="center"/>
          </w:tcPr>
          <w:p w14:paraId="7452E378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%</w:t>
            </w:r>
          </w:p>
        </w:tc>
        <w:tc>
          <w:tcPr>
            <w:tcW w:w="634" w:type="dxa"/>
            <w:shd w:val="clear" w:color="auto" w:fill="FFFFFF"/>
            <w:textDirection w:val="btLr"/>
            <w:vAlign w:val="center"/>
          </w:tcPr>
          <w:p w14:paraId="2AED6011" w14:textId="77777777" w:rsidR="00661B53" w:rsidRPr="000759A2" w:rsidRDefault="00661B53" w:rsidP="00661B53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Број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8B2E2F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%</w:t>
            </w:r>
          </w:p>
        </w:tc>
        <w:tc>
          <w:tcPr>
            <w:tcW w:w="1002" w:type="dxa"/>
            <w:vMerge/>
            <w:shd w:val="clear" w:color="auto" w:fill="FFFFFF"/>
            <w:vAlign w:val="center"/>
          </w:tcPr>
          <w:p w14:paraId="4977C240" w14:textId="77777777" w:rsidR="00661B53" w:rsidRPr="000759A2" w:rsidRDefault="00661B5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759A2" w:rsidRPr="000759A2" w14:paraId="40492362" w14:textId="77777777" w:rsidTr="00661B53">
        <w:trPr>
          <w:trHeight w:val="315"/>
        </w:trPr>
        <w:tc>
          <w:tcPr>
            <w:tcW w:w="1286" w:type="dxa"/>
            <w:shd w:val="clear" w:color="auto" w:fill="FFFFFF"/>
            <w:vAlign w:val="bottom"/>
          </w:tcPr>
          <w:p w14:paraId="1F191933" w14:textId="77777777" w:rsidR="00461760" w:rsidRPr="000759A2" w:rsidRDefault="0083357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V-1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20E88CA0" w14:textId="77777777" w:rsidR="00461760" w:rsidRPr="000759A2" w:rsidRDefault="00E30A3C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</w:t>
            </w:r>
            <w:r w:rsidR="009E3E6D" w:rsidRPr="000759A2">
              <w:rPr>
                <w:sz w:val="16"/>
                <w:szCs w:val="16"/>
              </w:rPr>
              <w:t>4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4679A76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63</w:t>
            </w:r>
            <w:r w:rsidR="0087670E" w:rsidRPr="000759A2">
              <w:rPr>
                <w:sz w:val="16"/>
                <w:szCs w:val="16"/>
              </w:rPr>
              <w:t>,</w:t>
            </w:r>
            <w:r w:rsidRPr="000759A2">
              <w:rPr>
                <w:sz w:val="16"/>
                <w:szCs w:val="16"/>
              </w:rPr>
              <w:t>63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659D6D84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7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637F5A2F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31</w:t>
            </w:r>
            <w:r w:rsidR="0087670E" w:rsidRPr="000759A2">
              <w:rPr>
                <w:sz w:val="16"/>
                <w:szCs w:val="16"/>
              </w:rPr>
              <w:t>,</w:t>
            </w:r>
            <w:r w:rsidRPr="000759A2">
              <w:rPr>
                <w:sz w:val="16"/>
                <w:szCs w:val="16"/>
              </w:rPr>
              <w:t>81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27B3B93B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FFFFFF"/>
            <w:vAlign w:val="center"/>
          </w:tcPr>
          <w:p w14:paraId="34D5E573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4,55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0CD03E87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0</w:t>
            </w:r>
          </w:p>
        </w:tc>
        <w:tc>
          <w:tcPr>
            <w:tcW w:w="500" w:type="dxa"/>
            <w:shd w:val="clear" w:color="auto" w:fill="FFFFFF"/>
            <w:vAlign w:val="center"/>
          </w:tcPr>
          <w:p w14:paraId="2BFB7B0A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shd w:val="clear" w:color="auto" w:fill="FFFFFF"/>
            <w:vAlign w:val="center"/>
          </w:tcPr>
          <w:p w14:paraId="69ABF8BC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7236CB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09ACABD8" w14:textId="77777777" w:rsidR="00461760" w:rsidRPr="000759A2" w:rsidRDefault="00F04092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4,</w:t>
            </w:r>
            <w:r w:rsidR="009E3E6D" w:rsidRPr="000759A2">
              <w:rPr>
                <w:sz w:val="16"/>
                <w:szCs w:val="16"/>
              </w:rPr>
              <w:t>45</w:t>
            </w:r>
          </w:p>
        </w:tc>
      </w:tr>
      <w:tr w:rsidR="000759A2" w:rsidRPr="000759A2" w14:paraId="7686EFCE" w14:textId="77777777" w:rsidTr="00661B53">
        <w:trPr>
          <w:trHeight w:val="315"/>
        </w:trPr>
        <w:tc>
          <w:tcPr>
            <w:tcW w:w="1286" w:type="dxa"/>
            <w:shd w:val="clear" w:color="auto" w:fill="FFFFFF"/>
            <w:vAlign w:val="bottom"/>
          </w:tcPr>
          <w:p w14:paraId="50DF3CFE" w14:textId="77777777" w:rsidR="00461760" w:rsidRPr="000759A2" w:rsidRDefault="0083357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VI-1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1F33C6AD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14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20598BA1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77,7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264E5C7B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3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273EAEFB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16,6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2ACB93EC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FFFFFF"/>
            <w:vAlign w:val="center"/>
          </w:tcPr>
          <w:p w14:paraId="5EF69C2D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5,55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35D24337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0</w:t>
            </w:r>
          </w:p>
        </w:tc>
        <w:tc>
          <w:tcPr>
            <w:tcW w:w="500" w:type="dxa"/>
            <w:shd w:val="clear" w:color="auto" w:fill="FFFFFF"/>
            <w:vAlign w:val="center"/>
          </w:tcPr>
          <w:p w14:paraId="5E6958CA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shd w:val="clear" w:color="auto" w:fill="FFFFFF"/>
            <w:vAlign w:val="center"/>
          </w:tcPr>
          <w:p w14:paraId="0A8025FC" w14:textId="77777777" w:rsidR="00461760" w:rsidRPr="000759A2" w:rsidRDefault="009E3E6D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13DFDE6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72425A16" w14:textId="77777777" w:rsidR="00461760" w:rsidRPr="000759A2" w:rsidRDefault="003A1DC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4</w:t>
            </w:r>
            <w:r w:rsidR="009E3E6D" w:rsidRPr="000759A2">
              <w:rPr>
                <w:sz w:val="16"/>
                <w:szCs w:val="16"/>
              </w:rPr>
              <w:t>,44</w:t>
            </w:r>
          </w:p>
        </w:tc>
      </w:tr>
      <w:tr w:rsidR="000759A2" w:rsidRPr="000759A2" w14:paraId="3AC4285B" w14:textId="77777777" w:rsidTr="00661B53">
        <w:trPr>
          <w:trHeight w:val="315"/>
        </w:trPr>
        <w:tc>
          <w:tcPr>
            <w:tcW w:w="1286" w:type="dxa"/>
            <w:shd w:val="clear" w:color="auto" w:fill="FFFFFF"/>
            <w:vAlign w:val="bottom"/>
          </w:tcPr>
          <w:p w14:paraId="31AAAEBE" w14:textId="77777777" w:rsidR="00461760" w:rsidRPr="000759A2" w:rsidRDefault="0083357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VII-1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7BFE8111" w14:textId="77777777" w:rsidR="00461760" w:rsidRPr="000759A2" w:rsidRDefault="00E30A3C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DAA6568" w14:textId="77777777" w:rsidR="00461760" w:rsidRPr="000759A2" w:rsidRDefault="00FF1825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50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3D0126EA" w14:textId="77777777" w:rsidR="00461760" w:rsidRPr="000759A2" w:rsidRDefault="00E30A3C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8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703EBAA4" w14:textId="77777777" w:rsidR="00461760" w:rsidRPr="000759A2" w:rsidRDefault="00FF1825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40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318B2B67" w14:textId="77777777" w:rsidR="00461760" w:rsidRPr="000759A2" w:rsidRDefault="009170A5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2</w:t>
            </w:r>
          </w:p>
        </w:tc>
        <w:tc>
          <w:tcPr>
            <w:tcW w:w="675" w:type="dxa"/>
            <w:shd w:val="clear" w:color="auto" w:fill="FFFFFF"/>
            <w:vAlign w:val="center"/>
          </w:tcPr>
          <w:p w14:paraId="430CD1C7" w14:textId="77777777" w:rsidR="00461760" w:rsidRPr="000759A2" w:rsidRDefault="009170A5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5DD8A472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0</w:t>
            </w:r>
          </w:p>
        </w:tc>
        <w:tc>
          <w:tcPr>
            <w:tcW w:w="500" w:type="dxa"/>
            <w:shd w:val="clear" w:color="auto" w:fill="FFFFFF"/>
            <w:vAlign w:val="center"/>
          </w:tcPr>
          <w:p w14:paraId="5B298B7E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shd w:val="clear" w:color="auto" w:fill="FFFFFF"/>
            <w:vAlign w:val="center"/>
          </w:tcPr>
          <w:p w14:paraId="63D9580F" w14:textId="77777777" w:rsidR="00461760" w:rsidRPr="000759A2" w:rsidRDefault="00E30A3C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2</w:t>
            </w:r>
            <w:r w:rsidR="009170A5" w:rsidRPr="000759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1417E2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31E50A2D" w14:textId="77777777" w:rsidR="00461760" w:rsidRPr="000759A2" w:rsidRDefault="009170A5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4,28</w:t>
            </w:r>
          </w:p>
        </w:tc>
      </w:tr>
      <w:tr w:rsidR="000759A2" w:rsidRPr="000759A2" w14:paraId="4A021D66" w14:textId="77777777" w:rsidTr="00661B53">
        <w:trPr>
          <w:trHeight w:val="315"/>
        </w:trPr>
        <w:tc>
          <w:tcPr>
            <w:tcW w:w="1286" w:type="dxa"/>
            <w:shd w:val="clear" w:color="auto" w:fill="FFFFFF"/>
          </w:tcPr>
          <w:p w14:paraId="124CF3E4" w14:textId="77777777" w:rsidR="00461760" w:rsidRPr="000759A2" w:rsidRDefault="00833573">
            <w:pPr>
              <w:tabs>
                <w:tab w:val="left" w:pos="81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VIII-1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2D353A96" w14:textId="77777777" w:rsidR="00461760" w:rsidRPr="000759A2" w:rsidRDefault="00C3602B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E154E47" w14:textId="77777777" w:rsidR="00461760" w:rsidRPr="000759A2" w:rsidRDefault="00C3602B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47,62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4268E611" w14:textId="77777777" w:rsidR="00461760" w:rsidRPr="000759A2" w:rsidRDefault="00C9011F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8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4D4EDFC9" w14:textId="77777777" w:rsidR="00461760" w:rsidRPr="000759A2" w:rsidRDefault="00C3602B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38</w:t>
            </w:r>
            <w:r w:rsidR="00AC022A" w:rsidRPr="000759A2">
              <w:rPr>
                <w:sz w:val="16"/>
                <w:szCs w:val="16"/>
              </w:rPr>
              <w:t>,10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65EBF20A" w14:textId="77777777" w:rsidR="00461760" w:rsidRPr="000759A2" w:rsidRDefault="00C9011F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3</w:t>
            </w:r>
          </w:p>
        </w:tc>
        <w:tc>
          <w:tcPr>
            <w:tcW w:w="675" w:type="dxa"/>
            <w:shd w:val="clear" w:color="auto" w:fill="FFFFFF"/>
            <w:vAlign w:val="center"/>
          </w:tcPr>
          <w:p w14:paraId="27B1698A" w14:textId="77777777" w:rsidR="00461760" w:rsidRPr="000759A2" w:rsidRDefault="00AC022A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</w:t>
            </w:r>
            <w:r w:rsidR="00C3602B" w:rsidRPr="000759A2">
              <w:rPr>
                <w:sz w:val="16"/>
                <w:szCs w:val="16"/>
              </w:rPr>
              <w:t>4,29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5C2A88EE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0</w:t>
            </w:r>
          </w:p>
        </w:tc>
        <w:tc>
          <w:tcPr>
            <w:tcW w:w="500" w:type="dxa"/>
            <w:shd w:val="clear" w:color="auto" w:fill="FFFFFF"/>
            <w:vAlign w:val="center"/>
          </w:tcPr>
          <w:p w14:paraId="66D3FC55" w14:textId="77777777" w:rsidR="00461760" w:rsidRPr="000759A2" w:rsidRDefault="00833573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0</w:t>
            </w:r>
          </w:p>
        </w:tc>
        <w:tc>
          <w:tcPr>
            <w:tcW w:w="634" w:type="dxa"/>
            <w:shd w:val="clear" w:color="auto" w:fill="FFFFFF"/>
            <w:vAlign w:val="center"/>
          </w:tcPr>
          <w:p w14:paraId="6D843BF7" w14:textId="77777777" w:rsidR="00461760" w:rsidRPr="000759A2" w:rsidRDefault="00C3602B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FD72F0" w14:textId="77777777" w:rsidR="00461760" w:rsidRPr="000759A2" w:rsidRDefault="00E30A3C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100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0A2F0C93" w14:textId="77777777" w:rsidR="00461760" w:rsidRPr="000759A2" w:rsidRDefault="00C9011F" w:rsidP="00661B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4,2</w:t>
            </w:r>
            <w:r w:rsidR="00C3602B" w:rsidRPr="000759A2">
              <w:rPr>
                <w:sz w:val="16"/>
                <w:szCs w:val="16"/>
              </w:rPr>
              <w:t>8</w:t>
            </w:r>
          </w:p>
        </w:tc>
      </w:tr>
      <w:tr w:rsidR="000759A2" w:rsidRPr="000759A2" w14:paraId="3C0E85BC" w14:textId="77777777" w:rsidTr="00661B53">
        <w:trPr>
          <w:trHeight w:val="427"/>
        </w:trPr>
        <w:tc>
          <w:tcPr>
            <w:tcW w:w="1286" w:type="dxa"/>
            <w:shd w:val="clear" w:color="auto" w:fill="BFBFBF"/>
          </w:tcPr>
          <w:p w14:paraId="4E2E9C29" w14:textId="77777777" w:rsidR="00461760" w:rsidRPr="000759A2" w:rsidRDefault="0083357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lastRenderedPageBreak/>
              <w:t>V-VIII</w:t>
            </w:r>
          </w:p>
        </w:tc>
        <w:tc>
          <w:tcPr>
            <w:tcW w:w="697" w:type="dxa"/>
            <w:shd w:val="clear" w:color="auto" w:fill="FFFFFF"/>
            <w:vAlign w:val="center"/>
          </w:tcPr>
          <w:p w14:paraId="6D299D05" w14:textId="77777777" w:rsidR="00461760" w:rsidRPr="000759A2" w:rsidRDefault="0087670E" w:rsidP="00661B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079B7A2" w14:textId="77777777" w:rsidR="00461760" w:rsidRPr="000759A2" w:rsidRDefault="0009321D" w:rsidP="00661B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59,73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0886B492" w14:textId="77777777" w:rsidR="00461760" w:rsidRPr="000759A2" w:rsidRDefault="0009321D" w:rsidP="000932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32C9FC1D" w14:textId="77777777" w:rsidR="00461760" w:rsidRPr="000759A2" w:rsidRDefault="0009321D" w:rsidP="00661B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31,62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09D9AB6C" w14:textId="77777777" w:rsidR="00461760" w:rsidRPr="000759A2" w:rsidRDefault="0009321D" w:rsidP="00661B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75" w:type="dxa"/>
            <w:shd w:val="clear" w:color="auto" w:fill="FFFFFF"/>
            <w:vAlign w:val="center"/>
          </w:tcPr>
          <w:p w14:paraId="7E91FB43" w14:textId="77777777" w:rsidR="00461760" w:rsidRPr="000759A2" w:rsidRDefault="0009321D" w:rsidP="00661B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8,59</w:t>
            </w:r>
          </w:p>
        </w:tc>
        <w:tc>
          <w:tcPr>
            <w:tcW w:w="600" w:type="dxa"/>
            <w:shd w:val="clear" w:color="auto" w:fill="FFFFFF"/>
            <w:vAlign w:val="center"/>
          </w:tcPr>
          <w:p w14:paraId="41613FE9" w14:textId="77777777" w:rsidR="00461760" w:rsidRPr="000759A2" w:rsidRDefault="00833573" w:rsidP="00661B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00" w:type="dxa"/>
            <w:shd w:val="clear" w:color="auto" w:fill="FFFFFF"/>
            <w:vAlign w:val="center"/>
          </w:tcPr>
          <w:p w14:paraId="4ADDB02D" w14:textId="77777777" w:rsidR="00461760" w:rsidRPr="000759A2" w:rsidRDefault="00833573" w:rsidP="00661B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34" w:type="dxa"/>
            <w:shd w:val="clear" w:color="auto" w:fill="FFFFFF"/>
            <w:vAlign w:val="center"/>
          </w:tcPr>
          <w:p w14:paraId="35BC82B8" w14:textId="77777777" w:rsidR="00461760" w:rsidRPr="000759A2" w:rsidRDefault="0009321D" w:rsidP="00661B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81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BEF948D" w14:textId="77777777" w:rsidR="00461760" w:rsidRPr="000759A2" w:rsidRDefault="00833573" w:rsidP="00661B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5122B88B" w14:textId="77777777" w:rsidR="00461760" w:rsidRPr="000759A2" w:rsidRDefault="004E0906" w:rsidP="00661B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4,3</w:t>
            </w:r>
            <w:r w:rsidR="0009321D" w:rsidRPr="000759A2">
              <w:rPr>
                <w:b/>
                <w:sz w:val="16"/>
                <w:szCs w:val="16"/>
              </w:rPr>
              <w:t>6</w:t>
            </w:r>
          </w:p>
        </w:tc>
      </w:tr>
    </w:tbl>
    <w:p w14:paraId="142D63F4" w14:textId="77777777" w:rsidR="00461760" w:rsidRPr="000759A2" w:rsidRDefault="00461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03546" w14:textId="77777777" w:rsidR="00461760" w:rsidRPr="000759A2" w:rsidRDefault="00833573" w:rsidP="00661B53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759A2">
        <w:rPr>
          <w:rFonts w:ascii="Times New Roman" w:eastAsia="Times New Roman" w:hAnsi="Times New Roman" w:cs="Times New Roman"/>
          <w:b/>
          <w:sz w:val="20"/>
          <w:szCs w:val="20"/>
        </w:rPr>
        <w:t>ПОДАЦИ О УЧЕНИЦИМА КОЈИ ЗАХТЕВАЈУ ДОДАТНУ ОБРАЗОВНУ ПОДРШКУ</w:t>
      </w:r>
    </w:p>
    <w:tbl>
      <w:tblPr>
        <w:tblStyle w:val="afffffffffffff5"/>
        <w:tblW w:w="954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8"/>
        <w:gridCol w:w="1592"/>
        <w:gridCol w:w="2520"/>
        <w:gridCol w:w="3690"/>
      </w:tblGrid>
      <w:tr w:rsidR="000759A2" w:rsidRPr="000759A2" w14:paraId="5E8ACD60" w14:textId="77777777" w:rsidTr="000F6F2C">
        <w:tc>
          <w:tcPr>
            <w:tcW w:w="1738" w:type="dxa"/>
            <w:shd w:val="clear" w:color="auto" w:fill="EEECE1"/>
          </w:tcPr>
          <w:p w14:paraId="01E889A9" w14:textId="77777777" w:rsidR="00461760" w:rsidRPr="000759A2" w:rsidRDefault="008335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0759A2">
              <w:rPr>
                <w:rFonts w:eastAsia="Calibri"/>
                <w:b/>
                <w:sz w:val="20"/>
                <w:szCs w:val="20"/>
              </w:rPr>
              <w:t>Разред/одељење</w:t>
            </w:r>
          </w:p>
        </w:tc>
        <w:tc>
          <w:tcPr>
            <w:tcW w:w="1592" w:type="dxa"/>
            <w:shd w:val="clear" w:color="auto" w:fill="EEECE1"/>
          </w:tcPr>
          <w:p w14:paraId="50F5D9F5" w14:textId="77777777" w:rsidR="00461760" w:rsidRPr="000759A2" w:rsidRDefault="008335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0759A2">
              <w:rPr>
                <w:rFonts w:eastAsia="Calibri"/>
                <w:b/>
                <w:sz w:val="20"/>
                <w:szCs w:val="20"/>
              </w:rPr>
              <w:t>Број ученика</w:t>
            </w:r>
          </w:p>
        </w:tc>
        <w:tc>
          <w:tcPr>
            <w:tcW w:w="2520" w:type="dxa"/>
            <w:shd w:val="clear" w:color="auto" w:fill="EEECE1"/>
          </w:tcPr>
          <w:p w14:paraId="02B76360" w14:textId="77777777" w:rsidR="00461760" w:rsidRPr="000759A2" w:rsidRDefault="008335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0759A2">
              <w:rPr>
                <w:rFonts w:eastAsia="Calibri"/>
                <w:b/>
                <w:sz w:val="20"/>
                <w:szCs w:val="20"/>
              </w:rPr>
              <w:t>Врста образовне подршке</w:t>
            </w:r>
          </w:p>
        </w:tc>
        <w:tc>
          <w:tcPr>
            <w:tcW w:w="3690" w:type="dxa"/>
            <w:shd w:val="clear" w:color="auto" w:fill="EEECE1"/>
          </w:tcPr>
          <w:p w14:paraId="506C1C69" w14:textId="77777777" w:rsidR="00461760" w:rsidRPr="000759A2" w:rsidRDefault="00833573" w:rsidP="00DE0E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0759A2">
              <w:rPr>
                <w:rFonts w:eastAsia="Calibri"/>
                <w:b/>
                <w:sz w:val="20"/>
                <w:szCs w:val="20"/>
              </w:rPr>
              <w:t>Назив наст. предмета у којима ученик/ца испољава тешкоће у учењу</w:t>
            </w:r>
          </w:p>
        </w:tc>
      </w:tr>
      <w:tr w:rsidR="000759A2" w:rsidRPr="000759A2" w14:paraId="0F289B84" w14:textId="77777777" w:rsidTr="00806479">
        <w:tc>
          <w:tcPr>
            <w:tcW w:w="1738" w:type="dxa"/>
            <w:vAlign w:val="center"/>
          </w:tcPr>
          <w:p w14:paraId="0DF5B591" w14:textId="77777777" w:rsidR="00461760" w:rsidRPr="000759A2" w:rsidRDefault="00C1578B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II</w:t>
            </w:r>
          </w:p>
        </w:tc>
        <w:tc>
          <w:tcPr>
            <w:tcW w:w="1592" w:type="dxa"/>
            <w:vAlign w:val="center"/>
          </w:tcPr>
          <w:p w14:paraId="26433F6A" w14:textId="77777777" w:rsidR="00461760" w:rsidRPr="000759A2" w:rsidRDefault="00833573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14:paraId="7CE480C6" w14:textId="77777777" w:rsidR="00461760" w:rsidRPr="000759A2" w:rsidRDefault="00833573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ИОП-</w:t>
            </w:r>
            <w:r w:rsidR="00BE6F4F" w:rsidRPr="000759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690" w:type="dxa"/>
          </w:tcPr>
          <w:p w14:paraId="652D1FC4" w14:textId="77777777" w:rsidR="00461760" w:rsidRPr="000759A2" w:rsidRDefault="00833573" w:rsidP="00497E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Српски језик, математика, енглески језик, природа и друштво</w:t>
            </w:r>
          </w:p>
        </w:tc>
      </w:tr>
      <w:tr w:rsidR="000759A2" w:rsidRPr="000759A2" w14:paraId="032EA3F9" w14:textId="77777777" w:rsidTr="00806479">
        <w:tc>
          <w:tcPr>
            <w:tcW w:w="1738" w:type="dxa"/>
            <w:vAlign w:val="center"/>
          </w:tcPr>
          <w:p w14:paraId="23E2CD5A" w14:textId="77777777" w:rsidR="00461760" w:rsidRPr="000759A2" w:rsidRDefault="00833573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IV</w:t>
            </w:r>
          </w:p>
        </w:tc>
        <w:tc>
          <w:tcPr>
            <w:tcW w:w="1592" w:type="dxa"/>
            <w:vAlign w:val="center"/>
          </w:tcPr>
          <w:p w14:paraId="4EECCA97" w14:textId="77777777" w:rsidR="00461760" w:rsidRPr="000759A2" w:rsidRDefault="00833573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14:paraId="6D24D4F9" w14:textId="77777777" w:rsidR="00461760" w:rsidRPr="000759A2" w:rsidRDefault="00833573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ИОП-</w:t>
            </w:r>
            <w:r w:rsidR="00C1578B" w:rsidRPr="000759A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690" w:type="dxa"/>
          </w:tcPr>
          <w:p w14:paraId="390B57A8" w14:textId="77777777" w:rsidR="00461760" w:rsidRPr="000759A2" w:rsidRDefault="00C1578B" w:rsidP="00497E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Српски језик, математика, енглески језик, природа и друштво</w:t>
            </w:r>
          </w:p>
        </w:tc>
      </w:tr>
      <w:tr w:rsidR="000759A2" w:rsidRPr="000759A2" w14:paraId="5C9CC223" w14:textId="77777777" w:rsidTr="00806479">
        <w:tc>
          <w:tcPr>
            <w:tcW w:w="1738" w:type="dxa"/>
            <w:vAlign w:val="center"/>
          </w:tcPr>
          <w:p w14:paraId="2F553610" w14:textId="77777777" w:rsidR="00461760" w:rsidRPr="000759A2" w:rsidRDefault="00BA5AC8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V</w:t>
            </w:r>
          </w:p>
        </w:tc>
        <w:tc>
          <w:tcPr>
            <w:tcW w:w="1592" w:type="dxa"/>
            <w:vAlign w:val="center"/>
          </w:tcPr>
          <w:p w14:paraId="7307DCE7" w14:textId="77777777" w:rsidR="00461760" w:rsidRPr="000759A2" w:rsidRDefault="00BA5AC8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14:paraId="0FB279A4" w14:textId="77777777" w:rsidR="00461760" w:rsidRPr="000759A2" w:rsidRDefault="00D443D0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ИОП-2</w:t>
            </w:r>
          </w:p>
        </w:tc>
        <w:tc>
          <w:tcPr>
            <w:tcW w:w="3690" w:type="dxa"/>
          </w:tcPr>
          <w:p w14:paraId="4CF13576" w14:textId="77777777" w:rsidR="00461760" w:rsidRPr="000759A2" w:rsidRDefault="00833573" w:rsidP="00497E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Српски језик, математика, енглески језик, француски језик, историја, географија, биологија</w:t>
            </w:r>
          </w:p>
        </w:tc>
      </w:tr>
      <w:tr w:rsidR="000F6F2C" w:rsidRPr="000759A2" w14:paraId="3C513805" w14:textId="77777777" w:rsidTr="00806479">
        <w:tc>
          <w:tcPr>
            <w:tcW w:w="1738" w:type="dxa"/>
            <w:vAlign w:val="center"/>
          </w:tcPr>
          <w:p w14:paraId="04D0A37E" w14:textId="77777777" w:rsidR="000F6F2C" w:rsidRPr="000759A2" w:rsidRDefault="000B7A76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VI</w:t>
            </w:r>
          </w:p>
        </w:tc>
        <w:tc>
          <w:tcPr>
            <w:tcW w:w="1592" w:type="dxa"/>
            <w:vAlign w:val="center"/>
          </w:tcPr>
          <w:p w14:paraId="531CC607" w14:textId="77777777" w:rsidR="000F6F2C" w:rsidRPr="000759A2" w:rsidRDefault="00FF1825" w:rsidP="008064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14:paraId="11E5EFA9" w14:textId="77777777" w:rsidR="000F6F2C" w:rsidRPr="000759A2" w:rsidRDefault="00BA5AC8" w:rsidP="00FF18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>ИОП-2</w:t>
            </w:r>
          </w:p>
        </w:tc>
        <w:tc>
          <w:tcPr>
            <w:tcW w:w="3690" w:type="dxa"/>
          </w:tcPr>
          <w:p w14:paraId="3D27D633" w14:textId="77777777" w:rsidR="000F6F2C" w:rsidRPr="000759A2" w:rsidRDefault="000F6F2C" w:rsidP="00497E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0759A2">
              <w:rPr>
                <w:rFonts w:eastAsia="Calibri"/>
                <w:sz w:val="20"/>
                <w:szCs w:val="20"/>
              </w:rPr>
              <w:t xml:space="preserve">Српски језик, математика, енглески језик, француски језик, историја, биологија, географија, физика, </w:t>
            </w:r>
            <w:r w:rsidR="00FF1825" w:rsidRPr="000759A2">
              <w:rPr>
                <w:rFonts w:eastAsia="Calibri"/>
                <w:sz w:val="20"/>
                <w:szCs w:val="20"/>
              </w:rPr>
              <w:t>Техника и технологија</w:t>
            </w:r>
          </w:p>
        </w:tc>
      </w:tr>
    </w:tbl>
    <w:p w14:paraId="183F9E0A" w14:textId="77777777" w:rsidR="00DF0925" w:rsidRPr="000759A2" w:rsidRDefault="00DF09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EB774" w14:textId="77777777" w:rsidR="00A03D09" w:rsidRPr="000759A2" w:rsidRDefault="00A03D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F0C477" w14:textId="77777777" w:rsidR="00461760" w:rsidRPr="000759A2" w:rsidRDefault="00833573" w:rsidP="00A0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Изостанци ученика у редовној настави</w:t>
      </w:r>
    </w:p>
    <w:p w14:paraId="19ADF594" w14:textId="77777777" w:rsidR="0015730B" w:rsidRPr="000759A2" w:rsidRDefault="001573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6"/>
        <w:tblW w:w="7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690"/>
        <w:gridCol w:w="992"/>
        <w:gridCol w:w="850"/>
        <w:gridCol w:w="993"/>
        <w:gridCol w:w="1760"/>
      </w:tblGrid>
      <w:tr w:rsidR="000759A2" w:rsidRPr="000759A2" w14:paraId="0300D4A9" w14:textId="77777777" w:rsidTr="00A3209E">
        <w:trPr>
          <w:trHeight w:val="300"/>
          <w:jc w:val="center"/>
        </w:trPr>
        <w:tc>
          <w:tcPr>
            <w:tcW w:w="2175" w:type="dxa"/>
            <w:shd w:val="clear" w:color="auto" w:fill="BFBFBF"/>
            <w:vAlign w:val="bottom"/>
          </w:tcPr>
          <w:p w14:paraId="41B2FB6B" w14:textId="77777777" w:rsidR="00796A4C" w:rsidRPr="000759A2" w:rsidRDefault="00796A4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Одељење</w:t>
            </w:r>
          </w:p>
        </w:tc>
        <w:tc>
          <w:tcPr>
            <w:tcW w:w="690" w:type="dxa"/>
            <w:shd w:val="clear" w:color="auto" w:fill="FFFFFF"/>
            <w:vAlign w:val="bottom"/>
          </w:tcPr>
          <w:p w14:paraId="0A640ABF" w14:textId="77777777" w:rsidR="00796A4C" w:rsidRPr="000759A2" w:rsidRDefault="00796A4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V-1</w:t>
            </w:r>
          </w:p>
        </w:tc>
        <w:tc>
          <w:tcPr>
            <w:tcW w:w="992" w:type="dxa"/>
            <w:shd w:val="clear" w:color="auto" w:fill="FFFFFF"/>
          </w:tcPr>
          <w:p w14:paraId="3AFCF0D1" w14:textId="77777777" w:rsidR="00796A4C" w:rsidRPr="000759A2" w:rsidRDefault="00796A4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4AF5AF2" w14:textId="77777777" w:rsidR="00796A4C" w:rsidRPr="000759A2" w:rsidRDefault="00796A4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VI-1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2640A14D" w14:textId="77777777" w:rsidR="00796A4C" w:rsidRPr="000759A2" w:rsidRDefault="00796A4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VII-1</w:t>
            </w:r>
          </w:p>
        </w:tc>
        <w:tc>
          <w:tcPr>
            <w:tcW w:w="993" w:type="dxa"/>
            <w:shd w:val="clear" w:color="auto" w:fill="FFFFFF"/>
            <w:vAlign w:val="bottom"/>
          </w:tcPr>
          <w:p w14:paraId="1878C0F8" w14:textId="77777777" w:rsidR="00796A4C" w:rsidRPr="000759A2" w:rsidRDefault="00796A4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VIII-1</w:t>
            </w:r>
          </w:p>
        </w:tc>
        <w:tc>
          <w:tcPr>
            <w:tcW w:w="1760" w:type="dxa"/>
            <w:shd w:val="clear" w:color="auto" w:fill="BFBFBF"/>
            <w:vAlign w:val="bottom"/>
          </w:tcPr>
          <w:p w14:paraId="6B8FB432" w14:textId="77777777" w:rsidR="00796A4C" w:rsidRPr="000759A2" w:rsidRDefault="00796A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V-VIII</w:t>
            </w:r>
          </w:p>
        </w:tc>
      </w:tr>
      <w:tr w:rsidR="000759A2" w:rsidRPr="000759A2" w14:paraId="0FA7DD03" w14:textId="77777777" w:rsidTr="00A3209E">
        <w:trPr>
          <w:trHeight w:val="300"/>
          <w:jc w:val="center"/>
        </w:trPr>
        <w:tc>
          <w:tcPr>
            <w:tcW w:w="2175" w:type="dxa"/>
            <w:shd w:val="clear" w:color="auto" w:fill="FFFFFF"/>
            <w:vAlign w:val="bottom"/>
          </w:tcPr>
          <w:p w14:paraId="51EAF97C" w14:textId="77777777" w:rsidR="00796A4C" w:rsidRPr="000759A2" w:rsidRDefault="00796A4C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Оправданих</w:t>
            </w:r>
          </w:p>
        </w:tc>
        <w:tc>
          <w:tcPr>
            <w:tcW w:w="690" w:type="dxa"/>
            <w:shd w:val="clear" w:color="auto" w:fill="FFFFFF"/>
            <w:vAlign w:val="bottom"/>
          </w:tcPr>
          <w:p w14:paraId="3E71FCB1" w14:textId="77777777" w:rsidR="00796A4C" w:rsidRPr="000759A2" w:rsidRDefault="00FF1825" w:rsidP="00EC5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1041</w:t>
            </w:r>
          </w:p>
        </w:tc>
        <w:tc>
          <w:tcPr>
            <w:tcW w:w="992" w:type="dxa"/>
            <w:shd w:val="clear" w:color="auto" w:fill="FFFFFF"/>
          </w:tcPr>
          <w:p w14:paraId="35F7D955" w14:textId="77777777" w:rsidR="00B8053B" w:rsidRPr="000759A2" w:rsidRDefault="00B8053B" w:rsidP="00B805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0597337" w14:textId="77777777" w:rsidR="00796A4C" w:rsidRPr="000759A2" w:rsidRDefault="00356106" w:rsidP="00B805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</w:t>
            </w:r>
            <w:r w:rsidR="00FF1825" w:rsidRPr="000759A2">
              <w:rPr>
                <w:sz w:val="16"/>
                <w:szCs w:val="16"/>
              </w:rPr>
              <w:t>816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02A5B696" w14:textId="77777777" w:rsidR="00796A4C" w:rsidRPr="000759A2" w:rsidRDefault="00FF1825" w:rsidP="00EC5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1473</w:t>
            </w:r>
          </w:p>
        </w:tc>
        <w:tc>
          <w:tcPr>
            <w:tcW w:w="993" w:type="dxa"/>
            <w:shd w:val="clear" w:color="auto" w:fill="FFFFFF"/>
            <w:vAlign w:val="bottom"/>
          </w:tcPr>
          <w:p w14:paraId="2A5A5569" w14:textId="77777777" w:rsidR="00796A4C" w:rsidRPr="000759A2" w:rsidRDefault="00C3602B" w:rsidP="001573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1442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668B78D8" w14:textId="77777777" w:rsidR="00796A4C" w:rsidRPr="000759A2" w:rsidRDefault="00356106" w:rsidP="003273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5</w:t>
            </w:r>
            <w:r w:rsidR="00C3602B" w:rsidRPr="000759A2">
              <w:rPr>
                <w:b/>
                <w:sz w:val="16"/>
                <w:szCs w:val="16"/>
              </w:rPr>
              <w:t>772</w:t>
            </w:r>
          </w:p>
        </w:tc>
      </w:tr>
      <w:tr w:rsidR="000759A2" w:rsidRPr="000759A2" w14:paraId="61D86B4D" w14:textId="77777777" w:rsidTr="00A3209E">
        <w:trPr>
          <w:trHeight w:val="300"/>
          <w:jc w:val="center"/>
        </w:trPr>
        <w:tc>
          <w:tcPr>
            <w:tcW w:w="2175" w:type="dxa"/>
            <w:shd w:val="clear" w:color="auto" w:fill="FFFFFF"/>
            <w:vAlign w:val="bottom"/>
          </w:tcPr>
          <w:p w14:paraId="35D6727D" w14:textId="77777777" w:rsidR="00796A4C" w:rsidRPr="000759A2" w:rsidRDefault="00796A4C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Неоправданих</w:t>
            </w:r>
          </w:p>
        </w:tc>
        <w:tc>
          <w:tcPr>
            <w:tcW w:w="690" w:type="dxa"/>
            <w:shd w:val="clear" w:color="auto" w:fill="FFFFFF"/>
            <w:vAlign w:val="bottom"/>
          </w:tcPr>
          <w:p w14:paraId="7EF2FA4D" w14:textId="77777777" w:rsidR="00796A4C" w:rsidRPr="000759A2" w:rsidRDefault="00EC5BAC" w:rsidP="00EC5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A795475" w14:textId="77777777" w:rsidR="00796A4C" w:rsidRPr="000759A2" w:rsidRDefault="00796A4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BA9E957" w14:textId="77777777" w:rsidR="00796A4C" w:rsidRPr="000759A2" w:rsidRDefault="00EC5BAC" w:rsidP="00EC5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30698A78" w14:textId="77777777" w:rsidR="00796A4C" w:rsidRPr="000759A2" w:rsidRDefault="00FF1825" w:rsidP="00EC5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/>
            <w:vAlign w:val="bottom"/>
          </w:tcPr>
          <w:p w14:paraId="5BF1EB98" w14:textId="77777777" w:rsidR="00796A4C" w:rsidRPr="000759A2" w:rsidRDefault="00C3602B" w:rsidP="001573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26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6AE8036D" w14:textId="77777777" w:rsidR="00796A4C" w:rsidRPr="000759A2" w:rsidRDefault="00C3602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3</w:t>
            </w:r>
            <w:r w:rsidR="00E6631E" w:rsidRPr="000759A2">
              <w:rPr>
                <w:b/>
                <w:sz w:val="16"/>
                <w:szCs w:val="16"/>
              </w:rPr>
              <w:t>2</w:t>
            </w:r>
          </w:p>
        </w:tc>
      </w:tr>
      <w:tr w:rsidR="000759A2" w:rsidRPr="000759A2" w14:paraId="15A2D158" w14:textId="77777777" w:rsidTr="00A3209E">
        <w:trPr>
          <w:trHeight w:val="287"/>
          <w:jc w:val="center"/>
        </w:trPr>
        <w:tc>
          <w:tcPr>
            <w:tcW w:w="2175" w:type="dxa"/>
            <w:shd w:val="clear" w:color="auto" w:fill="FFFFFF"/>
            <w:vAlign w:val="bottom"/>
          </w:tcPr>
          <w:p w14:paraId="469948CE" w14:textId="77777777" w:rsidR="00796A4C" w:rsidRPr="000759A2" w:rsidRDefault="00796A4C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Свега</w:t>
            </w:r>
          </w:p>
        </w:tc>
        <w:tc>
          <w:tcPr>
            <w:tcW w:w="690" w:type="dxa"/>
            <w:shd w:val="clear" w:color="auto" w:fill="FFFFFF"/>
            <w:vAlign w:val="bottom"/>
          </w:tcPr>
          <w:p w14:paraId="018AECE4" w14:textId="77777777" w:rsidR="00796A4C" w:rsidRPr="000759A2" w:rsidRDefault="00FF1825" w:rsidP="00EC5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1041</w:t>
            </w:r>
          </w:p>
        </w:tc>
        <w:tc>
          <w:tcPr>
            <w:tcW w:w="992" w:type="dxa"/>
            <w:shd w:val="clear" w:color="auto" w:fill="FFFFFF"/>
          </w:tcPr>
          <w:p w14:paraId="49AEA970" w14:textId="77777777" w:rsidR="00B8053B" w:rsidRPr="000759A2" w:rsidRDefault="00B805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CA719E2" w14:textId="77777777" w:rsidR="00796A4C" w:rsidRPr="000759A2" w:rsidRDefault="00FF18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1816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4198E37F" w14:textId="77777777" w:rsidR="00796A4C" w:rsidRPr="000759A2" w:rsidRDefault="00FF1825" w:rsidP="00EC5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1479</w:t>
            </w:r>
          </w:p>
        </w:tc>
        <w:tc>
          <w:tcPr>
            <w:tcW w:w="993" w:type="dxa"/>
            <w:shd w:val="clear" w:color="auto" w:fill="FFFFFF"/>
            <w:vAlign w:val="bottom"/>
          </w:tcPr>
          <w:p w14:paraId="215C444C" w14:textId="77777777" w:rsidR="00796A4C" w:rsidRPr="000759A2" w:rsidRDefault="00C3602B" w:rsidP="001573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1468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6BB4E42F" w14:textId="77777777" w:rsidR="00796A4C" w:rsidRPr="000759A2" w:rsidRDefault="00356106" w:rsidP="003561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759A2">
              <w:rPr>
                <w:b/>
                <w:sz w:val="16"/>
                <w:szCs w:val="16"/>
              </w:rPr>
              <w:t>5</w:t>
            </w:r>
            <w:r w:rsidR="00C3602B" w:rsidRPr="000759A2">
              <w:rPr>
                <w:b/>
                <w:sz w:val="16"/>
                <w:szCs w:val="16"/>
              </w:rPr>
              <w:t>804</w:t>
            </w:r>
          </w:p>
        </w:tc>
      </w:tr>
    </w:tbl>
    <w:p w14:paraId="2245D099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4EAD5" w14:textId="77777777" w:rsidR="00A91859" w:rsidRPr="000759A2" w:rsidRDefault="00A918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036D3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243429" w14:textId="77777777" w:rsidR="00461760" w:rsidRPr="000759A2" w:rsidRDefault="007E25A4" w:rsidP="00EC5B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Дипломе, награде, похвале</w:t>
      </w:r>
    </w:p>
    <w:p w14:paraId="38F1FE4F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B5E861" w14:textId="77777777" w:rsidR="00461760" w:rsidRPr="000759A2" w:rsidRDefault="000362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Носиоци Вукове дипломе су</w:t>
      </w:r>
      <w:r w:rsidR="0086340C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Луна Ђорђевић, Петра Јовановић, Анастасија Јоцић, Ања Радисављевић</w:t>
      </w:r>
      <w:r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Носиоци 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дипломе „Доситеј Обрадовић“</w:t>
      </w:r>
      <w:r w:rsidR="0086340C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су Луна Ђорђевић за предмете биологија, физика, историја</w:t>
      </w:r>
      <w:r w:rsidR="007E25A4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, ТиТ, француски језик, Петра Јовановић за предмете биологија и физика, Анастасија Јоцић за предмете историја, француски језик и физичко, Ања Радисављевић за предмете француски језик, ТиТ, биологија и физичко, Страхиња Траиловић за предмете географија и физичко, ученици Марко Јовић, Петра Маринковић, Огњен Милановић, Нађа Добросављевић, Ивана Томић, Михајло Илић, Огњен Перуничић, Огњен Радојковић и Урош Срејић за предмет физичко. Ученице</w:t>
      </w:r>
      <w:r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E25A4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Луна Ђорђевић и Ања Радисављевић су 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н</w:t>
      </w:r>
      <w:r w:rsidR="007E25A4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осиоци похвале „Ученик генерације</w:t>
      </w:r>
      <w:r w:rsidR="007E25A4" w:rsidRPr="000759A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F6F2C" w:rsidRPr="000759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BDA5F9" w14:textId="77777777" w:rsidR="00DE0D35" w:rsidRPr="000759A2" w:rsidRDefault="00DE0D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51AA0" w14:textId="77777777" w:rsidR="00461760" w:rsidRPr="000759A2" w:rsidRDefault="004617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B2572" w14:textId="58FD7E1C" w:rsidR="00461760" w:rsidRPr="000759A2" w:rsidRDefault="00371E84" w:rsidP="00EC5B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Анализа изречених васпитно дисциплинских мера</w:t>
      </w:r>
    </w:p>
    <w:p w14:paraId="0B485E89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F5242" w14:textId="712F7F5C" w:rsidR="00461760" w:rsidRPr="000759A2" w:rsidRDefault="00833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Дисциплина ученика школе је у току школске године била примерна. Само неколико ученика</w:t>
      </w:r>
      <w:r w:rsidR="00A91859" w:rsidRPr="000759A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91859"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један ученик из 2. разреда, два ученика из 5. разреда и  </w:t>
      </w:r>
      <w:r w:rsidR="00A52C04" w:rsidRPr="000759A2">
        <w:rPr>
          <w:rFonts w:ascii="Times New Roman" w:eastAsia="Times New Roman" w:hAnsi="Times New Roman" w:cs="Times New Roman"/>
          <w:sz w:val="24"/>
          <w:szCs w:val="24"/>
          <w:lang w:val="sr-Latn-RS"/>
        </w:rPr>
        <w:t>j</w:t>
      </w:r>
      <w:r w:rsidR="00A52C04"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>едан ученик</w:t>
      </w:r>
      <w:r w:rsidR="00A91859"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7. разреда)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3044F3" w:rsidRPr="000759A2">
        <w:rPr>
          <w:rFonts w:ascii="Times New Roman" w:eastAsia="Times New Roman" w:hAnsi="Times New Roman" w:cs="Times New Roman"/>
          <w:sz w:val="24"/>
          <w:szCs w:val="24"/>
        </w:rPr>
        <w:t>ије поштовало правила понашања</w:t>
      </w:r>
      <w:r w:rsidR="003044F3"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ти ученици имају смањену оцену из владања на врло добар 4.</w:t>
      </w:r>
    </w:p>
    <w:p w14:paraId="3E979E1D" w14:textId="77777777" w:rsidR="00DF0925" w:rsidRPr="000759A2" w:rsidRDefault="00DF0925" w:rsidP="00DF09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99B72" w14:textId="77777777" w:rsidR="00DF0925" w:rsidRPr="000759A2" w:rsidRDefault="00DF0925" w:rsidP="00DF09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ED473E" w14:textId="77777777" w:rsidR="00DF0925" w:rsidRPr="000759A2" w:rsidRDefault="00DF0925" w:rsidP="00DF09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305C4" w14:textId="77777777" w:rsidR="00461760" w:rsidRPr="000759A2" w:rsidRDefault="007E25A4" w:rsidP="002B33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успеху ученика осмог разреда на завршном испиту</w:t>
      </w:r>
    </w:p>
    <w:p w14:paraId="33910DF1" w14:textId="77777777" w:rsidR="00461760" w:rsidRPr="000759A2" w:rsidRDefault="00833573">
      <w:pPr>
        <w:tabs>
          <w:tab w:val="left" w:pos="69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D092F1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Према препоруци</w:t>
      </w:r>
      <w:r w:rsidR="007E25A4" w:rsidRPr="00075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Министарства просвете и науке и те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</w:rPr>
        <w:t xml:space="preserve">хнолошког развоја је извршено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пробно тестирање ученика осмог разреда за завршни испит. Пробни тест из математике</w:t>
      </w:r>
      <w:r w:rsidR="007E25A4" w:rsidRPr="00075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5A4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је одржан 25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7E25A4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4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7E25A4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2025, 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из српског језика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28. 4. 2025, а из 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из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аб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р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а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ног предмета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(биологија, географија)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29. 4. 2025</w:t>
      </w:r>
      <w:r w:rsidRPr="000759A2">
        <w:rPr>
          <w:rFonts w:ascii="Times New Roman" w:eastAsia="Times New Roman" w:hAnsi="Times New Roman" w:cs="Times New Roman"/>
          <w:sz w:val="24"/>
          <w:szCs w:val="24"/>
          <w:highlight w:val="white"/>
        </w:rPr>
        <w:t>. године у школи.</w:t>
      </w:r>
    </w:p>
    <w:p w14:paraId="02A210D4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>авршни испит је полагало свих 21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ученика који завршавају осми разред основног образовања и васпитања у првом кругу.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E00" w:rsidRPr="000759A2">
        <w:rPr>
          <w:rFonts w:ascii="Times New Roman" w:eastAsia="Times New Roman" w:hAnsi="Times New Roman" w:cs="Times New Roman"/>
          <w:sz w:val="24"/>
          <w:szCs w:val="24"/>
        </w:rPr>
        <w:t xml:space="preserve">Завршни испит спроведен je 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y просторијама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 xml:space="preserve"> школе 23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</w:rPr>
        <w:t>. из српског је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>зика, 24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 xml:space="preserve"> 2025. из математике, 25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993" w:rsidRPr="000759A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B794E" w:rsidRPr="000759A2">
        <w:rPr>
          <w:rFonts w:ascii="Times New Roman" w:eastAsia="Times New Roman" w:hAnsi="Times New Roman" w:cs="Times New Roman"/>
          <w:sz w:val="24"/>
          <w:szCs w:val="24"/>
        </w:rPr>
        <w:t>. из из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>аб</w:t>
      </w:r>
      <w:r w:rsidR="008B794E" w:rsidRPr="000759A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1742F" w:rsidRPr="000759A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794E" w:rsidRPr="000759A2">
        <w:rPr>
          <w:rFonts w:ascii="Times New Roman" w:eastAsia="Times New Roman" w:hAnsi="Times New Roman" w:cs="Times New Roman"/>
          <w:sz w:val="24"/>
          <w:szCs w:val="24"/>
        </w:rPr>
        <w:t>ног предмета.</w:t>
      </w:r>
    </w:p>
    <w:p w14:paraId="1E6C505C" w14:textId="77777777" w:rsidR="00461760" w:rsidRPr="000759A2" w:rsidRDefault="00461760" w:rsidP="009033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53ADDE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20353" w14:textId="77777777" w:rsidR="00DF0925" w:rsidRPr="000759A2" w:rsidRDefault="00DF09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8673A7" w14:textId="77777777" w:rsidR="00B00E00" w:rsidRPr="000759A2" w:rsidRDefault="00833573" w:rsidP="00B00E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9A2">
        <w:rPr>
          <w:rFonts w:ascii="Times New Roman" w:eastAsia="Times New Roman" w:hAnsi="Times New Roman" w:cs="Times New Roman"/>
          <w:b/>
          <w:sz w:val="28"/>
          <w:szCs w:val="28"/>
        </w:rPr>
        <w:t>Статистички преглед резултата завршног испита</w:t>
      </w:r>
    </w:p>
    <w:p w14:paraId="1D0F81BF" w14:textId="77777777" w:rsidR="00B00E00" w:rsidRPr="000759A2" w:rsidRDefault="00B00E00" w:rsidP="00B00E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13913" w14:textId="77777777" w:rsidR="00461760" w:rsidRPr="000759A2" w:rsidRDefault="00833573" w:rsidP="00B00E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Полагање завршног испита је протекло у најбољем реду и испоштоване су све предвиђене процедуре дате од стране Министарства.</w:t>
      </w:r>
    </w:p>
    <w:p w14:paraId="1F27930D" w14:textId="77777777" w:rsidR="00461760" w:rsidRPr="000759A2" w:rsidRDefault="00461760" w:rsidP="009033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412B05" w14:textId="77777777" w:rsidR="00461760" w:rsidRPr="000759A2" w:rsidRDefault="00833573" w:rsidP="00DE0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759A2">
        <w:rPr>
          <w:rFonts w:ascii="Times New Roman" w:eastAsia="Times New Roman" w:hAnsi="Times New Roman" w:cs="Times New Roman"/>
          <w:b/>
        </w:rPr>
        <w:t>ТАБЕЛАРНИ ПРИКАЗ ПОСТИГНУЋА УЧЕНИКА НА ЗАВРШНОМ ИСПИТУ</w:t>
      </w:r>
    </w:p>
    <w:p w14:paraId="7B1C3BB9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ffff7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"/>
        <w:gridCol w:w="2635"/>
        <w:gridCol w:w="266"/>
        <w:gridCol w:w="250"/>
        <w:gridCol w:w="1676"/>
        <w:gridCol w:w="2124"/>
        <w:gridCol w:w="1699"/>
        <w:gridCol w:w="1205"/>
      </w:tblGrid>
      <w:tr w:rsidR="000759A2" w:rsidRPr="000759A2" w14:paraId="16F5B3F3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C3168" w14:textId="77777777" w:rsidR="00DE0E04" w:rsidRPr="000759A2" w:rsidRDefault="00DE0E04">
            <w:pPr>
              <w:spacing w:after="0" w:line="240" w:lineRule="auto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00660" w14:textId="77777777" w:rsidR="00DE0E04" w:rsidRPr="000759A2" w:rsidRDefault="00DE0E04">
            <w:pPr>
              <w:spacing w:after="0" w:line="240" w:lineRule="auto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14F10" w14:textId="77777777" w:rsidR="00DE0E04" w:rsidRPr="000759A2" w:rsidRDefault="00DE0E04">
            <w:pPr>
              <w:spacing w:after="0" w:line="240" w:lineRule="auto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30FE0" w14:textId="77777777" w:rsidR="00DE0E04" w:rsidRPr="000759A2" w:rsidRDefault="00DE0E04">
            <w:pPr>
              <w:spacing w:after="0" w:line="240" w:lineRule="auto"/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4CFE7" w14:textId="77777777" w:rsidR="00DE0E04" w:rsidRPr="000759A2" w:rsidRDefault="00DE0E04">
            <w:pPr>
              <w:spacing w:after="0" w:line="240" w:lineRule="auto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8AE5B" w14:textId="77777777" w:rsidR="00DE0E04" w:rsidRPr="000759A2" w:rsidRDefault="00DE0E04">
            <w:pPr>
              <w:spacing w:after="0" w:line="240" w:lineRule="auto"/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59FF1" w14:textId="77777777" w:rsidR="00DE0E04" w:rsidRPr="000759A2" w:rsidRDefault="00757CE4">
            <w:pPr>
              <w:spacing w:after="0" w:line="240" w:lineRule="auto"/>
              <w:rPr>
                <w:b/>
              </w:rPr>
            </w:pPr>
            <w:r w:rsidRPr="000759A2">
              <w:rPr>
                <w:b/>
              </w:rPr>
              <w:t>Одељење VIII/</w:t>
            </w:r>
            <w:r w:rsidR="00DE0E04" w:rsidRPr="000759A2">
              <w:rPr>
                <w:b/>
              </w:rPr>
              <w:t>1</w:t>
            </w:r>
          </w:p>
        </w:tc>
      </w:tr>
      <w:tr w:rsidR="000759A2" w:rsidRPr="000759A2" w14:paraId="5F55F60F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B052B1F" w14:textId="77777777" w:rsidR="00DE0E04" w:rsidRPr="000759A2" w:rsidRDefault="00DE0E04" w:rsidP="002A2E0E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Ред.бр.</w:t>
            </w:r>
          </w:p>
        </w:tc>
        <w:tc>
          <w:tcPr>
            <w:tcW w:w="2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05426CB" w14:textId="77777777" w:rsidR="00DE0E04" w:rsidRPr="000759A2" w:rsidRDefault="00DE0E04">
            <w:pPr>
              <w:spacing w:after="0" w:line="240" w:lineRule="auto"/>
              <w:rPr>
                <w:b/>
              </w:rPr>
            </w:pPr>
          </w:p>
          <w:p w14:paraId="77610E30" w14:textId="77777777" w:rsidR="00DE0E04" w:rsidRPr="000759A2" w:rsidRDefault="00DE0E04">
            <w:pPr>
              <w:spacing w:after="0" w:line="240" w:lineRule="auto"/>
              <w:rPr>
                <w:b/>
              </w:rPr>
            </w:pPr>
            <w:r w:rsidRPr="000759A2">
              <w:rPr>
                <w:b/>
              </w:rPr>
              <w:t> </w:t>
            </w:r>
          </w:p>
          <w:p w14:paraId="616A3C79" w14:textId="77777777" w:rsidR="00DE0E04" w:rsidRPr="000759A2" w:rsidRDefault="00363E67" w:rsidP="00363E67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Презиме и име ученика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9694"/>
            <w:vAlign w:val="bottom"/>
          </w:tcPr>
          <w:p w14:paraId="439EE3AB" w14:textId="77777777" w:rsidR="00DE0E04" w:rsidRPr="000759A2" w:rsidRDefault="00DE0E04" w:rsidP="00363E67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Матерњи језик</w:t>
            </w:r>
          </w:p>
        </w:tc>
        <w:tc>
          <w:tcPr>
            <w:tcW w:w="2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4190FEAC" w14:textId="77777777" w:rsidR="00DE0E04" w:rsidRPr="000759A2" w:rsidRDefault="00DE0E04" w:rsidP="00363E67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Математика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bottom"/>
          </w:tcPr>
          <w:p w14:paraId="7286E75F" w14:textId="77777777" w:rsidR="00DE0E04" w:rsidRPr="000759A2" w:rsidRDefault="0071742F" w:rsidP="00363E67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Изабран</w:t>
            </w:r>
            <w:r w:rsidR="00DE0E04" w:rsidRPr="000759A2">
              <w:rPr>
                <w:b/>
              </w:rPr>
              <w:t>и предмет</w:t>
            </w:r>
          </w:p>
          <w:p w14:paraId="3C670E04" w14:textId="77777777" w:rsidR="004E0E3D" w:rsidRPr="000759A2" w:rsidRDefault="0071742F" w:rsidP="00363E67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(биологија, географија)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8917583" w14:textId="77777777" w:rsidR="00DE0E04" w:rsidRPr="000759A2" w:rsidRDefault="00DE0E04" w:rsidP="00363E67">
            <w:pPr>
              <w:spacing w:after="0" w:line="240" w:lineRule="auto"/>
              <w:jc w:val="center"/>
              <w:rPr>
                <w:b/>
              </w:rPr>
            </w:pPr>
            <w:r w:rsidRPr="000759A2">
              <w:rPr>
                <w:b/>
              </w:rPr>
              <w:t>Укупно бодова</w:t>
            </w:r>
          </w:p>
        </w:tc>
      </w:tr>
      <w:tr w:rsidR="000759A2" w:rsidRPr="000759A2" w14:paraId="7A3F1D9D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D849F" w14:textId="77777777" w:rsidR="00DE0E04" w:rsidRPr="000759A2" w:rsidRDefault="00363E67" w:rsidP="00452731">
            <w:pPr>
              <w:spacing w:after="0" w:line="240" w:lineRule="auto"/>
              <w:jc w:val="right"/>
            </w:pPr>
            <w:r w:rsidRPr="000759A2">
              <w:t>1.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0A65CC8A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Филип Бојић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647883" w14:textId="77777777" w:rsidR="00DE0E04" w:rsidRPr="000759A2" w:rsidRDefault="00757CE4" w:rsidP="005D481F">
            <w:pPr>
              <w:spacing w:after="0" w:line="240" w:lineRule="auto"/>
              <w:jc w:val="center"/>
            </w:pPr>
            <w:r w:rsidRPr="000759A2">
              <w:t>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702423" w14:textId="77777777" w:rsidR="00DE0E04" w:rsidRPr="000759A2" w:rsidRDefault="00757CE4" w:rsidP="000B7A76">
            <w:pPr>
              <w:spacing w:after="0" w:line="240" w:lineRule="auto"/>
              <w:jc w:val="center"/>
            </w:pPr>
            <w:r w:rsidRPr="000759A2"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C2737F2" w14:textId="77777777" w:rsidR="00DE0E04" w:rsidRPr="000759A2" w:rsidRDefault="003D7FF7" w:rsidP="00693C5E">
            <w:pPr>
              <w:spacing w:after="0" w:line="240" w:lineRule="auto"/>
              <w:jc w:val="center"/>
            </w:pPr>
            <w:r w:rsidRPr="000759A2">
              <w:t>1</w:t>
            </w:r>
            <w:r w:rsidR="00757CE4" w:rsidRPr="000759A2"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9A01AD" w14:textId="77777777" w:rsidR="00DE0E04" w:rsidRPr="000759A2" w:rsidRDefault="00F83C2E" w:rsidP="000601F6">
            <w:pPr>
              <w:spacing w:after="0" w:line="240" w:lineRule="auto"/>
              <w:jc w:val="center"/>
            </w:pPr>
            <w:r w:rsidRPr="000759A2">
              <w:t>4</w:t>
            </w:r>
            <w:r w:rsidR="000601F6" w:rsidRPr="000759A2">
              <w:t>0</w:t>
            </w:r>
          </w:p>
        </w:tc>
      </w:tr>
      <w:tr w:rsidR="000759A2" w:rsidRPr="000759A2" w14:paraId="6D97B6CB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01315" w14:textId="77777777" w:rsidR="00DE0E04" w:rsidRPr="000759A2" w:rsidRDefault="00DE0E04" w:rsidP="009033FE">
            <w:pPr>
              <w:spacing w:after="0" w:line="240" w:lineRule="auto"/>
              <w:jc w:val="right"/>
            </w:pPr>
            <w:r w:rsidRPr="000759A2">
              <w:t>2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1AC900FF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Анђелка Болтужић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37ED7C" w14:textId="77777777" w:rsidR="00DE0E04" w:rsidRPr="000759A2" w:rsidRDefault="00757CE4" w:rsidP="005D481F">
            <w:pPr>
              <w:spacing w:after="0" w:line="240" w:lineRule="auto"/>
              <w:jc w:val="center"/>
            </w:pPr>
            <w:r w:rsidRPr="000759A2">
              <w:t>10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9E8662" w14:textId="77777777" w:rsidR="00DE0E04" w:rsidRPr="000759A2" w:rsidRDefault="000B7A76" w:rsidP="000B7A76">
            <w:pPr>
              <w:spacing w:after="0" w:line="240" w:lineRule="auto"/>
              <w:jc w:val="center"/>
            </w:pPr>
            <w:r w:rsidRPr="000759A2">
              <w:t>1</w:t>
            </w:r>
            <w:r w:rsidR="00757CE4" w:rsidRPr="000759A2">
              <w:t>0,50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49663B8" w14:textId="77777777" w:rsidR="00DE0E04" w:rsidRPr="000759A2" w:rsidRDefault="00693C5E" w:rsidP="00693C5E">
            <w:pPr>
              <w:spacing w:after="0" w:line="240" w:lineRule="auto"/>
              <w:jc w:val="center"/>
            </w:pPr>
            <w:r w:rsidRPr="000759A2">
              <w:t>17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7C8F71" w14:textId="77777777" w:rsidR="00DE0E04" w:rsidRPr="000759A2" w:rsidRDefault="00F83C2E" w:rsidP="000601F6">
            <w:pPr>
              <w:spacing w:after="0" w:line="240" w:lineRule="auto"/>
              <w:jc w:val="center"/>
            </w:pPr>
            <w:r w:rsidRPr="000759A2">
              <w:t>37,50</w:t>
            </w:r>
          </w:p>
        </w:tc>
      </w:tr>
      <w:tr w:rsidR="000759A2" w:rsidRPr="000759A2" w14:paraId="47A16185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C744B" w14:textId="77777777" w:rsidR="00DE0E04" w:rsidRPr="000759A2" w:rsidRDefault="00DE0E04" w:rsidP="009033FE">
            <w:pPr>
              <w:spacing w:after="0" w:line="240" w:lineRule="auto"/>
              <w:jc w:val="right"/>
            </w:pPr>
            <w:r w:rsidRPr="000759A2">
              <w:t>3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40164679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Нађа Добросављевић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9A7915" w14:textId="77777777" w:rsidR="00DE0E04" w:rsidRPr="000759A2" w:rsidRDefault="005D481F" w:rsidP="005D481F">
            <w:pPr>
              <w:spacing w:after="0" w:line="240" w:lineRule="auto"/>
              <w:jc w:val="center"/>
            </w:pPr>
            <w:r w:rsidRPr="000759A2">
              <w:t>1</w:t>
            </w:r>
            <w:r w:rsidR="00757CE4" w:rsidRPr="000759A2">
              <w:t>6,50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23EE67" w14:textId="77777777" w:rsidR="00DE0E04" w:rsidRPr="000759A2" w:rsidRDefault="000B7A76" w:rsidP="000B7A76">
            <w:pPr>
              <w:spacing w:after="0" w:line="240" w:lineRule="auto"/>
              <w:jc w:val="center"/>
            </w:pPr>
            <w:r w:rsidRPr="000759A2">
              <w:t>1</w:t>
            </w:r>
            <w:r w:rsidR="00757CE4" w:rsidRPr="000759A2"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37D9BBE" w14:textId="77777777" w:rsidR="00DE0E04" w:rsidRPr="000759A2" w:rsidRDefault="00757CE4" w:rsidP="00693C5E">
            <w:pPr>
              <w:spacing w:after="0" w:line="240" w:lineRule="auto"/>
              <w:jc w:val="center"/>
            </w:pPr>
            <w:r w:rsidRPr="000759A2">
              <w:t>20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CC95F3" w14:textId="77777777" w:rsidR="00DE0E04" w:rsidRPr="000759A2" w:rsidRDefault="00F83C2E" w:rsidP="000601F6">
            <w:pPr>
              <w:spacing w:after="0" w:line="240" w:lineRule="auto"/>
              <w:jc w:val="center"/>
            </w:pPr>
            <w:r w:rsidRPr="000759A2">
              <w:t>49,50</w:t>
            </w:r>
          </w:p>
        </w:tc>
      </w:tr>
      <w:tr w:rsidR="000759A2" w:rsidRPr="000759A2" w14:paraId="40B7B899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707C8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t>4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15623CAE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Луна Ђорђевић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BE9B73" w14:textId="77777777" w:rsidR="00DE0E04" w:rsidRPr="000759A2" w:rsidRDefault="00757CE4" w:rsidP="005D481F">
            <w:pPr>
              <w:spacing w:after="0" w:line="240" w:lineRule="auto"/>
              <w:jc w:val="center"/>
            </w:pPr>
            <w:r w:rsidRPr="000759A2">
              <w:t>16,50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5E8C7A" w14:textId="77777777" w:rsidR="00DE0E04" w:rsidRPr="000759A2" w:rsidRDefault="00757CE4" w:rsidP="000B7A76">
            <w:pPr>
              <w:spacing w:after="0" w:line="240" w:lineRule="auto"/>
              <w:jc w:val="center"/>
            </w:pPr>
            <w:r w:rsidRPr="000759A2">
              <w:t>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9400E57" w14:textId="77777777" w:rsidR="00DE0E04" w:rsidRPr="000759A2" w:rsidRDefault="003D7FF7" w:rsidP="00693C5E">
            <w:pPr>
              <w:spacing w:after="0" w:line="240" w:lineRule="auto"/>
              <w:jc w:val="center"/>
            </w:pPr>
            <w:r w:rsidRPr="000759A2">
              <w:t>1</w:t>
            </w:r>
            <w:r w:rsidR="00757CE4" w:rsidRPr="000759A2"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7320A2" w14:textId="77777777" w:rsidR="00DE0E04" w:rsidRPr="000759A2" w:rsidRDefault="00F83C2E" w:rsidP="000601F6">
            <w:pPr>
              <w:spacing w:after="0" w:line="240" w:lineRule="auto"/>
              <w:jc w:val="center"/>
            </w:pPr>
            <w:r w:rsidRPr="000759A2">
              <w:t>50</w:t>
            </w:r>
            <w:r w:rsidR="000601F6" w:rsidRPr="000759A2">
              <w:t>,50</w:t>
            </w:r>
          </w:p>
        </w:tc>
      </w:tr>
      <w:tr w:rsidR="000759A2" w:rsidRPr="000759A2" w14:paraId="22CDA3AA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1A5F0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t>5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02B7D8A9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Михајло Илић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FF7128" w14:textId="77777777" w:rsidR="00DE0E04" w:rsidRPr="000759A2" w:rsidRDefault="00757CE4" w:rsidP="005D481F">
            <w:pPr>
              <w:spacing w:after="0" w:line="240" w:lineRule="auto"/>
              <w:jc w:val="center"/>
            </w:pPr>
            <w:r w:rsidRPr="000759A2">
              <w:t>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A4FA5B" w14:textId="77777777" w:rsidR="00DE0E04" w:rsidRPr="000759A2" w:rsidRDefault="00757CE4" w:rsidP="000B7A76">
            <w:pPr>
              <w:spacing w:after="0" w:line="240" w:lineRule="auto"/>
              <w:jc w:val="center"/>
            </w:pPr>
            <w:r w:rsidRPr="000759A2"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72531FA" w14:textId="77777777" w:rsidR="00DE0E04" w:rsidRPr="000759A2" w:rsidRDefault="00693C5E" w:rsidP="00693C5E">
            <w:pPr>
              <w:spacing w:after="0" w:line="240" w:lineRule="auto"/>
              <w:jc w:val="center"/>
            </w:pPr>
            <w:r w:rsidRPr="000759A2">
              <w:t>1</w:t>
            </w:r>
            <w:r w:rsidR="00757CE4" w:rsidRPr="000759A2"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FB1126" w14:textId="77777777" w:rsidR="00DE0E04" w:rsidRPr="000759A2" w:rsidRDefault="00F83C2E" w:rsidP="000601F6">
            <w:pPr>
              <w:spacing w:after="0" w:line="240" w:lineRule="auto"/>
              <w:jc w:val="center"/>
            </w:pPr>
            <w:r w:rsidRPr="000759A2">
              <w:t>29</w:t>
            </w:r>
          </w:p>
        </w:tc>
      </w:tr>
      <w:tr w:rsidR="000759A2" w:rsidRPr="000759A2" w14:paraId="572BDB36" w14:textId="77777777" w:rsidTr="00DE0D35">
        <w:trPr>
          <w:trHeight w:val="300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C87D3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lastRenderedPageBreak/>
              <w:t>6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69C38609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Петра Јовановић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FA060D" w14:textId="77777777" w:rsidR="00DE0E04" w:rsidRPr="000759A2" w:rsidRDefault="00757CE4" w:rsidP="005D481F">
            <w:pPr>
              <w:spacing w:after="0" w:line="240" w:lineRule="auto"/>
              <w:jc w:val="center"/>
            </w:pPr>
            <w:r w:rsidRPr="000759A2">
              <w:t>15,50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C6E115" w14:textId="77777777" w:rsidR="00DE0E04" w:rsidRPr="000759A2" w:rsidRDefault="00757CE4" w:rsidP="000B7A76">
            <w:pPr>
              <w:spacing w:after="0" w:line="240" w:lineRule="auto"/>
              <w:jc w:val="center"/>
            </w:pPr>
            <w:r w:rsidRPr="000759A2"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EB5E3F4" w14:textId="77777777" w:rsidR="00DE0E04" w:rsidRPr="000759A2" w:rsidRDefault="00757CE4" w:rsidP="00693C5E">
            <w:pPr>
              <w:spacing w:after="0" w:line="240" w:lineRule="auto"/>
              <w:jc w:val="center"/>
            </w:pPr>
            <w:r w:rsidRPr="000759A2">
              <w:t>19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F6F544" w14:textId="77777777" w:rsidR="00DE0E04" w:rsidRPr="000759A2" w:rsidRDefault="00F83C2E" w:rsidP="000601F6">
            <w:pPr>
              <w:spacing w:after="0" w:line="240" w:lineRule="auto"/>
              <w:jc w:val="center"/>
            </w:pPr>
            <w:r w:rsidRPr="000759A2">
              <w:t>46,50</w:t>
            </w:r>
          </w:p>
        </w:tc>
      </w:tr>
      <w:tr w:rsidR="000759A2" w:rsidRPr="000759A2" w14:paraId="54C091AF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59896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t>7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483B8789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Марко Јовић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CB72D4" w14:textId="77777777" w:rsidR="00DE0E04" w:rsidRPr="000759A2" w:rsidRDefault="005D481F" w:rsidP="005D481F">
            <w:pPr>
              <w:spacing w:after="0" w:line="240" w:lineRule="auto"/>
              <w:jc w:val="center"/>
            </w:pPr>
            <w:r w:rsidRPr="000759A2">
              <w:t>1</w:t>
            </w:r>
            <w:r w:rsidR="00757CE4" w:rsidRPr="000759A2">
              <w:t>3,50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01039C" w14:textId="77777777" w:rsidR="00DE0E04" w:rsidRPr="000759A2" w:rsidRDefault="000B7A76" w:rsidP="000B7A76">
            <w:pPr>
              <w:spacing w:after="0" w:line="240" w:lineRule="auto"/>
              <w:jc w:val="center"/>
            </w:pPr>
            <w:r w:rsidRPr="000759A2">
              <w:t>1</w:t>
            </w:r>
            <w:r w:rsidR="00757CE4" w:rsidRPr="000759A2"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7F45449" w14:textId="77777777" w:rsidR="00DE0E04" w:rsidRPr="000759A2" w:rsidRDefault="00757CE4" w:rsidP="00693C5E">
            <w:pPr>
              <w:spacing w:after="0" w:line="240" w:lineRule="auto"/>
              <w:jc w:val="center"/>
            </w:pPr>
            <w:r w:rsidRPr="000759A2">
              <w:t>14</w:t>
            </w:r>
            <w:r w:rsidR="003D7FF7" w:rsidRPr="000759A2">
              <w:t>,</w:t>
            </w:r>
            <w:r w:rsidR="00693C5E" w:rsidRPr="000759A2">
              <w:t>50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523B7B" w14:textId="77777777" w:rsidR="00DE0E04" w:rsidRPr="000759A2" w:rsidRDefault="00F83C2E" w:rsidP="000601F6">
            <w:pPr>
              <w:spacing w:after="0" w:line="240" w:lineRule="auto"/>
              <w:jc w:val="center"/>
            </w:pPr>
            <w:r w:rsidRPr="000759A2">
              <w:t>42</w:t>
            </w:r>
          </w:p>
        </w:tc>
      </w:tr>
      <w:tr w:rsidR="000759A2" w:rsidRPr="000759A2" w14:paraId="6D75773A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1C2A8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t>8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2AB5B04D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Дениса Андреа Јорга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394AD3" w14:textId="77777777" w:rsidR="00DE0E04" w:rsidRPr="000759A2" w:rsidRDefault="00757CE4" w:rsidP="005D481F">
            <w:pPr>
              <w:spacing w:after="0" w:line="240" w:lineRule="auto"/>
              <w:jc w:val="center"/>
            </w:pPr>
            <w:r w:rsidRPr="000759A2"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F833C2" w14:textId="77777777" w:rsidR="00DE0E04" w:rsidRPr="000759A2" w:rsidRDefault="00757CE4" w:rsidP="000B7A76">
            <w:pPr>
              <w:spacing w:after="0" w:line="240" w:lineRule="auto"/>
              <w:jc w:val="center"/>
            </w:pPr>
            <w:r w:rsidRPr="000759A2">
              <w:t>4,50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BE6484E" w14:textId="77777777" w:rsidR="00DE0E04" w:rsidRPr="000759A2" w:rsidRDefault="00693C5E" w:rsidP="00693C5E">
            <w:pPr>
              <w:spacing w:after="0" w:line="240" w:lineRule="auto"/>
              <w:jc w:val="center"/>
            </w:pPr>
            <w:r w:rsidRPr="000759A2">
              <w:t>1</w:t>
            </w:r>
            <w:r w:rsidR="00757CE4" w:rsidRPr="000759A2"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70C654" w14:textId="77777777" w:rsidR="00DE0E04" w:rsidRPr="000759A2" w:rsidRDefault="00F83C2E" w:rsidP="000601F6">
            <w:pPr>
              <w:spacing w:after="0" w:line="240" w:lineRule="auto"/>
              <w:jc w:val="center"/>
            </w:pPr>
            <w:r w:rsidRPr="000759A2">
              <w:t>19,5</w:t>
            </w:r>
          </w:p>
        </w:tc>
      </w:tr>
      <w:tr w:rsidR="000759A2" w:rsidRPr="000759A2" w14:paraId="2496320C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BEFCB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t>9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1DDB252D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Анастасија Јоцић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2DEE6F" w14:textId="77777777" w:rsidR="00DE0E04" w:rsidRPr="000759A2" w:rsidRDefault="005D481F" w:rsidP="005D481F">
            <w:pPr>
              <w:spacing w:after="0" w:line="240" w:lineRule="auto"/>
              <w:jc w:val="center"/>
            </w:pPr>
            <w:r w:rsidRPr="000759A2">
              <w:t>15</w:t>
            </w:r>
            <w:r w:rsidR="00757CE4" w:rsidRPr="000759A2">
              <w:t>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211648" w14:textId="77777777" w:rsidR="00DE0E04" w:rsidRPr="000759A2" w:rsidRDefault="000B7A76" w:rsidP="000B7A76">
            <w:pPr>
              <w:spacing w:after="0" w:line="240" w:lineRule="auto"/>
              <w:jc w:val="center"/>
            </w:pPr>
            <w:r w:rsidRPr="000759A2"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C6088AC" w14:textId="77777777" w:rsidR="00DE0E04" w:rsidRPr="000759A2" w:rsidRDefault="00757CE4" w:rsidP="00693C5E">
            <w:pPr>
              <w:spacing w:after="0" w:line="240" w:lineRule="auto"/>
              <w:jc w:val="center"/>
            </w:pPr>
            <w:r w:rsidRPr="000759A2">
              <w:t>2</w:t>
            </w:r>
            <w:r w:rsidR="00693C5E" w:rsidRPr="000759A2"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7F105" w14:textId="77777777" w:rsidR="00DE0E04" w:rsidRPr="000759A2" w:rsidRDefault="00BA3889" w:rsidP="000601F6">
            <w:pPr>
              <w:spacing w:after="0" w:line="240" w:lineRule="auto"/>
              <w:jc w:val="center"/>
            </w:pPr>
            <w:r w:rsidRPr="000759A2">
              <w:t>48</w:t>
            </w:r>
            <w:r w:rsidR="000601F6" w:rsidRPr="000759A2">
              <w:t>,50</w:t>
            </w:r>
          </w:p>
        </w:tc>
      </w:tr>
      <w:tr w:rsidR="000759A2" w:rsidRPr="000759A2" w14:paraId="78929DCD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AB91F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t>10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036CAE09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Марко Ковановић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5D4597" w14:textId="77777777" w:rsidR="00DE0E04" w:rsidRPr="000759A2" w:rsidRDefault="005D481F" w:rsidP="005D481F">
            <w:pPr>
              <w:spacing w:after="0" w:line="240" w:lineRule="auto"/>
              <w:jc w:val="center"/>
            </w:pPr>
            <w:r w:rsidRPr="000759A2">
              <w:t>11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43A625" w14:textId="77777777" w:rsidR="00DE0E04" w:rsidRPr="000759A2" w:rsidRDefault="00757CE4" w:rsidP="000B7A76">
            <w:pPr>
              <w:spacing w:after="0" w:line="240" w:lineRule="auto"/>
              <w:jc w:val="center"/>
            </w:pPr>
            <w:r w:rsidRPr="000759A2">
              <w:t>11,50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249AFAE" w14:textId="77777777" w:rsidR="00DE0E04" w:rsidRPr="000759A2" w:rsidRDefault="00CA11ED" w:rsidP="00693C5E">
            <w:pPr>
              <w:spacing w:after="0" w:line="240" w:lineRule="auto"/>
              <w:jc w:val="center"/>
            </w:pPr>
            <w:r w:rsidRPr="000759A2">
              <w:t>1</w:t>
            </w:r>
            <w:r w:rsidR="00757CE4" w:rsidRPr="000759A2"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E5A90A" w14:textId="77777777" w:rsidR="00DE0E04" w:rsidRPr="000759A2" w:rsidRDefault="000601F6" w:rsidP="000601F6">
            <w:pPr>
              <w:spacing w:after="0" w:line="240" w:lineRule="auto"/>
              <w:jc w:val="center"/>
            </w:pPr>
            <w:r w:rsidRPr="000759A2">
              <w:t>3</w:t>
            </w:r>
            <w:r w:rsidR="00BA3889" w:rsidRPr="000759A2">
              <w:t>7,5</w:t>
            </w:r>
          </w:p>
        </w:tc>
      </w:tr>
      <w:tr w:rsidR="000759A2" w:rsidRPr="000759A2" w14:paraId="467070F1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CB204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t>11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010616B4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Јаков Лекић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A1A34C" w14:textId="77777777" w:rsidR="00DE0E04" w:rsidRPr="000759A2" w:rsidRDefault="00757CE4" w:rsidP="005D481F">
            <w:pPr>
              <w:spacing w:after="0" w:line="240" w:lineRule="auto"/>
              <w:jc w:val="center"/>
            </w:pPr>
            <w:r w:rsidRPr="000759A2">
              <w:t>11,50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028563" w14:textId="77777777" w:rsidR="00DE0E04" w:rsidRPr="000759A2" w:rsidRDefault="00757CE4" w:rsidP="000B7A76">
            <w:pPr>
              <w:spacing w:after="0" w:line="240" w:lineRule="auto"/>
              <w:jc w:val="center"/>
            </w:pPr>
            <w:r w:rsidRPr="000759A2">
              <w:t>11,50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8C3DFB0" w14:textId="77777777" w:rsidR="00DE0E04" w:rsidRPr="000759A2" w:rsidRDefault="00757CE4" w:rsidP="00CA11ED">
            <w:pPr>
              <w:spacing w:after="0" w:line="240" w:lineRule="auto"/>
              <w:jc w:val="center"/>
            </w:pPr>
            <w:r w:rsidRPr="000759A2">
              <w:t>18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6929AB" w14:textId="77777777" w:rsidR="00DE0E04" w:rsidRPr="000759A2" w:rsidRDefault="00BA3889" w:rsidP="000601F6">
            <w:pPr>
              <w:spacing w:after="0" w:line="240" w:lineRule="auto"/>
              <w:jc w:val="center"/>
            </w:pPr>
            <w:r w:rsidRPr="000759A2">
              <w:t>41</w:t>
            </w:r>
          </w:p>
        </w:tc>
      </w:tr>
      <w:tr w:rsidR="000759A2" w:rsidRPr="000759A2" w14:paraId="093F9F29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9B613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t>12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23BADFA7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Петра Маринковић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22E0F5" w14:textId="77777777" w:rsidR="00DE0E04" w:rsidRPr="000759A2" w:rsidRDefault="005F1DC1" w:rsidP="005D481F">
            <w:pPr>
              <w:spacing w:after="0" w:line="240" w:lineRule="auto"/>
              <w:jc w:val="center"/>
            </w:pPr>
            <w:r w:rsidRPr="000759A2">
              <w:t>14</w:t>
            </w:r>
            <w:r w:rsidR="005D481F" w:rsidRPr="000759A2">
              <w:t>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1D084B" w14:textId="77777777" w:rsidR="00DE0E04" w:rsidRPr="000759A2" w:rsidRDefault="000B7A76" w:rsidP="000B7A76">
            <w:pPr>
              <w:spacing w:after="0" w:line="240" w:lineRule="auto"/>
              <w:jc w:val="center"/>
            </w:pPr>
            <w:r w:rsidRPr="000759A2">
              <w:t>1</w:t>
            </w:r>
            <w:r w:rsidR="005F1DC1" w:rsidRPr="000759A2">
              <w:t>0,50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0D417AA" w14:textId="77777777" w:rsidR="00DE0E04" w:rsidRPr="000759A2" w:rsidRDefault="00CA11ED" w:rsidP="00CA11ED">
            <w:pPr>
              <w:spacing w:after="0" w:line="240" w:lineRule="auto"/>
              <w:jc w:val="center"/>
            </w:pPr>
            <w:r w:rsidRPr="000759A2">
              <w:t>1</w:t>
            </w:r>
            <w:r w:rsidR="005F1DC1" w:rsidRPr="000759A2"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9C9651" w14:textId="77777777" w:rsidR="00DE0E04" w:rsidRPr="000759A2" w:rsidRDefault="00BA3889" w:rsidP="000601F6">
            <w:pPr>
              <w:spacing w:after="0" w:line="240" w:lineRule="auto"/>
              <w:jc w:val="center"/>
            </w:pPr>
            <w:r w:rsidRPr="000759A2">
              <w:t>38</w:t>
            </w:r>
          </w:p>
        </w:tc>
      </w:tr>
      <w:tr w:rsidR="000759A2" w:rsidRPr="000759A2" w14:paraId="29312CAB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99EE4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t>13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19E1771C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Огњен Милановић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A31E52" w14:textId="77777777" w:rsidR="00DE0E04" w:rsidRPr="000759A2" w:rsidRDefault="005F1DC1" w:rsidP="005D481F">
            <w:pPr>
              <w:spacing w:after="0" w:line="240" w:lineRule="auto"/>
              <w:jc w:val="center"/>
            </w:pPr>
            <w:r w:rsidRPr="000759A2">
              <w:t>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CF35FD" w14:textId="77777777" w:rsidR="00DE0E04" w:rsidRPr="000759A2" w:rsidRDefault="005F1DC1" w:rsidP="000B7A76">
            <w:pPr>
              <w:spacing w:after="0" w:line="240" w:lineRule="auto"/>
              <w:jc w:val="center"/>
            </w:pPr>
            <w:r w:rsidRPr="000759A2"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556EAAE" w14:textId="77777777" w:rsidR="00DE0E04" w:rsidRPr="000759A2" w:rsidRDefault="005F1DC1" w:rsidP="00CA11ED">
            <w:pPr>
              <w:spacing w:after="0" w:line="240" w:lineRule="auto"/>
              <w:jc w:val="center"/>
            </w:pPr>
            <w:r w:rsidRPr="000759A2"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75B86D" w14:textId="77777777" w:rsidR="00DE0E04" w:rsidRPr="000759A2" w:rsidRDefault="00BA3889" w:rsidP="000601F6">
            <w:pPr>
              <w:spacing w:after="0" w:line="240" w:lineRule="auto"/>
              <w:jc w:val="center"/>
            </w:pPr>
            <w:r w:rsidRPr="000759A2">
              <w:t>27</w:t>
            </w:r>
          </w:p>
        </w:tc>
      </w:tr>
      <w:tr w:rsidR="000759A2" w:rsidRPr="000759A2" w14:paraId="4C4FD303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B6939" w14:textId="77777777" w:rsidR="00DE0E04" w:rsidRPr="000759A2" w:rsidRDefault="00DE0E04">
            <w:pPr>
              <w:spacing w:after="0" w:line="240" w:lineRule="auto"/>
              <w:jc w:val="right"/>
            </w:pPr>
            <w:r w:rsidRPr="000759A2">
              <w:t>14</w:t>
            </w:r>
            <w:r w:rsidR="00363E67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25508607" w14:textId="77777777" w:rsidR="00DE0E04" w:rsidRPr="000759A2" w:rsidRDefault="00757CE4" w:rsidP="00363E67">
            <w:pPr>
              <w:spacing w:after="0" w:line="240" w:lineRule="auto"/>
              <w:jc w:val="center"/>
            </w:pPr>
            <w:r w:rsidRPr="000759A2">
              <w:t>Огњен Перуничић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32779D" w14:textId="77777777" w:rsidR="00DE0E04" w:rsidRPr="000759A2" w:rsidRDefault="005F1DC1" w:rsidP="005D481F">
            <w:pPr>
              <w:spacing w:after="0" w:line="240" w:lineRule="auto"/>
              <w:jc w:val="center"/>
            </w:pPr>
            <w:r w:rsidRPr="000759A2">
              <w:t>10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2376F0" w14:textId="77777777" w:rsidR="00DE0E04" w:rsidRPr="000759A2" w:rsidRDefault="005F1DC1" w:rsidP="000B7A76">
            <w:pPr>
              <w:spacing w:after="0" w:line="240" w:lineRule="auto"/>
              <w:jc w:val="center"/>
            </w:pPr>
            <w:r w:rsidRPr="000759A2">
              <w:t>12,50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F9691CE" w14:textId="77777777" w:rsidR="00DE0E04" w:rsidRPr="000759A2" w:rsidRDefault="005F1DC1" w:rsidP="00CA11ED">
            <w:pPr>
              <w:spacing w:after="0" w:line="240" w:lineRule="auto"/>
              <w:jc w:val="center"/>
            </w:pPr>
            <w:r w:rsidRPr="000759A2">
              <w:t>15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6463A6" w14:textId="77777777" w:rsidR="00B031D2" w:rsidRPr="000759A2" w:rsidRDefault="00BA3889" w:rsidP="000601F6">
            <w:pPr>
              <w:spacing w:after="0" w:line="240" w:lineRule="auto"/>
              <w:jc w:val="center"/>
            </w:pPr>
            <w:r w:rsidRPr="000759A2">
              <w:t>37,5</w:t>
            </w:r>
          </w:p>
        </w:tc>
      </w:tr>
      <w:tr w:rsidR="000759A2" w:rsidRPr="000759A2" w14:paraId="3B5171AF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EEFA9" w14:textId="77777777" w:rsidR="00B031D2" w:rsidRPr="000759A2" w:rsidRDefault="00B031D2">
            <w:pPr>
              <w:spacing w:after="0" w:line="240" w:lineRule="auto"/>
              <w:jc w:val="right"/>
            </w:pPr>
            <w:r w:rsidRPr="000759A2">
              <w:t>15.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2E1CEA81" w14:textId="77777777" w:rsidR="00B031D2" w:rsidRPr="000759A2" w:rsidRDefault="00757CE4" w:rsidP="00363E67">
            <w:pPr>
              <w:spacing w:after="0" w:line="240" w:lineRule="auto"/>
              <w:jc w:val="center"/>
            </w:pPr>
            <w:r w:rsidRPr="000759A2">
              <w:t>Ања Радисављевић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5D34FA" w14:textId="77777777" w:rsidR="00B031D2" w:rsidRPr="000759A2" w:rsidRDefault="005F1DC1" w:rsidP="005D481F">
            <w:pPr>
              <w:spacing w:after="0" w:line="240" w:lineRule="auto"/>
              <w:jc w:val="center"/>
            </w:pPr>
            <w:r w:rsidRPr="000759A2">
              <w:t>1</w:t>
            </w:r>
            <w:r w:rsidR="005D481F" w:rsidRPr="000759A2"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C613B0" w14:textId="77777777" w:rsidR="00B031D2" w:rsidRPr="000759A2" w:rsidRDefault="000B7A76" w:rsidP="000B7A76">
            <w:pPr>
              <w:spacing w:after="0" w:line="240" w:lineRule="auto"/>
              <w:jc w:val="center"/>
            </w:pPr>
            <w:r w:rsidRPr="000759A2">
              <w:t>1</w:t>
            </w:r>
            <w:r w:rsidR="005F1DC1" w:rsidRPr="000759A2"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9EE41F9" w14:textId="77777777" w:rsidR="00B031D2" w:rsidRPr="000759A2" w:rsidRDefault="00CA11ED" w:rsidP="00CA11ED">
            <w:pPr>
              <w:spacing w:after="0" w:line="240" w:lineRule="auto"/>
              <w:jc w:val="center"/>
            </w:pPr>
            <w:r w:rsidRPr="000759A2">
              <w:t>1</w:t>
            </w:r>
            <w:r w:rsidR="005F1DC1" w:rsidRPr="000759A2"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65AAAD" w14:textId="77777777" w:rsidR="00B031D2" w:rsidRPr="000759A2" w:rsidRDefault="00BA3889" w:rsidP="000601F6">
            <w:pPr>
              <w:spacing w:after="0" w:line="240" w:lineRule="auto"/>
              <w:jc w:val="center"/>
            </w:pPr>
            <w:r w:rsidRPr="000759A2">
              <w:t>47</w:t>
            </w:r>
          </w:p>
        </w:tc>
      </w:tr>
      <w:tr w:rsidR="000759A2" w:rsidRPr="000759A2" w14:paraId="65025499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32150" w14:textId="77777777" w:rsidR="00B031D2" w:rsidRPr="000759A2" w:rsidRDefault="00B031D2" w:rsidP="00B031D2">
            <w:pPr>
              <w:spacing w:after="0" w:line="240" w:lineRule="auto"/>
              <w:jc w:val="right"/>
            </w:pPr>
            <w:r w:rsidRPr="000759A2">
              <w:t>16.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47A1D2A1" w14:textId="77777777" w:rsidR="00B031D2" w:rsidRPr="000759A2" w:rsidRDefault="00757CE4" w:rsidP="00363E67">
            <w:pPr>
              <w:spacing w:after="0" w:line="240" w:lineRule="auto"/>
              <w:jc w:val="center"/>
            </w:pPr>
            <w:r w:rsidRPr="000759A2">
              <w:t>Огњен Радојковић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1A38CA" w14:textId="77777777" w:rsidR="00B031D2" w:rsidRPr="000759A2" w:rsidRDefault="005F1DC1" w:rsidP="005D481F">
            <w:pPr>
              <w:spacing w:after="0" w:line="240" w:lineRule="auto"/>
              <w:jc w:val="center"/>
            </w:pPr>
            <w:r w:rsidRPr="000759A2">
              <w:t>1</w:t>
            </w:r>
            <w:r w:rsidR="005D481F" w:rsidRPr="000759A2">
              <w:t>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01701A" w14:textId="77777777" w:rsidR="00B031D2" w:rsidRPr="000759A2" w:rsidRDefault="000B7A76" w:rsidP="000B7A76">
            <w:pPr>
              <w:spacing w:after="0" w:line="240" w:lineRule="auto"/>
              <w:jc w:val="center"/>
            </w:pPr>
            <w:r w:rsidRPr="000759A2">
              <w:t>1</w:t>
            </w:r>
            <w:r w:rsidR="005F1DC1" w:rsidRPr="000759A2"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D3683AA" w14:textId="77777777" w:rsidR="00B031D2" w:rsidRPr="000759A2" w:rsidRDefault="00CA11ED" w:rsidP="00CA11ED">
            <w:pPr>
              <w:spacing w:after="0" w:line="240" w:lineRule="auto"/>
              <w:jc w:val="center"/>
            </w:pPr>
            <w:r w:rsidRPr="000759A2">
              <w:t>1</w:t>
            </w:r>
            <w:r w:rsidR="005F1DC1" w:rsidRPr="000759A2"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65F203" w14:textId="77777777" w:rsidR="00B031D2" w:rsidRPr="000759A2" w:rsidRDefault="00BA3889" w:rsidP="000601F6">
            <w:pPr>
              <w:spacing w:after="0" w:line="240" w:lineRule="auto"/>
              <w:jc w:val="center"/>
            </w:pPr>
            <w:r w:rsidRPr="000759A2">
              <w:t>3</w:t>
            </w:r>
            <w:r w:rsidR="00FA692A" w:rsidRPr="000759A2">
              <w:t>7</w:t>
            </w:r>
          </w:p>
        </w:tc>
      </w:tr>
      <w:tr w:rsidR="000759A2" w:rsidRPr="000759A2" w14:paraId="03519E7B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466EC" w14:textId="77777777" w:rsidR="00B031D2" w:rsidRPr="000759A2" w:rsidRDefault="00B031D2">
            <w:pPr>
              <w:spacing w:after="0" w:line="240" w:lineRule="auto"/>
              <w:jc w:val="right"/>
            </w:pPr>
            <w:r w:rsidRPr="000759A2">
              <w:t>17.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7D9D3071" w14:textId="77777777" w:rsidR="00B031D2" w:rsidRPr="000759A2" w:rsidRDefault="00757CE4" w:rsidP="00363E67">
            <w:pPr>
              <w:spacing w:after="0" w:line="240" w:lineRule="auto"/>
              <w:jc w:val="center"/>
            </w:pPr>
            <w:r w:rsidRPr="000759A2">
              <w:t>Урош Срејић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584E8C" w14:textId="77777777" w:rsidR="00B031D2" w:rsidRPr="000759A2" w:rsidRDefault="005F1DC1" w:rsidP="005D481F">
            <w:pPr>
              <w:spacing w:after="0" w:line="240" w:lineRule="auto"/>
              <w:jc w:val="center"/>
            </w:pPr>
            <w:r w:rsidRPr="000759A2">
              <w:t>6,50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CA0F20" w14:textId="77777777" w:rsidR="00B031D2" w:rsidRPr="000759A2" w:rsidRDefault="005F1DC1" w:rsidP="000B7A76">
            <w:pPr>
              <w:spacing w:after="0" w:line="240" w:lineRule="auto"/>
              <w:jc w:val="center"/>
            </w:pPr>
            <w:r w:rsidRPr="000759A2"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2B3164B" w14:textId="77777777" w:rsidR="00B031D2" w:rsidRPr="000759A2" w:rsidRDefault="005F1DC1" w:rsidP="00CA11ED">
            <w:pPr>
              <w:spacing w:after="0" w:line="240" w:lineRule="auto"/>
              <w:jc w:val="center"/>
            </w:pPr>
            <w:r w:rsidRPr="000759A2"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6B02A7" w14:textId="77777777" w:rsidR="00B031D2" w:rsidRPr="000759A2" w:rsidRDefault="00B51C40" w:rsidP="00FA692A">
            <w:pPr>
              <w:spacing w:after="0" w:line="240" w:lineRule="auto"/>
              <w:jc w:val="center"/>
            </w:pPr>
            <w:r w:rsidRPr="000759A2">
              <w:t>23,5</w:t>
            </w:r>
          </w:p>
        </w:tc>
      </w:tr>
      <w:tr w:rsidR="000759A2" w:rsidRPr="000759A2" w14:paraId="6511E2A5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9980B" w14:textId="77777777" w:rsidR="00B031D2" w:rsidRPr="000759A2" w:rsidRDefault="00B031D2" w:rsidP="00B031D2">
            <w:pPr>
              <w:spacing w:after="0" w:line="240" w:lineRule="auto"/>
              <w:jc w:val="right"/>
            </w:pPr>
            <w:r w:rsidRPr="000759A2">
              <w:t>18.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558AC327" w14:textId="77777777" w:rsidR="00B031D2" w:rsidRPr="000759A2" w:rsidRDefault="00757CE4" w:rsidP="00363E67">
            <w:pPr>
              <w:spacing w:after="0" w:line="240" w:lineRule="auto"/>
              <w:jc w:val="center"/>
            </w:pPr>
            <w:r w:rsidRPr="000759A2">
              <w:t>Вељко Степановић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6D81F7" w14:textId="77777777" w:rsidR="00B031D2" w:rsidRPr="000759A2" w:rsidRDefault="002D0ED0" w:rsidP="005D481F">
            <w:pPr>
              <w:spacing w:after="0" w:line="240" w:lineRule="auto"/>
              <w:jc w:val="center"/>
            </w:pPr>
            <w:r w:rsidRPr="000759A2">
              <w:t>1</w:t>
            </w:r>
            <w:r w:rsidR="005F1DC1" w:rsidRPr="000759A2"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1FAF8E" w14:textId="77777777" w:rsidR="00B031D2" w:rsidRPr="000759A2" w:rsidRDefault="000B7A76" w:rsidP="000B7A76">
            <w:pPr>
              <w:spacing w:after="0" w:line="240" w:lineRule="auto"/>
              <w:jc w:val="center"/>
            </w:pPr>
            <w:r w:rsidRPr="000759A2">
              <w:t>1</w:t>
            </w:r>
            <w:r w:rsidR="005F1DC1" w:rsidRPr="000759A2">
              <w:t>0,50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D9EB7BA" w14:textId="77777777" w:rsidR="00B031D2" w:rsidRPr="000759A2" w:rsidRDefault="00CA11ED" w:rsidP="00CA11ED">
            <w:pPr>
              <w:spacing w:after="0" w:line="240" w:lineRule="auto"/>
              <w:jc w:val="center"/>
            </w:pPr>
            <w:r w:rsidRPr="000759A2">
              <w:t>1</w:t>
            </w:r>
            <w:r w:rsidR="005F1DC1" w:rsidRPr="000759A2"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FB0595" w14:textId="77777777" w:rsidR="00B031D2" w:rsidRPr="000759A2" w:rsidRDefault="00B51C40" w:rsidP="00FA692A">
            <w:pPr>
              <w:spacing w:after="0" w:line="240" w:lineRule="auto"/>
              <w:jc w:val="center"/>
            </w:pPr>
            <w:r w:rsidRPr="000759A2">
              <w:t>37,5</w:t>
            </w:r>
          </w:p>
        </w:tc>
      </w:tr>
      <w:tr w:rsidR="000759A2" w:rsidRPr="000759A2" w14:paraId="17942230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0B2A6" w14:textId="77777777" w:rsidR="00757CE4" w:rsidRPr="000759A2" w:rsidRDefault="00757CE4" w:rsidP="00B031D2">
            <w:pPr>
              <w:spacing w:after="0" w:line="240" w:lineRule="auto"/>
              <w:jc w:val="right"/>
            </w:pPr>
            <w:r w:rsidRPr="000759A2">
              <w:t>19.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39427AEC" w14:textId="77777777" w:rsidR="00757CE4" w:rsidRPr="000759A2" w:rsidRDefault="00757CE4" w:rsidP="00363E67">
            <w:pPr>
              <w:spacing w:after="0" w:line="240" w:lineRule="auto"/>
              <w:jc w:val="center"/>
            </w:pPr>
            <w:r w:rsidRPr="000759A2">
              <w:t>Ивана Томић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7289DF" w14:textId="77777777" w:rsidR="00757CE4" w:rsidRPr="000759A2" w:rsidRDefault="005F1DC1" w:rsidP="005D481F">
            <w:pPr>
              <w:spacing w:after="0" w:line="240" w:lineRule="auto"/>
              <w:jc w:val="center"/>
            </w:pPr>
            <w:r w:rsidRPr="000759A2">
              <w:t>10,50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201D8F" w14:textId="77777777" w:rsidR="00757CE4" w:rsidRPr="000759A2" w:rsidRDefault="005F1DC1" w:rsidP="000B7A76">
            <w:pPr>
              <w:spacing w:after="0" w:line="240" w:lineRule="auto"/>
              <w:jc w:val="center"/>
            </w:pPr>
            <w:r w:rsidRPr="000759A2"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21ABFDA" w14:textId="77777777" w:rsidR="00757CE4" w:rsidRPr="000759A2" w:rsidRDefault="005F1DC1" w:rsidP="00CA11ED">
            <w:pPr>
              <w:spacing w:after="0" w:line="240" w:lineRule="auto"/>
              <w:jc w:val="center"/>
            </w:pPr>
            <w:r w:rsidRPr="000759A2">
              <w:t>14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3F0449" w14:textId="77777777" w:rsidR="00757CE4" w:rsidRPr="000759A2" w:rsidRDefault="00B51C40" w:rsidP="00FA692A">
            <w:pPr>
              <w:spacing w:after="0" w:line="240" w:lineRule="auto"/>
              <w:jc w:val="center"/>
            </w:pPr>
            <w:r w:rsidRPr="000759A2">
              <w:t>35,5</w:t>
            </w:r>
          </w:p>
        </w:tc>
      </w:tr>
      <w:tr w:rsidR="000759A2" w:rsidRPr="000759A2" w14:paraId="21981DE9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051B9" w14:textId="77777777" w:rsidR="00757CE4" w:rsidRPr="000759A2" w:rsidRDefault="00757CE4" w:rsidP="00B031D2">
            <w:pPr>
              <w:spacing w:after="0" w:line="240" w:lineRule="auto"/>
              <w:jc w:val="right"/>
            </w:pPr>
            <w:r w:rsidRPr="000759A2">
              <w:t>20.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267BE839" w14:textId="77777777" w:rsidR="00757CE4" w:rsidRPr="000759A2" w:rsidRDefault="00757CE4" w:rsidP="00363E67">
            <w:pPr>
              <w:spacing w:after="0" w:line="240" w:lineRule="auto"/>
              <w:jc w:val="center"/>
            </w:pPr>
            <w:r w:rsidRPr="000759A2">
              <w:t>Страхиња Траиловић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888727" w14:textId="77777777" w:rsidR="00757CE4" w:rsidRPr="000759A2" w:rsidRDefault="005F1DC1" w:rsidP="005D481F">
            <w:pPr>
              <w:spacing w:after="0" w:line="240" w:lineRule="auto"/>
              <w:jc w:val="center"/>
            </w:pPr>
            <w:r w:rsidRPr="000759A2">
              <w:t>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B5E910" w14:textId="77777777" w:rsidR="00757CE4" w:rsidRPr="000759A2" w:rsidRDefault="005F1DC1" w:rsidP="000B7A76">
            <w:pPr>
              <w:spacing w:after="0" w:line="240" w:lineRule="auto"/>
              <w:jc w:val="center"/>
            </w:pPr>
            <w:r w:rsidRPr="000759A2">
              <w:t>9,50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7BAFB6D" w14:textId="77777777" w:rsidR="00757CE4" w:rsidRPr="000759A2" w:rsidRDefault="005F1DC1" w:rsidP="00CA11ED">
            <w:pPr>
              <w:spacing w:after="0" w:line="240" w:lineRule="auto"/>
              <w:jc w:val="center"/>
            </w:pPr>
            <w:r w:rsidRPr="000759A2"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4C8506" w14:textId="77777777" w:rsidR="00757CE4" w:rsidRPr="000759A2" w:rsidRDefault="00B51C40" w:rsidP="00FA692A">
            <w:pPr>
              <w:spacing w:after="0" w:line="240" w:lineRule="auto"/>
              <w:jc w:val="center"/>
            </w:pPr>
            <w:r w:rsidRPr="000759A2">
              <w:t>31,5</w:t>
            </w:r>
          </w:p>
        </w:tc>
      </w:tr>
      <w:tr w:rsidR="000759A2" w:rsidRPr="000759A2" w14:paraId="46B24C97" w14:textId="77777777" w:rsidTr="00DE0E04">
        <w:trPr>
          <w:trHeight w:val="300"/>
          <w:jc w:val="center"/>
        </w:trPr>
        <w:tc>
          <w:tcPr>
            <w:tcW w:w="9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0283E" w14:textId="77777777" w:rsidR="00DE0E04" w:rsidRPr="000759A2" w:rsidRDefault="00757CE4">
            <w:pPr>
              <w:spacing w:after="0" w:line="240" w:lineRule="auto"/>
              <w:jc w:val="right"/>
            </w:pPr>
            <w:r w:rsidRPr="000759A2">
              <w:t>21</w:t>
            </w:r>
            <w:r w:rsidR="00B031D2" w:rsidRPr="000759A2"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5DD4BFFE" w14:textId="77777777" w:rsidR="00363E67" w:rsidRPr="000759A2" w:rsidRDefault="00757CE4" w:rsidP="00363E67">
            <w:pPr>
              <w:spacing w:after="0" w:line="240" w:lineRule="auto"/>
              <w:jc w:val="center"/>
            </w:pPr>
            <w:r w:rsidRPr="000759A2">
              <w:t>Александар Флорић</w:t>
            </w: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D65B93" w14:textId="77777777" w:rsidR="00DE0E04" w:rsidRPr="000759A2" w:rsidRDefault="005F1DC1" w:rsidP="005D481F">
            <w:pPr>
              <w:spacing w:after="0" w:line="240" w:lineRule="auto"/>
              <w:jc w:val="center"/>
            </w:pPr>
            <w:r w:rsidRPr="000759A2">
              <w:t>10,50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3EA3F" w14:textId="77777777" w:rsidR="00DE0E04" w:rsidRPr="000759A2" w:rsidRDefault="005F1DC1" w:rsidP="000B7A76">
            <w:pPr>
              <w:spacing w:after="0" w:line="240" w:lineRule="auto"/>
              <w:jc w:val="center"/>
            </w:pPr>
            <w:r w:rsidRPr="000759A2"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EBE568B" w14:textId="77777777" w:rsidR="00DE0E04" w:rsidRPr="000759A2" w:rsidRDefault="005F1DC1" w:rsidP="00CA11ED">
            <w:pPr>
              <w:spacing w:after="0" w:line="240" w:lineRule="auto"/>
              <w:jc w:val="center"/>
            </w:pPr>
            <w:r w:rsidRPr="000759A2"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0ADC4E" w14:textId="77777777" w:rsidR="00DE0E04" w:rsidRPr="000759A2" w:rsidRDefault="00B51C40" w:rsidP="00E0785C">
            <w:pPr>
              <w:spacing w:after="0" w:line="240" w:lineRule="auto"/>
              <w:jc w:val="center"/>
            </w:pPr>
            <w:r w:rsidRPr="000759A2">
              <w:t>25,5</w:t>
            </w:r>
          </w:p>
        </w:tc>
      </w:tr>
    </w:tbl>
    <w:p w14:paraId="413115CC" w14:textId="77777777" w:rsidR="00090C58" w:rsidRPr="000759A2" w:rsidRDefault="00090C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DFDE4" w14:textId="77777777" w:rsidR="00461760" w:rsidRPr="000759A2" w:rsidRDefault="008335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Просечан број бодова ученика на завршном и</w:t>
      </w:r>
      <w:r w:rsidR="00616EC2" w:rsidRPr="000759A2">
        <w:rPr>
          <w:rFonts w:ascii="Times New Roman" w:eastAsia="Times New Roman" w:hAnsi="Times New Roman" w:cs="Times New Roman"/>
          <w:sz w:val="24"/>
          <w:szCs w:val="24"/>
        </w:rPr>
        <w:t>спиту из српског језика је 11,85</w:t>
      </w:r>
      <w:r w:rsidR="00716D38" w:rsidRPr="000759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6EC2" w:rsidRPr="000759A2">
        <w:rPr>
          <w:rFonts w:ascii="Times New Roman" w:eastAsia="Times New Roman" w:hAnsi="Times New Roman" w:cs="Times New Roman"/>
          <w:sz w:val="24"/>
          <w:szCs w:val="24"/>
        </w:rPr>
        <w:t xml:space="preserve"> из математике је 10,61</w:t>
      </w:r>
      <w:r w:rsidR="00582A21" w:rsidRPr="000759A2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="00716D38" w:rsidRPr="000759A2">
        <w:rPr>
          <w:rFonts w:ascii="Times New Roman" w:eastAsia="Times New Roman" w:hAnsi="Times New Roman" w:cs="Times New Roman"/>
          <w:sz w:val="24"/>
          <w:szCs w:val="24"/>
        </w:rPr>
        <w:t>из изборног предмета</w:t>
      </w:r>
      <w:r w:rsidR="004E0E3D" w:rsidRPr="000759A2">
        <w:rPr>
          <w:rFonts w:ascii="Times New Roman" w:eastAsia="Times New Roman" w:hAnsi="Times New Roman" w:cs="Times New Roman"/>
          <w:sz w:val="24"/>
          <w:szCs w:val="24"/>
        </w:rPr>
        <w:t xml:space="preserve"> - биологија</w:t>
      </w:r>
      <w:r w:rsidR="00582A21" w:rsidRPr="000759A2">
        <w:rPr>
          <w:rFonts w:ascii="Times New Roman" w:eastAsia="Times New Roman" w:hAnsi="Times New Roman" w:cs="Times New Roman"/>
          <w:sz w:val="24"/>
          <w:szCs w:val="24"/>
        </w:rPr>
        <w:t xml:space="preserve"> је 16,50, док је из географије 10,33.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42722B" w:rsidRPr="000759A2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582A21" w:rsidRPr="000759A2">
        <w:rPr>
          <w:rFonts w:ascii="Times New Roman" w:eastAsia="Times New Roman" w:hAnsi="Times New Roman" w:cs="Times New Roman"/>
          <w:sz w:val="24"/>
          <w:szCs w:val="24"/>
        </w:rPr>
        <w:t>чан укупан број бодова: 49,29</w:t>
      </w:r>
      <w:r w:rsidR="00716D38" w:rsidRPr="000759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A1D1F3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C18E3" w14:textId="77777777" w:rsidR="003044F3" w:rsidRPr="000759A2" w:rsidRDefault="003044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93F5B98" w14:textId="77777777" w:rsidR="00B2799F" w:rsidRPr="000759A2" w:rsidRDefault="00B27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99860" w14:textId="77777777" w:rsidR="00461760" w:rsidRPr="000759A2" w:rsidRDefault="00833573" w:rsidP="0041477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упису у средње школе учени</w:t>
      </w:r>
      <w:r w:rsidR="00414771" w:rsidRPr="000759A2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B51C40" w:rsidRPr="000759A2">
        <w:rPr>
          <w:rFonts w:ascii="Times New Roman" w:eastAsia="Times New Roman" w:hAnsi="Times New Roman" w:cs="Times New Roman"/>
          <w:b/>
          <w:sz w:val="24"/>
          <w:szCs w:val="24"/>
        </w:rPr>
        <w:t>а завршног разреда школске 2024/2025</w:t>
      </w: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. године</w:t>
      </w:r>
    </w:p>
    <w:p w14:paraId="4B47A9FD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1265B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92390" w14:textId="77777777" w:rsidR="00461760" w:rsidRPr="000759A2" w:rsidRDefault="00B51C40" w:rsidP="00DE0E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Школску 2024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.годину у ОШ „Мирослав Букумировић</w:t>
      </w:r>
      <w:r w:rsidR="008C6C8D" w:rsidRPr="000759A2">
        <w:rPr>
          <w:rFonts w:ascii="Times New Roman" w:eastAsia="Times New Roman" w:hAnsi="Times New Roman" w:cs="Times New Roman"/>
          <w:sz w:val="24"/>
          <w:szCs w:val="24"/>
        </w:rPr>
        <w:t xml:space="preserve"> Букум</w:t>
      </w:r>
      <w:r w:rsidR="00EA7020" w:rsidRPr="000759A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у Шетоњу, завршио је 21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еник</w:t>
      </w:r>
      <w:r w:rsidR="002B3345" w:rsidRPr="000759A2">
        <w:rPr>
          <w:rFonts w:ascii="Times New Roman" w:eastAsia="Times New Roman" w:hAnsi="Times New Roman" w:cs="Times New Roman"/>
          <w:sz w:val="24"/>
          <w:szCs w:val="24"/>
        </w:rPr>
        <w:t xml:space="preserve"> осмог разреда. Сви ученици </w:t>
      </w:r>
      <w:r w:rsidR="00DF57AB" w:rsidRPr="000759A2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 xml:space="preserve"> су попунили листе за упис у средње школ</w:t>
      </w:r>
      <w:r w:rsidR="00DF57AB" w:rsidRPr="000759A2">
        <w:rPr>
          <w:rFonts w:ascii="Times New Roman" w:eastAsia="Times New Roman" w:hAnsi="Times New Roman" w:cs="Times New Roman"/>
          <w:sz w:val="24"/>
          <w:szCs w:val="24"/>
        </w:rPr>
        <w:t>е уписани су на неке од жељених профила</w:t>
      </w:r>
      <w:r w:rsidR="002B3345" w:rsidRPr="000759A2">
        <w:rPr>
          <w:rFonts w:ascii="Times New Roman" w:eastAsia="Times New Roman" w:hAnsi="Times New Roman" w:cs="Times New Roman"/>
          <w:sz w:val="24"/>
          <w:szCs w:val="24"/>
        </w:rPr>
        <w:t xml:space="preserve"> у прво</w:t>
      </w:r>
      <w:r w:rsidR="00533DE4" w:rsidRPr="000759A2">
        <w:rPr>
          <w:rFonts w:ascii="Times New Roman" w:eastAsia="Times New Roman" w:hAnsi="Times New Roman" w:cs="Times New Roman"/>
          <w:sz w:val="24"/>
          <w:szCs w:val="24"/>
        </w:rPr>
        <w:t>м кругу, осим једног ученика, који није уписао средњу школу.</w:t>
      </w:r>
      <w:r w:rsidR="00DC2297" w:rsidRPr="00075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160F1F" w14:textId="77777777" w:rsidR="00461760" w:rsidRPr="000759A2" w:rsidRDefault="004617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ffff8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938"/>
        <w:gridCol w:w="4083"/>
        <w:gridCol w:w="2977"/>
      </w:tblGrid>
      <w:tr w:rsidR="000759A2" w:rsidRPr="000759A2" w14:paraId="0D3BE770" w14:textId="77777777" w:rsidTr="00AA3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C3BD96"/>
          </w:tcPr>
          <w:p w14:paraId="5F4F00DC" w14:textId="77777777" w:rsidR="00461760" w:rsidRPr="000759A2" w:rsidRDefault="00833573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lastRenderedPageBreak/>
              <w:t>Ученик</w:t>
            </w:r>
          </w:p>
        </w:tc>
        <w:tc>
          <w:tcPr>
            <w:tcW w:w="938" w:type="dxa"/>
            <w:shd w:val="clear" w:color="auto" w:fill="C3BD96"/>
          </w:tcPr>
          <w:p w14:paraId="74E0E7A3" w14:textId="77777777" w:rsidR="00461760" w:rsidRPr="000759A2" w:rsidRDefault="00833573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 xml:space="preserve">Број </w:t>
            </w:r>
            <w:r w:rsidRPr="000759A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бодов</w:t>
            </w:r>
            <w:r w:rsidRPr="000759A2">
              <w:rPr>
                <w:rFonts w:ascii="Times New Roman" w:eastAsia="Times New Roman" w:hAnsi="Times New Roman" w:cs="Times New Roman"/>
                <w:b w:val="0"/>
              </w:rPr>
              <w:t>а</w:t>
            </w:r>
          </w:p>
        </w:tc>
        <w:tc>
          <w:tcPr>
            <w:tcW w:w="4083" w:type="dxa"/>
            <w:shd w:val="clear" w:color="auto" w:fill="C3BD96"/>
          </w:tcPr>
          <w:p w14:paraId="732351BF" w14:textId="77777777" w:rsidR="00461760" w:rsidRPr="000759A2" w:rsidRDefault="00833573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Школа коју је уписао</w:t>
            </w:r>
          </w:p>
        </w:tc>
        <w:tc>
          <w:tcPr>
            <w:tcW w:w="2977" w:type="dxa"/>
            <w:shd w:val="clear" w:color="auto" w:fill="C3BD96"/>
          </w:tcPr>
          <w:p w14:paraId="2D03FE34" w14:textId="77777777" w:rsidR="00461760" w:rsidRPr="000759A2" w:rsidRDefault="00833573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Образовни профил</w:t>
            </w:r>
          </w:p>
        </w:tc>
      </w:tr>
      <w:tr w:rsidR="000759A2" w:rsidRPr="000759A2" w14:paraId="32BC183E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E2A5F4C" w14:textId="77777777" w:rsidR="00461760" w:rsidRPr="000759A2" w:rsidRDefault="00533DE4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0759A2">
              <w:rPr>
                <w:rFonts w:ascii="Times New Roman" w:hAnsi="Times New Roman" w:cs="Times New Roman"/>
                <w:b w:val="0"/>
              </w:rPr>
              <w:t>Филип Бојић</w:t>
            </w:r>
          </w:p>
        </w:tc>
        <w:tc>
          <w:tcPr>
            <w:tcW w:w="938" w:type="dxa"/>
          </w:tcPr>
          <w:p w14:paraId="4A96B582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12BE2055" w14:textId="77777777" w:rsidR="00461760" w:rsidRPr="000759A2" w:rsidRDefault="00533DE4" w:rsidP="00F30CD7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Средња школа „Кнез Александар Карађорђевић“, Крагујевац</w:t>
            </w:r>
          </w:p>
        </w:tc>
        <w:tc>
          <w:tcPr>
            <w:tcW w:w="2977" w:type="dxa"/>
          </w:tcPr>
          <w:p w14:paraId="22EB2A22" w14:textId="77777777" w:rsidR="00461760" w:rsidRPr="000759A2" w:rsidRDefault="00533DE4" w:rsidP="00F30C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Машински техничар моторних возила</w:t>
            </w:r>
          </w:p>
        </w:tc>
      </w:tr>
      <w:tr w:rsidR="000759A2" w:rsidRPr="000759A2" w14:paraId="793AC643" w14:textId="77777777" w:rsidTr="00DE0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4FADDB5" w14:textId="77777777" w:rsidR="00461760" w:rsidRPr="000759A2" w:rsidRDefault="00533DE4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0759A2">
              <w:rPr>
                <w:rFonts w:ascii="Times New Roman" w:hAnsi="Times New Roman" w:cs="Times New Roman"/>
                <w:b w:val="0"/>
              </w:rPr>
              <w:t>Анђелка Болтужић</w:t>
            </w:r>
          </w:p>
        </w:tc>
        <w:tc>
          <w:tcPr>
            <w:tcW w:w="938" w:type="dxa"/>
          </w:tcPr>
          <w:p w14:paraId="57186B21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5ED2ACEC" w14:textId="77777777" w:rsidR="00461760" w:rsidRPr="000759A2" w:rsidRDefault="00533DE4" w:rsidP="00286A6B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Средња школа „Младост“, Петровац на Млави</w:t>
            </w:r>
          </w:p>
        </w:tc>
        <w:tc>
          <w:tcPr>
            <w:tcW w:w="2977" w:type="dxa"/>
          </w:tcPr>
          <w:p w14:paraId="5340D511" w14:textId="77777777" w:rsidR="00461760" w:rsidRPr="000759A2" w:rsidRDefault="00533DE4" w:rsidP="00F30C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 xml:space="preserve">Правно-пословни </w:t>
            </w:r>
            <w:r w:rsidR="00F30CD7" w:rsidRPr="000759A2">
              <w:t>техничар</w:t>
            </w:r>
          </w:p>
        </w:tc>
      </w:tr>
      <w:tr w:rsidR="000759A2" w:rsidRPr="000759A2" w14:paraId="37A686A5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5ED4F76B" w14:textId="77777777" w:rsidR="00461760" w:rsidRPr="000759A2" w:rsidRDefault="00533DE4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Нађа Добросављевић</w:t>
            </w:r>
          </w:p>
        </w:tc>
        <w:tc>
          <w:tcPr>
            <w:tcW w:w="938" w:type="dxa"/>
          </w:tcPr>
          <w:p w14:paraId="2B24A01C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371F1CA7" w14:textId="77777777" w:rsidR="00461760" w:rsidRPr="000759A2" w:rsidRDefault="00533DE4" w:rsidP="00286A6B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Медицинска школа са домом ученика „Сестре Нинковић“, Крагујевац</w:t>
            </w:r>
          </w:p>
        </w:tc>
        <w:tc>
          <w:tcPr>
            <w:tcW w:w="2977" w:type="dxa"/>
          </w:tcPr>
          <w:p w14:paraId="3F9AFB46" w14:textId="77777777" w:rsidR="00461760" w:rsidRPr="000759A2" w:rsidRDefault="00533DE4" w:rsidP="00286A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Зубни техничар</w:t>
            </w:r>
          </w:p>
        </w:tc>
      </w:tr>
      <w:tr w:rsidR="000759A2" w:rsidRPr="000759A2" w14:paraId="5F063D6A" w14:textId="77777777" w:rsidTr="00DE0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A883618" w14:textId="77777777" w:rsidR="00461760" w:rsidRPr="000759A2" w:rsidRDefault="00533DE4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Луна Ђорђевић</w:t>
            </w:r>
          </w:p>
        </w:tc>
        <w:tc>
          <w:tcPr>
            <w:tcW w:w="938" w:type="dxa"/>
          </w:tcPr>
          <w:p w14:paraId="268FFB81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7CB053F5" w14:textId="77777777" w:rsidR="00461760" w:rsidRPr="000759A2" w:rsidRDefault="00533DE4" w:rsidP="00286A6B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Средња школа „Младост“, Петровац на Млави</w:t>
            </w:r>
          </w:p>
        </w:tc>
        <w:tc>
          <w:tcPr>
            <w:tcW w:w="2977" w:type="dxa"/>
          </w:tcPr>
          <w:p w14:paraId="1391E4E1" w14:textId="77777777" w:rsidR="00461760" w:rsidRPr="000759A2" w:rsidRDefault="00533DE4" w:rsidP="001654E1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Општи тип</w:t>
            </w:r>
          </w:p>
        </w:tc>
      </w:tr>
      <w:tr w:rsidR="000759A2" w:rsidRPr="000759A2" w14:paraId="115C993F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D6EF5C2" w14:textId="77777777" w:rsidR="00461760" w:rsidRPr="000759A2" w:rsidRDefault="00533DE4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Михајло</w:t>
            </w:r>
            <w:r w:rsidR="006A5967" w:rsidRPr="000759A2">
              <w:rPr>
                <w:rFonts w:ascii="Times New Roman" w:eastAsia="Times New Roman" w:hAnsi="Times New Roman" w:cs="Times New Roman"/>
                <w:b w:val="0"/>
              </w:rPr>
              <w:t xml:space="preserve"> Илић</w:t>
            </w:r>
          </w:p>
        </w:tc>
        <w:tc>
          <w:tcPr>
            <w:tcW w:w="938" w:type="dxa"/>
          </w:tcPr>
          <w:p w14:paraId="74D6DCAE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71DCEACE" w14:textId="77777777" w:rsidR="00461760" w:rsidRPr="000759A2" w:rsidRDefault="00533DE4" w:rsidP="00C4248F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Средња школа „Кнез Александар Карађорђевић“, Крагујевац</w:t>
            </w:r>
          </w:p>
        </w:tc>
        <w:tc>
          <w:tcPr>
            <w:tcW w:w="2977" w:type="dxa"/>
          </w:tcPr>
          <w:p w14:paraId="4328DABF" w14:textId="77777777" w:rsidR="00461760" w:rsidRPr="000759A2" w:rsidRDefault="00533DE4" w:rsidP="00C4248F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Инсталатер водовода, грејања и клима уређаја</w:t>
            </w:r>
          </w:p>
        </w:tc>
      </w:tr>
      <w:tr w:rsidR="000759A2" w:rsidRPr="000759A2" w14:paraId="39725828" w14:textId="77777777" w:rsidTr="00DE0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86FC0C8" w14:textId="77777777" w:rsidR="00461760" w:rsidRPr="000759A2" w:rsidRDefault="00533DE4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Петра Јовановић</w:t>
            </w:r>
          </w:p>
        </w:tc>
        <w:tc>
          <w:tcPr>
            <w:tcW w:w="938" w:type="dxa"/>
          </w:tcPr>
          <w:p w14:paraId="624389A7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5404B311" w14:textId="77777777" w:rsidR="00461760" w:rsidRPr="000759A2" w:rsidRDefault="00533DE4" w:rsidP="00E0591B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Средња школа „Младост“, Петровац на Млави</w:t>
            </w:r>
          </w:p>
        </w:tc>
        <w:tc>
          <w:tcPr>
            <w:tcW w:w="2977" w:type="dxa"/>
          </w:tcPr>
          <w:p w14:paraId="5356867D" w14:textId="77777777" w:rsidR="00461760" w:rsidRPr="000759A2" w:rsidRDefault="00533DE4" w:rsidP="00E05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Општи тип</w:t>
            </w:r>
          </w:p>
        </w:tc>
      </w:tr>
      <w:tr w:rsidR="000759A2" w:rsidRPr="000759A2" w14:paraId="527A2227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2ACBBD6" w14:textId="77777777" w:rsidR="00461760" w:rsidRPr="000759A2" w:rsidRDefault="00533DE4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Марко Јовић</w:t>
            </w:r>
          </w:p>
        </w:tc>
        <w:tc>
          <w:tcPr>
            <w:tcW w:w="938" w:type="dxa"/>
          </w:tcPr>
          <w:p w14:paraId="67AF019E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3FDDF46C" w14:textId="77777777" w:rsidR="00461760" w:rsidRPr="000759A2" w:rsidRDefault="00533DE4" w:rsidP="00E0591B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Пољопривредно-ветеринарска школа са домом ученика Свилајнац</w:t>
            </w:r>
          </w:p>
        </w:tc>
        <w:tc>
          <w:tcPr>
            <w:tcW w:w="2977" w:type="dxa"/>
          </w:tcPr>
          <w:p w14:paraId="40F6ADE6" w14:textId="77777777" w:rsidR="00461760" w:rsidRPr="000759A2" w:rsidRDefault="00533DE4" w:rsidP="00E0591B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Ветеринарски техничар</w:t>
            </w:r>
          </w:p>
        </w:tc>
      </w:tr>
      <w:tr w:rsidR="000759A2" w:rsidRPr="000759A2" w14:paraId="494CAC4D" w14:textId="77777777" w:rsidTr="00DE0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27D0497" w14:textId="77777777" w:rsidR="00582A21" w:rsidRPr="000759A2" w:rsidRDefault="00582A21" w:rsidP="006A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Дениса Андреа Јорга</w:t>
            </w:r>
          </w:p>
        </w:tc>
        <w:tc>
          <w:tcPr>
            <w:tcW w:w="938" w:type="dxa"/>
          </w:tcPr>
          <w:p w14:paraId="0125E735" w14:textId="77777777" w:rsidR="00582A21" w:rsidRPr="000759A2" w:rsidRDefault="00582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26238145" w14:textId="77777777" w:rsidR="00582A21" w:rsidRPr="000759A2" w:rsidRDefault="00582A21" w:rsidP="00E0591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/</w:t>
            </w:r>
          </w:p>
        </w:tc>
        <w:tc>
          <w:tcPr>
            <w:tcW w:w="2977" w:type="dxa"/>
          </w:tcPr>
          <w:p w14:paraId="3B230391" w14:textId="77777777" w:rsidR="00582A21" w:rsidRPr="000759A2" w:rsidRDefault="00582A21" w:rsidP="00E0591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/</w:t>
            </w:r>
          </w:p>
        </w:tc>
      </w:tr>
      <w:tr w:rsidR="000759A2" w:rsidRPr="000759A2" w14:paraId="13E5010B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D7AE73B" w14:textId="77777777" w:rsidR="00461760" w:rsidRPr="000759A2" w:rsidRDefault="009F747F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0759A2">
              <w:rPr>
                <w:rFonts w:ascii="Times New Roman" w:hAnsi="Times New Roman" w:cs="Times New Roman"/>
                <w:b w:val="0"/>
              </w:rPr>
              <w:t>Анастасија Јоцић</w:t>
            </w:r>
          </w:p>
        </w:tc>
        <w:tc>
          <w:tcPr>
            <w:tcW w:w="938" w:type="dxa"/>
          </w:tcPr>
          <w:p w14:paraId="0F05936F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63F5CA5C" w14:textId="77777777" w:rsidR="00461760" w:rsidRPr="000759A2" w:rsidRDefault="009F747F" w:rsidP="00B830E1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Средња школа „Младост“, Петровац на Млави</w:t>
            </w:r>
          </w:p>
        </w:tc>
        <w:tc>
          <w:tcPr>
            <w:tcW w:w="2977" w:type="dxa"/>
          </w:tcPr>
          <w:p w14:paraId="67611EBC" w14:textId="77777777" w:rsidR="00461760" w:rsidRPr="000759A2" w:rsidRDefault="009F747F" w:rsidP="00B830E1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Економски техничар</w:t>
            </w:r>
          </w:p>
        </w:tc>
      </w:tr>
      <w:tr w:rsidR="000759A2" w:rsidRPr="000759A2" w14:paraId="2FF14762" w14:textId="77777777" w:rsidTr="00DE0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5365C84E" w14:textId="77777777" w:rsidR="00461760" w:rsidRPr="000759A2" w:rsidRDefault="009F747F" w:rsidP="009F7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Марко Ковановић</w:t>
            </w:r>
          </w:p>
        </w:tc>
        <w:tc>
          <w:tcPr>
            <w:tcW w:w="938" w:type="dxa"/>
          </w:tcPr>
          <w:p w14:paraId="02C232DA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6F2598DA" w14:textId="77777777" w:rsidR="00461760" w:rsidRPr="000759A2" w:rsidRDefault="009F747F" w:rsidP="00CB01CE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Прва техничка школа Јагодина</w:t>
            </w:r>
          </w:p>
        </w:tc>
        <w:tc>
          <w:tcPr>
            <w:tcW w:w="2977" w:type="dxa"/>
          </w:tcPr>
          <w:p w14:paraId="1065E43A" w14:textId="77777777" w:rsidR="00461760" w:rsidRPr="000759A2" w:rsidRDefault="009F747F" w:rsidP="00CB01CE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Техничар за компјутерско управљање (CNC) машина</w:t>
            </w:r>
          </w:p>
        </w:tc>
      </w:tr>
      <w:tr w:rsidR="000759A2" w:rsidRPr="000759A2" w14:paraId="5F73DE2A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564C4AEC" w14:textId="77777777" w:rsidR="00461760" w:rsidRPr="000759A2" w:rsidRDefault="009F747F" w:rsidP="006A5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Јаков Лекић</w:t>
            </w:r>
          </w:p>
        </w:tc>
        <w:tc>
          <w:tcPr>
            <w:tcW w:w="938" w:type="dxa"/>
          </w:tcPr>
          <w:p w14:paraId="47E33526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727ABE7B" w14:textId="77777777" w:rsidR="00461760" w:rsidRPr="000759A2" w:rsidRDefault="009F747F" w:rsidP="004C2A21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 xml:space="preserve">Средња школа „Кнез Александар Карађорђевић“, Крагујевац </w:t>
            </w:r>
          </w:p>
        </w:tc>
        <w:tc>
          <w:tcPr>
            <w:tcW w:w="2977" w:type="dxa"/>
          </w:tcPr>
          <w:p w14:paraId="69EA600E" w14:textId="77777777" w:rsidR="00461760" w:rsidRPr="000759A2" w:rsidRDefault="009F747F" w:rsidP="004C2A21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Машински техничар моторних возила</w:t>
            </w:r>
          </w:p>
        </w:tc>
      </w:tr>
      <w:tr w:rsidR="000759A2" w:rsidRPr="000759A2" w14:paraId="2EC3E446" w14:textId="77777777" w:rsidTr="00DE0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B1ECC5E" w14:textId="77777777" w:rsidR="00461760" w:rsidRPr="000759A2" w:rsidRDefault="009F747F" w:rsidP="00D30C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Петра Маринковић</w:t>
            </w:r>
          </w:p>
        </w:tc>
        <w:tc>
          <w:tcPr>
            <w:tcW w:w="938" w:type="dxa"/>
          </w:tcPr>
          <w:p w14:paraId="67932D8E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144780B9" w14:textId="77777777" w:rsidR="00461760" w:rsidRPr="000759A2" w:rsidRDefault="009F747F" w:rsidP="00DD3F4F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Медицинска школа Краљево</w:t>
            </w:r>
          </w:p>
        </w:tc>
        <w:tc>
          <w:tcPr>
            <w:tcW w:w="2977" w:type="dxa"/>
          </w:tcPr>
          <w:p w14:paraId="1621EE69" w14:textId="77777777" w:rsidR="00461760" w:rsidRPr="000759A2" w:rsidRDefault="009F747F" w:rsidP="00DD3F4F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Фармацеутски техничар</w:t>
            </w:r>
          </w:p>
        </w:tc>
      </w:tr>
      <w:tr w:rsidR="000759A2" w:rsidRPr="000759A2" w14:paraId="5F3998E3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C1918C3" w14:textId="77777777" w:rsidR="0082006D" w:rsidRPr="000759A2" w:rsidRDefault="0082006D" w:rsidP="00D30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Огњен Милановић</w:t>
            </w:r>
          </w:p>
        </w:tc>
        <w:tc>
          <w:tcPr>
            <w:tcW w:w="938" w:type="dxa"/>
          </w:tcPr>
          <w:p w14:paraId="59D7C7AE" w14:textId="77777777" w:rsidR="0082006D" w:rsidRPr="000759A2" w:rsidRDefault="00820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46144C0E" w14:textId="77777777" w:rsidR="0082006D" w:rsidRPr="000759A2" w:rsidRDefault="00BE6F4F" w:rsidP="00DD3F4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Музичка школа, Пожаревац</w:t>
            </w:r>
          </w:p>
        </w:tc>
        <w:tc>
          <w:tcPr>
            <w:tcW w:w="2977" w:type="dxa"/>
          </w:tcPr>
          <w:p w14:paraId="13B699DE" w14:textId="77777777" w:rsidR="0082006D" w:rsidRPr="000759A2" w:rsidRDefault="0082006D" w:rsidP="00DD3F4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59A2" w:rsidRPr="000759A2" w14:paraId="3BBE23F1" w14:textId="77777777" w:rsidTr="00DE0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FAB21FE" w14:textId="77777777" w:rsidR="00461760" w:rsidRPr="000759A2" w:rsidRDefault="009F747F" w:rsidP="00D30C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Огњен Перуничић</w:t>
            </w:r>
          </w:p>
        </w:tc>
        <w:tc>
          <w:tcPr>
            <w:tcW w:w="938" w:type="dxa"/>
          </w:tcPr>
          <w:p w14:paraId="2343EBD6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7FBB2D0E" w14:textId="77777777" w:rsidR="00461760" w:rsidRPr="000759A2" w:rsidRDefault="009F747F" w:rsidP="00BA7812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Медицинска школа „Надежда Петровић“ Београд (Земун)</w:t>
            </w:r>
          </w:p>
        </w:tc>
        <w:tc>
          <w:tcPr>
            <w:tcW w:w="2977" w:type="dxa"/>
          </w:tcPr>
          <w:p w14:paraId="4ABC7AC1" w14:textId="77777777" w:rsidR="00461760" w:rsidRPr="000759A2" w:rsidRDefault="00BA7812" w:rsidP="00BA7812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Медицинска сестра-техничар</w:t>
            </w:r>
          </w:p>
        </w:tc>
      </w:tr>
      <w:tr w:rsidR="000759A2" w:rsidRPr="000759A2" w14:paraId="41B122ED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875A8A0" w14:textId="77777777" w:rsidR="00461760" w:rsidRPr="000759A2" w:rsidRDefault="009F747F" w:rsidP="00D30C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Ања Радисављевић</w:t>
            </w:r>
          </w:p>
        </w:tc>
        <w:tc>
          <w:tcPr>
            <w:tcW w:w="938" w:type="dxa"/>
          </w:tcPr>
          <w:p w14:paraId="24D2ADF6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416873CF" w14:textId="77777777" w:rsidR="00461760" w:rsidRPr="000759A2" w:rsidRDefault="00BA7812" w:rsidP="00BA78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Средња школа „Младост“, Петровац на Млави</w:t>
            </w:r>
          </w:p>
        </w:tc>
        <w:tc>
          <w:tcPr>
            <w:tcW w:w="2977" w:type="dxa"/>
          </w:tcPr>
          <w:p w14:paraId="5F2FA3F0" w14:textId="77777777" w:rsidR="00461760" w:rsidRPr="000759A2" w:rsidRDefault="009F747F" w:rsidP="00BA7812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Општи тип</w:t>
            </w:r>
          </w:p>
        </w:tc>
      </w:tr>
      <w:tr w:rsidR="000759A2" w:rsidRPr="000759A2" w14:paraId="734F5B0B" w14:textId="77777777" w:rsidTr="00DE0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395B7C9" w14:textId="77777777" w:rsidR="00461760" w:rsidRPr="000759A2" w:rsidRDefault="009F747F" w:rsidP="00D30C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Огњен Радојковић</w:t>
            </w:r>
          </w:p>
        </w:tc>
        <w:tc>
          <w:tcPr>
            <w:tcW w:w="938" w:type="dxa"/>
          </w:tcPr>
          <w:p w14:paraId="61B8841E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7EB15487" w14:textId="77777777" w:rsidR="00461760" w:rsidRPr="000759A2" w:rsidRDefault="009F747F" w:rsidP="004C2A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 xml:space="preserve">Средња школа „Младост“, Петровац на Млави </w:t>
            </w:r>
          </w:p>
        </w:tc>
        <w:tc>
          <w:tcPr>
            <w:tcW w:w="2977" w:type="dxa"/>
          </w:tcPr>
          <w:p w14:paraId="7404B2E1" w14:textId="77777777" w:rsidR="00461760" w:rsidRPr="000759A2" w:rsidRDefault="009F747F" w:rsidP="004C2A21">
            <w:pPr>
              <w:widowControl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 xml:space="preserve">Општи тип </w:t>
            </w:r>
          </w:p>
        </w:tc>
      </w:tr>
      <w:tr w:rsidR="000759A2" w:rsidRPr="000759A2" w14:paraId="31C1B94C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664B832" w14:textId="77777777" w:rsidR="00461760" w:rsidRPr="000759A2" w:rsidRDefault="009F747F" w:rsidP="00D30C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Урош Срејић</w:t>
            </w:r>
          </w:p>
        </w:tc>
        <w:tc>
          <w:tcPr>
            <w:tcW w:w="938" w:type="dxa"/>
          </w:tcPr>
          <w:p w14:paraId="20FB321A" w14:textId="77777777" w:rsidR="00461760" w:rsidRPr="000759A2" w:rsidRDefault="004617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5FBDE46A" w14:textId="77777777" w:rsidR="00461760" w:rsidRPr="000759A2" w:rsidRDefault="009F747F" w:rsidP="00BA7812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Пољопривредно-ветеринарска школа са домом ученика Свилајнац</w:t>
            </w:r>
          </w:p>
        </w:tc>
        <w:tc>
          <w:tcPr>
            <w:tcW w:w="2977" w:type="dxa"/>
          </w:tcPr>
          <w:p w14:paraId="12F08F9A" w14:textId="77777777" w:rsidR="00461760" w:rsidRPr="000759A2" w:rsidRDefault="009F747F" w:rsidP="00BA7812">
            <w:pPr>
              <w:widowControl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Месар</w:t>
            </w:r>
          </w:p>
        </w:tc>
      </w:tr>
      <w:tr w:rsidR="000759A2" w:rsidRPr="000759A2" w14:paraId="7293C32C" w14:textId="77777777" w:rsidTr="00DE0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FEE74D8" w14:textId="77777777" w:rsidR="006A5967" w:rsidRPr="000759A2" w:rsidRDefault="009F747F" w:rsidP="00D30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lastRenderedPageBreak/>
              <w:t>Вељко Степановић</w:t>
            </w:r>
          </w:p>
        </w:tc>
        <w:tc>
          <w:tcPr>
            <w:tcW w:w="938" w:type="dxa"/>
          </w:tcPr>
          <w:p w14:paraId="2A057350" w14:textId="77777777" w:rsidR="006A5967" w:rsidRPr="000759A2" w:rsidRDefault="006A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2E258CD2" w14:textId="77777777" w:rsidR="006A5967" w:rsidRPr="000759A2" w:rsidRDefault="009F747F" w:rsidP="00BA7812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Средња школа „Кнез Александар Карађорђевић“, Крагујевац</w:t>
            </w:r>
          </w:p>
        </w:tc>
        <w:tc>
          <w:tcPr>
            <w:tcW w:w="2977" w:type="dxa"/>
          </w:tcPr>
          <w:p w14:paraId="71981613" w14:textId="77777777" w:rsidR="006A5967" w:rsidRPr="000759A2" w:rsidRDefault="009F747F" w:rsidP="00BA7812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Техничар друмског саобраћаја</w:t>
            </w:r>
          </w:p>
        </w:tc>
      </w:tr>
      <w:tr w:rsidR="000759A2" w:rsidRPr="000759A2" w14:paraId="61378F75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9B35AF5" w14:textId="77777777" w:rsidR="006A5967" w:rsidRPr="000759A2" w:rsidRDefault="009F747F" w:rsidP="00D30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Ивана Томић</w:t>
            </w:r>
          </w:p>
        </w:tc>
        <w:tc>
          <w:tcPr>
            <w:tcW w:w="938" w:type="dxa"/>
          </w:tcPr>
          <w:p w14:paraId="60B5391A" w14:textId="77777777" w:rsidR="006A5967" w:rsidRPr="000759A2" w:rsidRDefault="006A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235C7AF4" w14:textId="77777777" w:rsidR="006A5967" w:rsidRPr="000759A2" w:rsidRDefault="001728F8" w:rsidP="00BA781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Пољопривредно-ветеринарска школа са домом ученика Свилајнац</w:t>
            </w:r>
          </w:p>
        </w:tc>
        <w:tc>
          <w:tcPr>
            <w:tcW w:w="2977" w:type="dxa"/>
          </w:tcPr>
          <w:p w14:paraId="2DE5BAAF" w14:textId="77777777" w:rsidR="006A5967" w:rsidRPr="000759A2" w:rsidRDefault="001728F8" w:rsidP="00BA781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Кувар</w:t>
            </w:r>
          </w:p>
        </w:tc>
      </w:tr>
      <w:tr w:rsidR="000759A2" w:rsidRPr="000759A2" w14:paraId="365B5C8D" w14:textId="77777777" w:rsidTr="00DE0E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B876B13" w14:textId="77777777" w:rsidR="006A5967" w:rsidRPr="000759A2" w:rsidRDefault="001728F8" w:rsidP="00D30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Страхиња Траиловић</w:t>
            </w:r>
          </w:p>
        </w:tc>
        <w:tc>
          <w:tcPr>
            <w:tcW w:w="938" w:type="dxa"/>
          </w:tcPr>
          <w:p w14:paraId="05237D24" w14:textId="77777777" w:rsidR="006A5967" w:rsidRPr="000759A2" w:rsidRDefault="006A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3D847B43" w14:textId="77777777" w:rsidR="006A5967" w:rsidRPr="000759A2" w:rsidRDefault="001728F8" w:rsidP="00BA7812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Средња школа „Младост“, Петровац на Млави</w:t>
            </w:r>
          </w:p>
        </w:tc>
        <w:tc>
          <w:tcPr>
            <w:tcW w:w="2977" w:type="dxa"/>
          </w:tcPr>
          <w:p w14:paraId="1E798120" w14:textId="77777777" w:rsidR="006A5967" w:rsidRPr="000759A2" w:rsidRDefault="001728F8" w:rsidP="00BA7812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759A2">
              <w:t>Општи тип</w:t>
            </w:r>
          </w:p>
        </w:tc>
      </w:tr>
      <w:tr w:rsidR="000759A2" w:rsidRPr="000759A2" w14:paraId="2DA4E297" w14:textId="77777777" w:rsidTr="00DE0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9FA6257" w14:textId="77777777" w:rsidR="006A5967" w:rsidRPr="000759A2" w:rsidRDefault="001728F8" w:rsidP="00D30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0759A2">
              <w:rPr>
                <w:rFonts w:ascii="Times New Roman" w:eastAsia="Times New Roman" w:hAnsi="Times New Roman" w:cs="Times New Roman"/>
                <w:b w:val="0"/>
              </w:rPr>
              <w:t>Александар Флорић</w:t>
            </w:r>
          </w:p>
        </w:tc>
        <w:tc>
          <w:tcPr>
            <w:tcW w:w="938" w:type="dxa"/>
          </w:tcPr>
          <w:p w14:paraId="459B8AA2" w14:textId="77777777" w:rsidR="006A5967" w:rsidRPr="000759A2" w:rsidRDefault="006A5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3" w:type="dxa"/>
          </w:tcPr>
          <w:p w14:paraId="7B223952" w14:textId="77777777" w:rsidR="006A5967" w:rsidRPr="000759A2" w:rsidRDefault="001728F8" w:rsidP="004C2A2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 xml:space="preserve">Средња школа „Кнез Александар Карађорђевић“, Крагујевац </w:t>
            </w:r>
            <w:r w:rsidR="00BA7812" w:rsidRPr="000759A2">
              <w:t>/</w:t>
            </w:r>
          </w:p>
        </w:tc>
        <w:tc>
          <w:tcPr>
            <w:tcW w:w="2977" w:type="dxa"/>
          </w:tcPr>
          <w:p w14:paraId="6AFE0223" w14:textId="77777777" w:rsidR="006A5967" w:rsidRPr="000759A2" w:rsidRDefault="001728F8" w:rsidP="004C2A2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59A2">
              <w:t>Бравар - заваривач</w:t>
            </w:r>
          </w:p>
        </w:tc>
      </w:tr>
    </w:tbl>
    <w:p w14:paraId="299587A9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8218D6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FBDA8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BAFCC" w14:textId="77777777" w:rsidR="00461760" w:rsidRPr="000759A2" w:rsidRDefault="001B7FC0" w:rsidP="00D30CD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Резултати ученика на смотра</w:t>
      </w:r>
      <w:r w:rsidR="0082006D" w:rsidRPr="000759A2">
        <w:rPr>
          <w:rFonts w:ascii="Times New Roman" w:eastAsia="Times New Roman" w:hAnsi="Times New Roman" w:cs="Times New Roman"/>
          <w:b/>
          <w:sz w:val="24"/>
          <w:szCs w:val="24"/>
        </w:rPr>
        <w:t>ма и такмичењима у школској 2024/2025</w:t>
      </w:r>
      <w:r w:rsidR="00833573" w:rsidRPr="000759A2">
        <w:rPr>
          <w:rFonts w:ascii="Times New Roman" w:eastAsia="Times New Roman" w:hAnsi="Times New Roman" w:cs="Times New Roman"/>
          <w:b/>
          <w:sz w:val="24"/>
          <w:szCs w:val="24"/>
        </w:rPr>
        <w:t>.години</w:t>
      </w:r>
    </w:p>
    <w:p w14:paraId="6033EFD0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3DC13" w14:textId="77777777" w:rsidR="00461760" w:rsidRPr="000759A2" w:rsidRDefault="001B7FC0" w:rsidP="001B7F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Због настале ситуације, већина Друштава донела је Одлуку да не одржи такмичења школске 2024/2025. године. 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>Наставници су организовали додатну наставу и извршили припреме за такмичења ученика. Ученици школе су, у зависности од постигнутих р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езултата, узели учешћа на такмичењима</w:t>
      </w:r>
      <w:r w:rsidR="00833573" w:rsidRPr="000759A2">
        <w:rPr>
          <w:rFonts w:ascii="Times New Roman" w:eastAsia="Times New Roman" w:hAnsi="Times New Roman" w:cs="Times New Roman"/>
          <w:sz w:val="24"/>
          <w:szCs w:val="24"/>
        </w:rPr>
        <w:t xml:space="preserve"> која су одржана на школском и општинском, oкружном и републичком такмичењу. Постигнути резултати су приказани табеларно.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49E92C1" w14:textId="77777777" w:rsidR="00AD7621" w:rsidRPr="000759A2" w:rsidRDefault="00AD7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ffff9"/>
        <w:tblW w:w="9748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8"/>
        <w:gridCol w:w="4573"/>
        <w:gridCol w:w="1849"/>
        <w:gridCol w:w="1988"/>
      </w:tblGrid>
      <w:tr w:rsidR="000759A2" w:rsidRPr="000759A2" w14:paraId="7832A4DE" w14:textId="77777777" w:rsidTr="00DF0925">
        <w:trPr>
          <w:trHeight w:val="345"/>
        </w:trPr>
        <w:tc>
          <w:tcPr>
            <w:tcW w:w="13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0C563" w14:textId="77777777" w:rsidR="00461760" w:rsidRPr="000759A2" w:rsidRDefault="00833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Наставни предмет</w:t>
            </w:r>
          </w:p>
        </w:tc>
        <w:tc>
          <w:tcPr>
            <w:tcW w:w="8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51478B" w14:textId="77777777" w:rsidR="00461760" w:rsidRPr="000759A2" w:rsidRDefault="00833573" w:rsidP="00B910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Нивои такмичења</w:t>
            </w:r>
          </w:p>
        </w:tc>
      </w:tr>
      <w:tr w:rsidR="000759A2" w:rsidRPr="000759A2" w14:paraId="570D5A35" w14:textId="77777777" w:rsidTr="00DF0925">
        <w:trPr>
          <w:trHeight w:val="384"/>
        </w:trPr>
        <w:tc>
          <w:tcPr>
            <w:tcW w:w="13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EBBEC7" w14:textId="77777777" w:rsidR="00B910B1" w:rsidRPr="000759A2" w:rsidRDefault="00B9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457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02A1F2" w14:textId="77777777" w:rsidR="00B910B1" w:rsidRPr="000759A2" w:rsidRDefault="00B910B1" w:rsidP="00DF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Општинско такмичење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0BAFF6" w14:textId="77777777" w:rsidR="00B910B1" w:rsidRPr="000759A2" w:rsidRDefault="00B910B1" w:rsidP="00DF0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окружно такмичење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F6A2B55" w14:textId="77777777" w:rsidR="00B910B1" w:rsidRPr="000759A2" w:rsidRDefault="00B910B1" w:rsidP="00DF0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републичко такмчење</w:t>
            </w:r>
          </w:p>
        </w:tc>
      </w:tr>
      <w:tr w:rsidR="000759A2" w:rsidRPr="000759A2" w14:paraId="2AE4C686" w14:textId="77777777" w:rsidTr="00DF0925">
        <w:trPr>
          <w:trHeight w:val="168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A86AF" w14:textId="77777777" w:rsidR="00461760" w:rsidRPr="000759A2" w:rsidRDefault="00833573" w:rsidP="00DF092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Рецитатори</w:t>
            </w:r>
          </w:p>
        </w:tc>
        <w:tc>
          <w:tcPr>
            <w:tcW w:w="45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1DC2D6" w14:textId="77777777" w:rsidR="00461760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/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6EB8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8705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6952BD9D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0D853" w14:textId="77777777" w:rsidR="00461760" w:rsidRPr="000759A2" w:rsidRDefault="00833573" w:rsidP="00DF092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Историја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7B33B" w14:textId="77777777" w:rsidR="00461760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/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3B86D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6E6D9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32FB3EFF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412560" w14:textId="77777777" w:rsidR="00461760" w:rsidRPr="000759A2" w:rsidRDefault="00833573" w:rsidP="00DF092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Биологија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439896" w14:textId="77777777" w:rsidR="00C162A7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/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7B9F" w14:textId="77777777" w:rsidR="001C6BAA" w:rsidRPr="000759A2" w:rsidRDefault="001C6B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6764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167749AE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AC840B" w14:textId="77777777" w:rsidR="00134E4E" w:rsidRPr="000759A2" w:rsidRDefault="00134E4E" w:rsidP="00DF092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Географија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5277CE" w14:textId="77777777" w:rsidR="00134E4E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/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038E" w14:textId="77777777" w:rsidR="00134E4E" w:rsidRPr="000759A2" w:rsidRDefault="00134E4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6A1A" w14:textId="77777777" w:rsidR="00134E4E" w:rsidRPr="000759A2" w:rsidRDefault="00134E4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4156B100" w14:textId="77777777" w:rsidTr="00DF0925">
        <w:trPr>
          <w:trHeight w:val="435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95250B4" w14:textId="77777777" w:rsidR="00461760" w:rsidRPr="000759A2" w:rsidRDefault="00833573" w:rsidP="00DF092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Француски језик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EF07F1" w14:textId="77777777" w:rsidR="006126A1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/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0D0" w14:textId="77777777" w:rsidR="008258F2" w:rsidRPr="000759A2" w:rsidRDefault="008258F2" w:rsidP="00DF09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137D" w14:textId="77777777" w:rsidR="00DC5058" w:rsidRPr="000759A2" w:rsidRDefault="00DC5058" w:rsidP="00DF092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 xml:space="preserve"> </w:t>
            </w:r>
          </w:p>
        </w:tc>
      </w:tr>
      <w:tr w:rsidR="000759A2" w:rsidRPr="000759A2" w14:paraId="3104D1C2" w14:textId="77777777" w:rsidTr="00DF0925">
        <w:trPr>
          <w:trHeight w:val="435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119F4" w14:textId="77777777" w:rsidR="00134E4E" w:rsidRPr="000759A2" w:rsidRDefault="00134E4E" w:rsidP="00DF092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Српски језик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DD6E06" w14:textId="77777777" w:rsidR="00134E4E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/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A17E" w14:textId="77777777" w:rsidR="00134E4E" w:rsidRPr="000759A2" w:rsidRDefault="00134E4E" w:rsidP="00DF09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2ED" w14:textId="77777777" w:rsidR="00134E4E" w:rsidRPr="000759A2" w:rsidRDefault="00134E4E" w:rsidP="00DF092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6CD96E34" w14:textId="77777777" w:rsidTr="00DF0925">
        <w:trPr>
          <w:trHeight w:val="25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EFDA24" w14:textId="77777777" w:rsidR="00461760" w:rsidRPr="000759A2" w:rsidRDefault="00DF0925" w:rsidP="00DF092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Ш</w:t>
            </w:r>
            <w:r w:rsidR="00833573" w:rsidRPr="000759A2">
              <w:rPr>
                <w:sz w:val="16"/>
                <w:szCs w:val="16"/>
              </w:rPr>
              <w:t>ах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9068AD" w14:textId="77777777" w:rsidR="006D7C30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Алекса Срејић, 2.разред, 2.место</w:t>
            </w:r>
          </w:p>
          <w:p w14:paraId="3B0C8745" w14:textId="77777777" w:rsidR="00B150B3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Алекса Радивојевић, 5.разред, 3.место</w:t>
            </w:r>
          </w:p>
          <w:p w14:paraId="6AAE3469" w14:textId="77777777" w:rsidR="00550EEA" w:rsidRPr="000759A2" w:rsidRDefault="00550EEA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Анастасија Милошевић,5.разред, 3.место</w:t>
            </w:r>
          </w:p>
          <w:p w14:paraId="381D91E3" w14:textId="77777777" w:rsidR="00B150B3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Игњат Бошковић, 7.разред, 2.место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80F6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52DC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5A45871D" w14:textId="77777777" w:rsidTr="00DF0925">
        <w:trPr>
          <w:trHeight w:val="441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65A824" w14:textId="77777777" w:rsidR="00461760" w:rsidRPr="000759A2" w:rsidRDefault="00730677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М</w:t>
            </w:r>
            <w:r w:rsidR="0081116A" w:rsidRPr="000759A2">
              <w:rPr>
                <w:sz w:val="16"/>
                <w:szCs w:val="16"/>
              </w:rPr>
              <w:t>атематика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F05E00" w14:textId="77777777" w:rsidR="0081116A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Нађа Обрадовић, 1.разред, друга награда на математичком такмичењу Мислиша</w:t>
            </w:r>
          </w:p>
          <w:p w14:paraId="2A52CF4A" w14:textId="77777777" w:rsidR="00B150B3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 xml:space="preserve">Тадија Мијатовић, 5.разред, трећа награда на математичком </w:t>
            </w:r>
            <w:r w:rsidRPr="000759A2">
              <w:rPr>
                <w:sz w:val="16"/>
                <w:szCs w:val="16"/>
              </w:rPr>
              <w:lastRenderedPageBreak/>
              <w:t>такмичењу Мислиша</w:t>
            </w:r>
          </w:p>
          <w:p w14:paraId="45E70095" w14:textId="77777777" w:rsidR="00B150B3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Алекса Радивојевић, 5.разред, похвала на математичком такмичењу Мислиша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1E88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2F69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6036030A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5D57AD" w14:textId="77777777" w:rsidR="00AA30FB" w:rsidRPr="000759A2" w:rsidRDefault="00AA30FB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lastRenderedPageBreak/>
              <w:t>Рукомет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F95027" w14:textId="77777777" w:rsidR="00AA30FB" w:rsidRPr="000759A2" w:rsidRDefault="0080703B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Екипно девојчице, 2.место</w:t>
            </w:r>
          </w:p>
          <w:p w14:paraId="4A84CCDF" w14:textId="77777777" w:rsidR="00B43542" w:rsidRPr="000759A2" w:rsidRDefault="00B43542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Екипно дечаци, 2.место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65A5" w14:textId="77777777" w:rsidR="00AA30FB" w:rsidRPr="000759A2" w:rsidRDefault="00AA30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5498" w14:textId="77777777" w:rsidR="00AA30FB" w:rsidRPr="000759A2" w:rsidRDefault="00AA30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44842D8C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31F7CD7" w14:textId="77777777" w:rsidR="00461760" w:rsidRPr="000759A2" w:rsidRDefault="009A14DF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Мали ф</w:t>
            </w:r>
            <w:r w:rsidR="00833573" w:rsidRPr="000759A2">
              <w:rPr>
                <w:sz w:val="16"/>
                <w:szCs w:val="16"/>
              </w:rPr>
              <w:t xml:space="preserve">удбал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04EE4A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  <w:p w14:paraId="6A3670D6" w14:textId="77777777" w:rsidR="0081116A" w:rsidRPr="000759A2" w:rsidRDefault="0081116A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Екипно девојчице 1.место</w:t>
            </w:r>
          </w:p>
          <w:p w14:paraId="4593A76B" w14:textId="77777777" w:rsidR="009A14DF" w:rsidRPr="000759A2" w:rsidRDefault="009A14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A05E" w14:textId="77777777" w:rsidR="00461760" w:rsidRPr="000759A2" w:rsidRDefault="00B43542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Екипно девојчице, 2</w:t>
            </w:r>
            <w:r w:rsidR="0080703B" w:rsidRPr="000759A2">
              <w:rPr>
                <w:sz w:val="16"/>
                <w:szCs w:val="16"/>
              </w:rPr>
              <w:t>.место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1095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7873E73F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D432CC" w14:textId="77777777" w:rsidR="00461760" w:rsidRPr="000759A2" w:rsidRDefault="0081116A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Техника и технологија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AD74E7" w14:textId="77777777" w:rsidR="00967CB7" w:rsidRPr="000759A2" w:rsidRDefault="00967CB7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Тадија Мијатовић, 5.разред,1.место</w:t>
            </w:r>
          </w:p>
          <w:p w14:paraId="496AB5FB" w14:textId="77777777" w:rsidR="00731925" w:rsidRPr="000759A2" w:rsidRDefault="0073192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 xml:space="preserve">Иван Кринуловић, </w:t>
            </w:r>
            <w:r w:rsidR="00967CB7" w:rsidRPr="000759A2">
              <w:rPr>
                <w:sz w:val="16"/>
                <w:szCs w:val="16"/>
              </w:rPr>
              <w:t xml:space="preserve">6.разред, </w:t>
            </w:r>
            <w:r w:rsidRPr="000759A2">
              <w:rPr>
                <w:sz w:val="16"/>
                <w:szCs w:val="16"/>
              </w:rPr>
              <w:t>П</w:t>
            </w:r>
            <w:r w:rsidR="00967CB7" w:rsidRPr="000759A2">
              <w:rPr>
                <w:sz w:val="16"/>
                <w:szCs w:val="16"/>
              </w:rPr>
              <w:t>рва награда у категорији рад по задатку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45F6" w14:textId="77777777" w:rsidR="00461760" w:rsidRPr="000759A2" w:rsidRDefault="00967CB7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Тадија Мијатовић, 5.разред, 3.место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B7CB" w14:textId="77777777" w:rsidR="00461760" w:rsidRPr="000759A2" w:rsidRDefault="0046176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67CC8894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7B4983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Меморијална трка „Драгутин Томашевић“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BFD02D" w14:textId="77777777" w:rsidR="00A9701E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Новак Грујић,2.разред,1.место</w:t>
            </w:r>
          </w:p>
          <w:p w14:paraId="76A220EA" w14:textId="77777777" w:rsidR="00B150B3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Лука Љубисављевић,2.разред,3.место</w:t>
            </w:r>
          </w:p>
          <w:p w14:paraId="44D5B7A7" w14:textId="77777777" w:rsidR="00B150B3" w:rsidRPr="000759A2" w:rsidRDefault="00B150B3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Ђорђе Николић,</w:t>
            </w:r>
            <w:r w:rsidR="0096075A" w:rsidRPr="000759A2">
              <w:rPr>
                <w:sz w:val="16"/>
                <w:szCs w:val="16"/>
              </w:rPr>
              <w:t>5</w:t>
            </w:r>
            <w:r w:rsidRPr="000759A2">
              <w:rPr>
                <w:sz w:val="16"/>
                <w:szCs w:val="16"/>
              </w:rPr>
              <w:t>.разред,</w:t>
            </w:r>
            <w:r w:rsidR="0096075A" w:rsidRPr="000759A2">
              <w:rPr>
                <w:sz w:val="16"/>
                <w:szCs w:val="16"/>
              </w:rPr>
              <w:t xml:space="preserve"> 3.место</w:t>
            </w:r>
          </w:p>
          <w:p w14:paraId="55F36B3E" w14:textId="77777777" w:rsidR="00967CB7" w:rsidRPr="000759A2" w:rsidRDefault="00967CB7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Ема Јовић, 5.разред, 3.место</w:t>
            </w:r>
          </w:p>
          <w:p w14:paraId="766600BD" w14:textId="77777777" w:rsidR="0096075A" w:rsidRPr="000759A2" w:rsidRDefault="0096075A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Вукашин Ранковић,6.разред,1.место</w:t>
            </w:r>
          </w:p>
          <w:p w14:paraId="42373CFC" w14:textId="77777777" w:rsidR="0096075A" w:rsidRPr="000759A2" w:rsidRDefault="0096075A">
            <w:pPr>
              <w:spacing w:after="0" w:line="240" w:lineRule="auto"/>
              <w:rPr>
                <w:sz w:val="16"/>
                <w:szCs w:val="16"/>
              </w:rPr>
            </w:pPr>
          </w:p>
          <w:p w14:paraId="5C2B5FCB" w14:textId="77777777" w:rsidR="000D0D95" w:rsidRPr="000759A2" w:rsidRDefault="000D0D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DD32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709A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1E104ECB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A07E4B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Спортске игре младих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19C5A2" w14:textId="77777777" w:rsidR="00B43542" w:rsidRPr="000759A2" w:rsidRDefault="00B43542" w:rsidP="00B43542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3.и 4.разред, Између две ватре, 2.место</w:t>
            </w:r>
          </w:p>
          <w:p w14:paraId="0BBFAF26" w14:textId="77777777" w:rsidR="00A9701E" w:rsidRPr="000759A2" w:rsidRDefault="00967CB7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Тадија Мијатовић, 5.разред, 2.место у шаху</w:t>
            </w:r>
          </w:p>
          <w:p w14:paraId="53AEE95E" w14:textId="77777777" w:rsidR="00B43542" w:rsidRPr="000759A2" w:rsidRDefault="00B43542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Девојчице од  5.до 8.разреда, одбојка, 2.место</w:t>
            </w:r>
          </w:p>
          <w:p w14:paraId="783BAD90" w14:textId="77777777" w:rsidR="00B43542" w:rsidRPr="000759A2" w:rsidRDefault="00B4354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552A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FCCF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6D5DDD88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AB810F" w14:textId="77777777" w:rsidR="000D0D95" w:rsidRPr="000759A2" w:rsidRDefault="000D0D9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Крос РТС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8308F2" w14:textId="77777777" w:rsidR="000D0D95" w:rsidRPr="000759A2" w:rsidRDefault="00B43542" w:rsidP="000D0D95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/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065B" w14:textId="77777777" w:rsidR="000D0D95" w:rsidRPr="000759A2" w:rsidRDefault="000D0D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8DC0" w14:textId="77777777" w:rsidR="000D0D95" w:rsidRPr="000759A2" w:rsidRDefault="000D0D9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239CC020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08A1FE" w14:textId="77777777" w:rsidR="00A9701E" w:rsidRPr="000759A2" w:rsidRDefault="001B544B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Литерарни конкурс</w:t>
            </w:r>
            <w:r w:rsidR="0080703B" w:rsidRPr="000759A2">
              <w:rPr>
                <w:sz w:val="16"/>
                <w:szCs w:val="16"/>
              </w:rPr>
              <w:t>и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3B6337" w14:textId="77777777" w:rsidR="00A9701E" w:rsidRPr="000759A2" w:rsidRDefault="001B544B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Игњ</w:t>
            </w:r>
            <w:r w:rsidR="001B7FC0" w:rsidRPr="000759A2">
              <w:rPr>
                <w:sz w:val="16"/>
                <w:szCs w:val="16"/>
              </w:rPr>
              <w:t>ат Бошковић, 7. разред, 2</w:t>
            </w:r>
            <w:r w:rsidRPr="000759A2">
              <w:rPr>
                <w:sz w:val="16"/>
                <w:szCs w:val="16"/>
              </w:rPr>
              <w:t>. место</w:t>
            </w:r>
          </w:p>
          <w:p w14:paraId="3C5A1BEF" w14:textId="77777777" w:rsidR="001B544B" w:rsidRPr="000759A2" w:rsidRDefault="001B544B">
            <w:pPr>
              <w:spacing w:after="0" w:line="240" w:lineRule="auto"/>
              <w:rPr>
                <w:sz w:val="16"/>
                <w:szCs w:val="16"/>
              </w:rPr>
            </w:pPr>
          </w:p>
          <w:p w14:paraId="67EE697A" w14:textId="77777777" w:rsidR="001B544B" w:rsidRPr="000759A2" w:rsidRDefault="001B544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5C5D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3CF8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066C8FE4" w14:textId="77777777" w:rsidTr="00A03D09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8350C8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Ликовни конкурси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EFB98" w14:textId="77777777" w:rsidR="0063269B" w:rsidRPr="000759A2" w:rsidRDefault="001B7FC0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Јана Илић, 2.разред, 1</w:t>
            </w:r>
            <w:r w:rsidR="0080703B" w:rsidRPr="000759A2">
              <w:rPr>
                <w:sz w:val="16"/>
                <w:szCs w:val="16"/>
              </w:rPr>
              <w:t>.место</w:t>
            </w:r>
          </w:p>
          <w:p w14:paraId="68C6E87B" w14:textId="77777777" w:rsidR="00802EBB" w:rsidRPr="000759A2" w:rsidRDefault="00802EB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B709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B3E1" w14:textId="77777777" w:rsidR="00A9701E" w:rsidRPr="000759A2" w:rsidRDefault="00A9701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0A3394E1" w14:textId="77777777" w:rsidTr="00A03D09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D8C671" w14:textId="77777777" w:rsidR="00A03D09" w:rsidRPr="000759A2" w:rsidRDefault="00A03D09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HIPPO такмичење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041A1C2" w14:textId="77777777" w:rsidR="00A03D09" w:rsidRPr="000759A2" w:rsidRDefault="00A03D09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 xml:space="preserve">Николина Милошевић, 6.разред, пласман на државно финале/светско полуфинале и 3.место на државном финалу/светском полуфиналу 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E77EF9" w14:textId="77777777" w:rsidR="00A03D09" w:rsidRPr="000759A2" w:rsidRDefault="00A03D0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ED4B9" w14:textId="77777777" w:rsidR="00A03D09" w:rsidRPr="000759A2" w:rsidRDefault="00A03D0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759A2" w:rsidRPr="000759A2" w14:paraId="230C3D7E" w14:textId="77777777" w:rsidTr="00DF0925">
        <w:trPr>
          <w:trHeight w:val="360"/>
        </w:trPr>
        <w:tc>
          <w:tcPr>
            <w:tcW w:w="13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E3283E" w14:textId="77777777" w:rsidR="00B43542" w:rsidRPr="000759A2" w:rsidRDefault="00B43542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Црвени крст, квиз „Шта знаш о здрављу, шта знаш о Црвеном крсту?“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8BCEAE" w14:textId="77777777" w:rsidR="00B43542" w:rsidRPr="000759A2" w:rsidRDefault="00B43542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Игњат Бошковић, 7.разред, 2.место</w:t>
            </w:r>
          </w:p>
          <w:p w14:paraId="6E84C24C" w14:textId="77777777" w:rsidR="00B43542" w:rsidRPr="000759A2" w:rsidRDefault="00B43542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Луна Ђорђевић, 8.разред, 2.место</w:t>
            </w:r>
          </w:p>
          <w:p w14:paraId="761EDCAF" w14:textId="77777777" w:rsidR="00B43542" w:rsidRPr="000759A2" w:rsidRDefault="00B43542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Ања Радисављевић, 8.разред, 2.место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282D" w14:textId="77777777" w:rsidR="00B43542" w:rsidRPr="000759A2" w:rsidRDefault="00B4354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0E6" w14:textId="77777777" w:rsidR="00B43542" w:rsidRPr="000759A2" w:rsidRDefault="00B4354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tbl>
      <w:tblPr>
        <w:tblStyle w:val="afffffffffffffa"/>
        <w:tblW w:w="11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1435"/>
        <w:gridCol w:w="1290"/>
        <w:gridCol w:w="1774"/>
        <w:gridCol w:w="1526"/>
        <w:gridCol w:w="1770"/>
        <w:gridCol w:w="1770"/>
      </w:tblGrid>
      <w:tr w:rsidR="000759A2" w:rsidRPr="000759A2" w14:paraId="31FF50EF" w14:textId="77777777" w:rsidTr="00EF316B">
        <w:trPr>
          <w:jc w:val="center"/>
        </w:trPr>
        <w:tc>
          <w:tcPr>
            <w:tcW w:w="1819" w:type="dxa"/>
            <w:vMerge w:val="restart"/>
          </w:tcPr>
          <w:p w14:paraId="279FE105" w14:textId="77777777" w:rsidR="00EF316B" w:rsidRPr="000759A2" w:rsidRDefault="00EF316B" w:rsidP="006746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59A2">
              <w:rPr>
                <w:sz w:val="16"/>
                <w:szCs w:val="16"/>
              </w:rPr>
              <w:t>Наставни предмет</w:t>
            </w:r>
          </w:p>
        </w:tc>
        <w:tc>
          <w:tcPr>
            <w:tcW w:w="7795" w:type="dxa"/>
            <w:gridSpan w:val="5"/>
          </w:tcPr>
          <w:p w14:paraId="3B8832EA" w14:textId="77777777" w:rsidR="00EF316B" w:rsidRPr="000759A2" w:rsidRDefault="00EF316B" w:rsidP="00B91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Број ученика који су учествовали</w:t>
            </w:r>
          </w:p>
        </w:tc>
        <w:tc>
          <w:tcPr>
            <w:tcW w:w="1770" w:type="dxa"/>
          </w:tcPr>
          <w:p w14:paraId="73161A64" w14:textId="77777777" w:rsidR="00EF316B" w:rsidRPr="000759A2" w:rsidRDefault="00EF316B" w:rsidP="00B91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59A2" w:rsidRPr="000759A2" w14:paraId="32E375E4" w14:textId="77777777" w:rsidTr="00EF316B">
        <w:trPr>
          <w:trHeight w:val="870"/>
          <w:jc w:val="center"/>
        </w:trPr>
        <w:tc>
          <w:tcPr>
            <w:tcW w:w="1819" w:type="dxa"/>
            <w:vMerge/>
          </w:tcPr>
          <w:p w14:paraId="2AD0BC2A" w14:textId="77777777" w:rsidR="00EF316B" w:rsidRPr="000759A2" w:rsidRDefault="00EF31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24CF5AD8" w14:textId="77777777" w:rsidR="00EF316B" w:rsidRPr="000759A2" w:rsidRDefault="00EF316B" w:rsidP="00C854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Школско такмичење</w:t>
            </w:r>
          </w:p>
        </w:tc>
        <w:tc>
          <w:tcPr>
            <w:tcW w:w="1290" w:type="dxa"/>
          </w:tcPr>
          <w:p w14:paraId="41DCE42A" w14:textId="77777777" w:rsidR="00EF316B" w:rsidRPr="000759A2" w:rsidRDefault="00EF316B" w:rsidP="00C854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Општинско такмичење</w:t>
            </w:r>
          </w:p>
        </w:tc>
        <w:tc>
          <w:tcPr>
            <w:tcW w:w="1774" w:type="dxa"/>
          </w:tcPr>
          <w:p w14:paraId="5229F4FA" w14:textId="77777777" w:rsidR="00EF316B" w:rsidRPr="000759A2" w:rsidRDefault="00EF316B" w:rsidP="00C854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Број освојених места на општинском такмичењу</w:t>
            </w:r>
          </w:p>
        </w:tc>
        <w:tc>
          <w:tcPr>
            <w:tcW w:w="1526" w:type="dxa"/>
          </w:tcPr>
          <w:p w14:paraId="2EA7ECDE" w14:textId="77777777" w:rsidR="00EF316B" w:rsidRPr="000759A2" w:rsidRDefault="00EF316B" w:rsidP="00C854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Број освојених места на окружном  такмичењу</w:t>
            </w:r>
          </w:p>
        </w:tc>
        <w:tc>
          <w:tcPr>
            <w:tcW w:w="1770" w:type="dxa"/>
          </w:tcPr>
          <w:p w14:paraId="7B36D683" w14:textId="77777777" w:rsidR="00EF316B" w:rsidRPr="000759A2" w:rsidRDefault="00EF316B" w:rsidP="00C854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Учешће на републичком такмичењу</w:t>
            </w:r>
          </w:p>
        </w:tc>
        <w:tc>
          <w:tcPr>
            <w:tcW w:w="1770" w:type="dxa"/>
          </w:tcPr>
          <w:p w14:paraId="01D065F1" w14:textId="77777777" w:rsidR="00EF316B" w:rsidRPr="000759A2" w:rsidRDefault="00EF316B" w:rsidP="00C854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Број освојених места на републичком такмичењу</w:t>
            </w:r>
          </w:p>
        </w:tc>
      </w:tr>
      <w:tr w:rsidR="000759A2" w:rsidRPr="000759A2" w14:paraId="215D7700" w14:textId="77777777" w:rsidTr="00EF316B">
        <w:trPr>
          <w:trHeight w:val="162"/>
          <w:jc w:val="center"/>
        </w:trPr>
        <w:tc>
          <w:tcPr>
            <w:tcW w:w="1819" w:type="dxa"/>
            <w:vAlign w:val="center"/>
          </w:tcPr>
          <w:p w14:paraId="5B2E6D2B" w14:textId="77777777" w:rsidR="00EF316B" w:rsidRPr="000759A2" w:rsidRDefault="00EF316B" w:rsidP="00C85474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Рецитатори</w:t>
            </w:r>
          </w:p>
        </w:tc>
        <w:tc>
          <w:tcPr>
            <w:tcW w:w="1435" w:type="dxa"/>
          </w:tcPr>
          <w:p w14:paraId="1F1EE416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F20F52F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14:paraId="2E6AFA12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526" w:type="dxa"/>
          </w:tcPr>
          <w:p w14:paraId="590850E4" w14:textId="77777777" w:rsidR="00EF316B" w:rsidRPr="000759A2" w:rsidRDefault="00EF316B" w:rsidP="00B43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2F141831" w14:textId="77777777" w:rsidR="00EF316B" w:rsidRPr="000759A2" w:rsidRDefault="00EF316B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30F0CFB7" w14:textId="77777777" w:rsidR="00EF316B" w:rsidRPr="000759A2" w:rsidRDefault="0057073D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</w:tr>
      <w:tr w:rsidR="000759A2" w:rsidRPr="000759A2" w14:paraId="70736D42" w14:textId="77777777" w:rsidTr="00EF316B">
        <w:trPr>
          <w:trHeight w:val="155"/>
          <w:jc w:val="center"/>
        </w:trPr>
        <w:tc>
          <w:tcPr>
            <w:tcW w:w="1819" w:type="dxa"/>
            <w:vAlign w:val="center"/>
          </w:tcPr>
          <w:p w14:paraId="19AAF479" w14:textId="77777777" w:rsidR="00EF316B" w:rsidRPr="000759A2" w:rsidRDefault="00EF316B" w:rsidP="00C85474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Биологија</w:t>
            </w:r>
          </w:p>
        </w:tc>
        <w:tc>
          <w:tcPr>
            <w:tcW w:w="1435" w:type="dxa"/>
          </w:tcPr>
          <w:p w14:paraId="4E7185A5" w14:textId="77777777" w:rsidR="00EF316B" w:rsidRPr="000759A2" w:rsidRDefault="00EF316B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420F3EA" w14:textId="77777777" w:rsidR="00EF316B" w:rsidRPr="000759A2" w:rsidRDefault="0057073D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14:paraId="2F3A4435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526" w:type="dxa"/>
          </w:tcPr>
          <w:p w14:paraId="695763D1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589D3C77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23257E85" w14:textId="77777777" w:rsidR="00EF316B" w:rsidRPr="000759A2" w:rsidRDefault="00942954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</w:tr>
      <w:tr w:rsidR="000759A2" w:rsidRPr="000759A2" w14:paraId="1E5A7A5C" w14:textId="77777777" w:rsidTr="00EF316B">
        <w:trPr>
          <w:trHeight w:val="132"/>
          <w:jc w:val="center"/>
        </w:trPr>
        <w:tc>
          <w:tcPr>
            <w:tcW w:w="1819" w:type="dxa"/>
            <w:vAlign w:val="center"/>
          </w:tcPr>
          <w:p w14:paraId="17337EFB" w14:textId="77777777" w:rsidR="00EF316B" w:rsidRPr="000759A2" w:rsidRDefault="00EF316B" w:rsidP="00C85474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Историја</w:t>
            </w:r>
          </w:p>
        </w:tc>
        <w:tc>
          <w:tcPr>
            <w:tcW w:w="1435" w:type="dxa"/>
          </w:tcPr>
          <w:p w14:paraId="2D9B1C5B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29B993D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14:paraId="16528C42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526" w:type="dxa"/>
          </w:tcPr>
          <w:p w14:paraId="77DB844F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3B6FBDB7" w14:textId="77777777" w:rsidR="00EF316B" w:rsidRPr="000759A2" w:rsidRDefault="00942954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48CDE86D" w14:textId="77777777" w:rsidR="00EF316B" w:rsidRPr="000759A2" w:rsidRDefault="00942954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</w:tr>
      <w:tr w:rsidR="000759A2" w:rsidRPr="000759A2" w14:paraId="1413CDDF" w14:textId="77777777" w:rsidTr="00EF316B">
        <w:trPr>
          <w:trHeight w:val="132"/>
          <w:jc w:val="center"/>
        </w:trPr>
        <w:tc>
          <w:tcPr>
            <w:tcW w:w="1819" w:type="dxa"/>
            <w:vAlign w:val="center"/>
          </w:tcPr>
          <w:p w14:paraId="1014F052" w14:textId="77777777" w:rsidR="00EF316B" w:rsidRPr="000759A2" w:rsidRDefault="00942954" w:rsidP="00C85474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Г</w:t>
            </w:r>
            <w:r w:rsidR="00EF316B" w:rsidRPr="000759A2">
              <w:rPr>
                <w:sz w:val="16"/>
                <w:szCs w:val="16"/>
              </w:rPr>
              <w:t>еографија</w:t>
            </w:r>
          </w:p>
        </w:tc>
        <w:tc>
          <w:tcPr>
            <w:tcW w:w="1435" w:type="dxa"/>
          </w:tcPr>
          <w:p w14:paraId="0E54258D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D3148B2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14:paraId="76BEB086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526" w:type="dxa"/>
          </w:tcPr>
          <w:p w14:paraId="0C86F90C" w14:textId="77777777" w:rsidR="00EF316B" w:rsidRPr="000759A2" w:rsidRDefault="00EF316B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310CF848" w14:textId="77777777" w:rsidR="00EF316B" w:rsidRPr="000759A2" w:rsidRDefault="00942954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599DC177" w14:textId="77777777" w:rsidR="00EF316B" w:rsidRPr="000759A2" w:rsidRDefault="00942954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</w:tr>
      <w:tr w:rsidR="000759A2" w:rsidRPr="000759A2" w14:paraId="2BA4D6E5" w14:textId="77777777" w:rsidTr="00EF316B">
        <w:trPr>
          <w:trHeight w:val="124"/>
          <w:jc w:val="center"/>
        </w:trPr>
        <w:tc>
          <w:tcPr>
            <w:tcW w:w="1819" w:type="dxa"/>
            <w:vAlign w:val="center"/>
          </w:tcPr>
          <w:p w14:paraId="56CD9D1B" w14:textId="77777777" w:rsidR="00EF316B" w:rsidRPr="000759A2" w:rsidRDefault="00EF316B" w:rsidP="00C85474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lastRenderedPageBreak/>
              <w:t>Француски језик</w:t>
            </w:r>
          </w:p>
        </w:tc>
        <w:tc>
          <w:tcPr>
            <w:tcW w:w="1435" w:type="dxa"/>
          </w:tcPr>
          <w:p w14:paraId="2910FE62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BFBCCD2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14:paraId="55ED583F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526" w:type="dxa"/>
          </w:tcPr>
          <w:p w14:paraId="0D5F5F6D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1EDC99B6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1001AF0A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</w:tr>
      <w:tr w:rsidR="000759A2" w:rsidRPr="000759A2" w14:paraId="453E51A7" w14:textId="77777777" w:rsidTr="00EF316B">
        <w:trPr>
          <w:trHeight w:val="116"/>
          <w:jc w:val="center"/>
        </w:trPr>
        <w:tc>
          <w:tcPr>
            <w:tcW w:w="1819" w:type="dxa"/>
            <w:vAlign w:val="center"/>
          </w:tcPr>
          <w:p w14:paraId="6DD4D4DF" w14:textId="77777777" w:rsidR="00EF316B" w:rsidRPr="000759A2" w:rsidRDefault="00EF316B" w:rsidP="00C85474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Математика</w:t>
            </w:r>
          </w:p>
        </w:tc>
        <w:tc>
          <w:tcPr>
            <w:tcW w:w="1435" w:type="dxa"/>
          </w:tcPr>
          <w:p w14:paraId="18F76C5F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70527A4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4" w:type="dxa"/>
          </w:tcPr>
          <w:p w14:paraId="4BCEA215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526" w:type="dxa"/>
          </w:tcPr>
          <w:p w14:paraId="512CE1DC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41E193C8" w14:textId="77777777" w:rsidR="00EF316B" w:rsidRPr="000759A2" w:rsidRDefault="00942954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  <w:tc>
          <w:tcPr>
            <w:tcW w:w="1770" w:type="dxa"/>
          </w:tcPr>
          <w:p w14:paraId="05EF37DA" w14:textId="77777777" w:rsidR="00EF316B" w:rsidRPr="000759A2" w:rsidRDefault="00942954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</w:tr>
      <w:tr w:rsidR="00EF316B" w:rsidRPr="000759A2" w14:paraId="5E10D3B6" w14:textId="77777777" w:rsidTr="00EF316B">
        <w:trPr>
          <w:trHeight w:val="244"/>
          <w:jc w:val="center"/>
        </w:trPr>
        <w:tc>
          <w:tcPr>
            <w:tcW w:w="1819" w:type="dxa"/>
            <w:vAlign w:val="center"/>
          </w:tcPr>
          <w:p w14:paraId="02CF5B00" w14:textId="77777777" w:rsidR="00EF316B" w:rsidRPr="000759A2" w:rsidRDefault="00EF316B" w:rsidP="00C85474">
            <w:pPr>
              <w:spacing w:after="0" w:line="240" w:lineRule="auto"/>
              <w:rPr>
                <w:sz w:val="16"/>
                <w:szCs w:val="16"/>
              </w:rPr>
            </w:pPr>
            <w:r w:rsidRPr="000759A2">
              <w:rPr>
                <w:sz w:val="16"/>
                <w:szCs w:val="16"/>
              </w:rPr>
              <w:t>Техника  и технологија</w:t>
            </w:r>
          </w:p>
        </w:tc>
        <w:tc>
          <w:tcPr>
            <w:tcW w:w="1435" w:type="dxa"/>
          </w:tcPr>
          <w:p w14:paraId="67E2AE9E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2</w:t>
            </w:r>
          </w:p>
        </w:tc>
        <w:tc>
          <w:tcPr>
            <w:tcW w:w="1290" w:type="dxa"/>
          </w:tcPr>
          <w:p w14:paraId="7E51D643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14:paraId="2495CAA4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1</w:t>
            </w:r>
          </w:p>
        </w:tc>
        <w:tc>
          <w:tcPr>
            <w:tcW w:w="1526" w:type="dxa"/>
          </w:tcPr>
          <w:p w14:paraId="218BCAA0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14:paraId="0AE915D3" w14:textId="77777777" w:rsidR="00EF316B" w:rsidRPr="000759A2" w:rsidRDefault="00B43542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14:paraId="2AF6EDE2" w14:textId="77777777" w:rsidR="00EF316B" w:rsidRPr="000759A2" w:rsidRDefault="00942954" w:rsidP="00C8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0</w:t>
            </w:r>
          </w:p>
        </w:tc>
      </w:tr>
    </w:tbl>
    <w:p w14:paraId="4696DA70" w14:textId="77777777" w:rsidR="007403AD" w:rsidRPr="000759A2" w:rsidRDefault="007403AD" w:rsidP="00C85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2446D50E" w14:textId="77777777" w:rsidR="00461760" w:rsidRPr="000759A2" w:rsidRDefault="0046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82FCF" w14:textId="77777777" w:rsidR="00461760" w:rsidRPr="000759A2" w:rsidRDefault="0046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EFB1B" w14:textId="7C6DAD02" w:rsidR="00461760" w:rsidRPr="000759A2" w:rsidRDefault="00395CC7" w:rsidP="007403AD">
      <w:pPr>
        <w:pStyle w:val="ListParagraph"/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F0925" w:rsidRPr="000759A2">
        <w:rPr>
          <w:rFonts w:ascii="Times New Roman" w:eastAsia="Times New Roman" w:hAnsi="Times New Roman" w:cs="Times New Roman"/>
          <w:b/>
          <w:sz w:val="24"/>
          <w:szCs w:val="24"/>
        </w:rPr>
        <w:t>Индивидуални планови и програми наставника</w:t>
      </w:r>
    </w:p>
    <w:p w14:paraId="77F40BA7" w14:textId="77777777" w:rsidR="007403AD" w:rsidRPr="000759A2" w:rsidRDefault="007403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0057E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Глобално и оперативно планирање образовно васпитног рада било је усаглашено са Препорукама за планирање образовно-васпитног рада Министарства просвете науке и технолошког развоја у редовном, али и ванредном стању.</w:t>
      </w:r>
    </w:p>
    <w:p w14:paraId="2C8FAE7B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Глобални/годишњипланови наставн</w:t>
      </w:r>
      <w:r w:rsidR="002A5060" w:rsidRPr="000759A2">
        <w:rPr>
          <w:rFonts w:ascii="Times New Roman" w:eastAsia="Times New Roman" w:hAnsi="Times New Roman" w:cs="Times New Roman"/>
          <w:sz w:val="24"/>
          <w:szCs w:val="24"/>
        </w:rPr>
        <w:t xml:space="preserve">их предмета били су саставни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део Годишњег плана рада школе. Сваки наставник је вршио планирање за свој предмет у складу са прописаним планом и програмом у сарадњи са осталим члановима свог стручног већа као и разредног већа.</w:t>
      </w:r>
    </w:p>
    <w:p w14:paraId="1F257A41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Годишње планирање се вршило пре почетка школске године и обухватало је:</w:t>
      </w:r>
    </w:p>
    <w:p w14:paraId="7BCFD3B8" w14:textId="77777777" w:rsidR="00461760" w:rsidRPr="000759A2" w:rsidRDefault="00833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1. Планирање наставе</w:t>
      </w:r>
    </w:p>
    <w:p w14:paraId="6EFA3E50" w14:textId="77777777" w:rsidR="00461760" w:rsidRPr="000759A2" w:rsidRDefault="00833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- распоређивање наставних тема</w:t>
      </w:r>
    </w:p>
    <w:p w14:paraId="113588AA" w14:textId="77777777" w:rsidR="00461760" w:rsidRPr="000759A2" w:rsidRDefault="00833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- број предвићених часова по теми</w:t>
      </w:r>
    </w:p>
    <w:p w14:paraId="4DC89023" w14:textId="77777777" w:rsidR="00461760" w:rsidRPr="000759A2" w:rsidRDefault="00833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- број часова обраде, утврђивања и провере</w:t>
      </w:r>
    </w:p>
    <w:p w14:paraId="224E7944" w14:textId="77777777" w:rsidR="00461760" w:rsidRPr="000759A2" w:rsidRDefault="00833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2. Планирање додатне, допунске, припремне наставе, секција и осталих облика о-в рада подразумевало је навођење укупног годишњег броја. Допунска и додатна настава пратиле су наставни програм предмета, потребе и интересовања ученика.</w:t>
      </w:r>
    </w:p>
    <w:p w14:paraId="378EE46B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Евиденцију о одржаним часовима додатне, допунске наставе и слободних активности наставници су водили у електронском дневнику.</w:t>
      </w:r>
    </w:p>
    <w:p w14:paraId="7FDDB7FB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Глобални и оперативни планови рада се налазе у електронском облику, у школском рачунару.</w:t>
      </w:r>
    </w:p>
    <w:p w14:paraId="77E81396" w14:textId="77777777" w:rsidR="00461760" w:rsidRPr="000759A2" w:rsidRDefault="00833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Наставници су користили нове дневне припреме, али и дневне припреме из ранијих година, с тим што су биле прилагођене одељењу и условима у којима се настава реализује, на начин који су наставници сматрали најбољим за свој рад.</w:t>
      </w:r>
    </w:p>
    <w:p w14:paraId="1D4467FE" w14:textId="77777777" w:rsidR="00DF0925" w:rsidRPr="000759A2" w:rsidRDefault="00833573" w:rsidP="00C854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Наставници – приправници су писали припреме на начин који су се договарали са ментором. За остале наставнике писана припреме је била неопходна на начин који наставник сматрао најбољим за свој рад.</w:t>
      </w:r>
    </w:p>
    <w:p w14:paraId="35DCEF00" w14:textId="77777777" w:rsidR="00E47925" w:rsidRPr="000759A2" w:rsidRDefault="00E47925" w:rsidP="00C4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1CFDC7F" w14:textId="77777777" w:rsidR="00A52C04" w:rsidRPr="000759A2" w:rsidRDefault="00A52C04" w:rsidP="00C4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E4AAB82" w14:textId="77777777" w:rsidR="00A52C04" w:rsidRPr="000759A2" w:rsidRDefault="00A52C04" w:rsidP="00C4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1A27CFB" w14:textId="77777777" w:rsidR="00A52C04" w:rsidRPr="000759A2" w:rsidRDefault="00A52C04" w:rsidP="00C4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1A19276" w14:textId="77777777" w:rsidR="00A52C04" w:rsidRPr="000759A2" w:rsidRDefault="00A52C04" w:rsidP="00C4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E7C7435" w14:textId="77777777" w:rsidR="00A52C04" w:rsidRPr="000759A2" w:rsidRDefault="00A52C04" w:rsidP="00C4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7831011" w14:textId="77777777" w:rsidR="00A52C04" w:rsidRPr="000759A2" w:rsidRDefault="00A52C04" w:rsidP="00C4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A0C0490" w14:textId="77777777" w:rsidR="00A52C04" w:rsidRPr="000759A2" w:rsidRDefault="00A52C04" w:rsidP="00C4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A17DE7B" w14:textId="77777777" w:rsidR="00A52C04" w:rsidRPr="000759A2" w:rsidRDefault="00A52C04" w:rsidP="00C4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0BEEA2E" w14:textId="77777777" w:rsidR="00A52C04" w:rsidRPr="000759A2" w:rsidRDefault="00A52C04" w:rsidP="00C40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60D1683" w14:textId="77777777" w:rsidR="00C768D6" w:rsidRPr="000759A2" w:rsidRDefault="00C768D6" w:rsidP="00C854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7C9AA37" w14:textId="77777777" w:rsidR="00461760" w:rsidRPr="000759A2" w:rsidRDefault="0046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3EA4F" w14:textId="77777777" w:rsidR="00CE297F" w:rsidRPr="000759A2" w:rsidRDefault="00AE3E96" w:rsidP="00D3171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ИЗВЕШТАЈ О РАДУ ОРГАНА УПРАВЉАЊА, РУКОВОДЕЋИХ ОРГАНА И </w:t>
      </w:r>
    </w:p>
    <w:p w14:paraId="5B908295" w14:textId="77777777" w:rsidR="00D31718" w:rsidRPr="000759A2" w:rsidRDefault="00AE3E96" w:rsidP="00CE297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СТРУЧНИХ САРАДНИКА</w:t>
      </w:r>
    </w:p>
    <w:p w14:paraId="51EE7C93" w14:textId="77777777" w:rsidR="00CE297F" w:rsidRPr="000759A2" w:rsidRDefault="00CE297F" w:rsidP="00CE297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DE333" w14:textId="77777777" w:rsidR="00E36B94" w:rsidRPr="000759A2" w:rsidRDefault="00E36B94" w:rsidP="005F64E0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Школског одбора</w:t>
      </w:r>
    </w:p>
    <w:p w14:paraId="32EAEC70" w14:textId="77777777" w:rsidR="00003764" w:rsidRPr="000759A2" w:rsidRDefault="00003764" w:rsidP="0000376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61ECE2" w14:textId="77777777" w:rsidR="00003764" w:rsidRPr="000759A2" w:rsidRDefault="00003764" w:rsidP="00003764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Школски одбор је у школској 202</w:t>
      </w:r>
      <w:r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.години  радио у следећем саставу:</w:t>
      </w:r>
    </w:p>
    <w:tbl>
      <w:tblPr>
        <w:tblStyle w:val="381"/>
        <w:tblW w:w="5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3489"/>
      </w:tblGrid>
      <w:tr w:rsidR="000759A2" w:rsidRPr="000759A2" w14:paraId="3397FFD6" w14:textId="77777777" w:rsidTr="00003764">
        <w:trPr>
          <w:jc w:val="center"/>
        </w:trPr>
        <w:tc>
          <w:tcPr>
            <w:tcW w:w="22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AC95F90" w14:textId="77777777" w:rsidR="00003764" w:rsidRPr="000759A2" w:rsidRDefault="00003764" w:rsidP="00003764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ПРЕДСТАВНИЦИ</w:t>
            </w:r>
          </w:p>
        </w:tc>
        <w:tc>
          <w:tcPr>
            <w:tcW w:w="34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A63D967" w14:textId="77777777" w:rsidR="00003764" w:rsidRPr="000759A2" w:rsidRDefault="00003764" w:rsidP="00003764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Презиме и име члана</w:t>
            </w:r>
          </w:p>
        </w:tc>
      </w:tr>
      <w:tr w:rsidR="000759A2" w:rsidRPr="000759A2" w14:paraId="7D283090" w14:textId="77777777" w:rsidTr="00003764">
        <w:trPr>
          <w:jc w:val="center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93E9027" w14:textId="77777777" w:rsidR="00003764" w:rsidRPr="000759A2" w:rsidRDefault="00003764" w:rsidP="00003764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ШКОЛЕ</w:t>
            </w:r>
          </w:p>
        </w:tc>
        <w:tc>
          <w:tcPr>
            <w:tcW w:w="34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1916" w14:textId="77777777" w:rsidR="00003764" w:rsidRPr="000759A2" w:rsidRDefault="00003764" w:rsidP="00003764">
            <w:pPr>
              <w:suppressAutoHyphens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Снежана Јовић – Бранкица Николић</w:t>
            </w:r>
          </w:p>
        </w:tc>
      </w:tr>
      <w:tr w:rsidR="000759A2" w:rsidRPr="000759A2" w14:paraId="6BA7BDDA" w14:textId="77777777" w:rsidTr="00003764">
        <w:trPr>
          <w:jc w:val="center"/>
        </w:trPr>
        <w:tc>
          <w:tcPr>
            <w:tcW w:w="22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9DC00C6" w14:textId="77777777" w:rsidR="00003764" w:rsidRPr="000759A2" w:rsidRDefault="00003764" w:rsidP="00003764">
            <w:pPr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542A" w14:textId="77777777" w:rsidR="00003764" w:rsidRPr="000759A2" w:rsidRDefault="00003764" w:rsidP="00003764">
            <w:pPr>
              <w:suppressAutoHyphens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Владан Скуратенко</w:t>
            </w:r>
          </w:p>
        </w:tc>
      </w:tr>
      <w:tr w:rsidR="000759A2" w:rsidRPr="000759A2" w14:paraId="09BFB921" w14:textId="77777777" w:rsidTr="00003764">
        <w:trPr>
          <w:jc w:val="center"/>
        </w:trPr>
        <w:tc>
          <w:tcPr>
            <w:tcW w:w="22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D2B31EF" w14:textId="77777777" w:rsidR="00003764" w:rsidRPr="000759A2" w:rsidRDefault="00003764" w:rsidP="00003764">
            <w:pPr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5A4B" w14:textId="77777777" w:rsidR="00003764" w:rsidRPr="000759A2" w:rsidRDefault="00003764" w:rsidP="0000376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Сања Миловановић 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 xml:space="preserve">-Тања Симеоновић Траиловић </w:t>
            </w:r>
          </w:p>
        </w:tc>
      </w:tr>
      <w:tr w:rsidR="000759A2" w:rsidRPr="000759A2" w14:paraId="62A89DD7" w14:textId="77777777" w:rsidTr="00003764">
        <w:trPr>
          <w:jc w:val="center"/>
        </w:trPr>
        <w:tc>
          <w:tcPr>
            <w:tcW w:w="22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2DDE37" w14:textId="77777777" w:rsidR="00003764" w:rsidRPr="000759A2" w:rsidRDefault="00003764" w:rsidP="00003764">
            <w:pPr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29270" w14:textId="77777777" w:rsidR="00003764" w:rsidRPr="000759A2" w:rsidRDefault="00003764" w:rsidP="00003764">
            <w:pPr>
              <w:suppressAutoHyphens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Снежана Радисављевић</w:t>
            </w:r>
          </w:p>
        </w:tc>
      </w:tr>
      <w:tr w:rsidR="000759A2" w:rsidRPr="000759A2" w14:paraId="0B19AA93" w14:textId="77777777" w:rsidTr="00003764">
        <w:trPr>
          <w:jc w:val="center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9BC220F" w14:textId="77777777" w:rsidR="00003764" w:rsidRPr="000759A2" w:rsidRDefault="00003764" w:rsidP="00003764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РОДИТЕЉА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39B4D" w14:textId="77777777" w:rsidR="00003764" w:rsidRPr="000759A2" w:rsidRDefault="00003764" w:rsidP="0000376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Ивана Радисављеви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ћ-Дијана Вучковић</w:t>
            </w:r>
          </w:p>
        </w:tc>
      </w:tr>
      <w:tr w:rsidR="000759A2" w:rsidRPr="000759A2" w14:paraId="5805C36F" w14:textId="77777777" w:rsidTr="00003764">
        <w:trPr>
          <w:jc w:val="center"/>
        </w:trPr>
        <w:tc>
          <w:tcPr>
            <w:tcW w:w="22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2B17575" w14:textId="77777777" w:rsidR="00003764" w:rsidRPr="000759A2" w:rsidRDefault="00003764" w:rsidP="00003764">
            <w:pPr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40237" w14:textId="77777777" w:rsidR="00003764" w:rsidRPr="000759A2" w:rsidRDefault="00003764" w:rsidP="0000376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Весна Ђорђевић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-Наташа Грујић- Срђан Новаковић</w:t>
            </w:r>
          </w:p>
        </w:tc>
      </w:tr>
      <w:tr w:rsidR="000759A2" w:rsidRPr="000759A2" w14:paraId="69103DD8" w14:textId="77777777" w:rsidTr="00003764">
        <w:trPr>
          <w:jc w:val="center"/>
        </w:trPr>
        <w:tc>
          <w:tcPr>
            <w:tcW w:w="22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0274FCA" w14:textId="77777777" w:rsidR="00003764" w:rsidRPr="000759A2" w:rsidRDefault="00003764" w:rsidP="00003764">
            <w:pPr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CE9C0" w14:textId="77777777" w:rsidR="00003764" w:rsidRPr="000759A2" w:rsidRDefault="00003764" w:rsidP="0000376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Дијана Пајић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 xml:space="preserve"> – Јовица Мијатовић</w:t>
            </w:r>
          </w:p>
        </w:tc>
      </w:tr>
      <w:tr w:rsidR="000759A2" w:rsidRPr="000759A2" w14:paraId="0CB5584E" w14:textId="77777777" w:rsidTr="00003764">
        <w:trPr>
          <w:jc w:val="center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21722B" w14:textId="77777777" w:rsidR="00003764" w:rsidRPr="000759A2" w:rsidRDefault="00003764" w:rsidP="00003764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ЛОКАЛНЕ САМОУПРАВЕ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5A846" w14:textId="77777777" w:rsidR="00003764" w:rsidRPr="000759A2" w:rsidRDefault="00003764" w:rsidP="0000376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Јовић Радиша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- Драган Илић</w:t>
            </w:r>
          </w:p>
        </w:tc>
      </w:tr>
      <w:tr w:rsidR="000759A2" w:rsidRPr="000759A2" w14:paraId="574BDD17" w14:textId="77777777" w:rsidTr="00003764">
        <w:trPr>
          <w:jc w:val="center"/>
        </w:trPr>
        <w:tc>
          <w:tcPr>
            <w:tcW w:w="228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0957C5" w14:textId="77777777" w:rsidR="00003764" w:rsidRPr="000759A2" w:rsidRDefault="00003764" w:rsidP="00003764">
            <w:pPr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8D339" w14:textId="77777777" w:rsidR="00003764" w:rsidRPr="000759A2" w:rsidRDefault="00003764" w:rsidP="0000376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Раде Радисављевић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- Момчило Миленковић</w:t>
            </w:r>
          </w:p>
        </w:tc>
      </w:tr>
      <w:tr w:rsidR="000759A2" w:rsidRPr="000759A2" w14:paraId="0B40979F" w14:textId="77777777" w:rsidTr="00003764">
        <w:trPr>
          <w:jc w:val="center"/>
        </w:trPr>
        <w:tc>
          <w:tcPr>
            <w:tcW w:w="228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6D9BB7" w14:textId="77777777" w:rsidR="00003764" w:rsidRPr="000759A2" w:rsidRDefault="00003764" w:rsidP="00003764">
            <w:pPr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BFB8596" w14:textId="77777777" w:rsidR="00003764" w:rsidRPr="000759A2" w:rsidRDefault="00003764" w:rsidP="0000376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Раде Ракић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-Милена Јовић</w:t>
            </w:r>
          </w:p>
        </w:tc>
      </w:tr>
      <w:tr w:rsidR="000759A2" w:rsidRPr="000759A2" w14:paraId="751C8927" w14:textId="77777777" w:rsidTr="00003764">
        <w:trPr>
          <w:jc w:val="center"/>
        </w:trPr>
        <w:tc>
          <w:tcPr>
            <w:tcW w:w="2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057738" w14:textId="77777777" w:rsidR="00003764" w:rsidRPr="000759A2" w:rsidRDefault="00003764" w:rsidP="00003764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ПРЕДСЕДНИК</w:t>
            </w:r>
          </w:p>
        </w:tc>
        <w:tc>
          <w:tcPr>
            <w:tcW w:w="3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BB6BA0" w14:textId="77777777" w:rsidR="00003764" w:rsidRPr="000759A2" w:rsidRDefault="00003764" w:rsidP="00003764">
            <w:pPr>
              <w:suppressAutoHyphens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Дијана Пајић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 xml:space="preserve">-Тања Симеоновић Траиловић </w:t>
            </w:r>
          </w:p>
        </w:tc>
      </w:tr>
    </w:tbl>
    <w:p w14:paraId="62C68790" w14:textId="77777777" w:rsidR="00003764" w:rsidRPr="000759A2" w:rsidRDefault="00003764" w:rsidP="00003764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У раду Школског одбора учествовали су  и представници Ученичког парламента Ива Бојовић и Исидора Павловић</w:t>
      </w:r>
      <w:r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Страхиња </w:t>
      </w:r>
      <w:r w:rsidRPr="000759A2">
        <w:rPr>
          <w:rFonts w:ascii="Times New Roman" w:eastAsia="Times New Roman" w:hAnsi="Times New Roman" w:cs="Times New Roman"/>
          <w:kern w:val="2"/>
          <w:position w:val="-1"/>
          <w:sz w:val="20"/>
          <w:szCs w:val="20"/>
          <w:lang w:val="sr-Cyrl-RS"/>
        </w:rPr>
        <w:t>Симеоновић и Луна Ђорђевић</w:t>
      </w:r>
    </w:p>
    <w:p w14:paraId="754B9CD1" w14:textId="77777777" w:rsidR="00003764" w:rsidRPr="000759A2" w:rsidRDefault="00003764" w:rsidP="00003764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Седницама је присуствовао и директор школе. </w:t>
      </w:r>
    </w:p>
    <w:p w14:paraId="70CBE147" w14:textId="77777777" w:rsidR="00003764" w:rsidRPr="000759A2" w:rsidRDefault="00003764" w:rsidP="00003764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У току школске године одржана је укупно </w:t>
      </w:r>
      <w:r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седница Школског одбора и више консултација са појединим члановима школског одбора: </w:t>
      </w:r>
    </w:p>
    <w:tbl>
      <w:tblPr>
        <w:tblStyle w:val="TableGrid15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10"/>
        <w:gridCol w:w="5777"/>
        <w:gridCol w:w="1418"/>
        <w:gridCol w:w="1275"/>
      </w:tblGrid>
      <w:tr w:rsidR="000759A2" w:rsidRPr="000759A2" w14:paraId="55C626DA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5B73" w14:textId="77777777" w:rsidR="00003764" w:rsidRPr="000759A2" w:rsidRDefault="00003764" w:rsidP="00003764">
            <w:pPr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  <w:szCs w:val="24"/>
              </w:rPr>
              <w:t>Време реализације седница: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31F4" w14:textId="77777777" w:rsidR="00003764" w:rsidRPr="000759A2" w:rsidRDefault="00003764" w:rsidP="00003764">
            <w:pPr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  <w:szCs w:val="24"/>
              </w:rPr>
              <w:t>Реализоване активности: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3C0C" w14:textId="77777777" w:rsidR="00003764" w:rsidRPr="000759A2" w:rsidRDefault="00003764" w:rsidP="00003764">
            <w:pPr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  <w:szCs w:val="24"/>
              </w:rPr>
              <w:t>Носиоци активности и сарадници у раду: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9378" w14:textId="77777777" w:rsidR="00003764" w:rsidRPr="000759A2" w:rsidRDefault="00003764" w:rsidP="00003764">
            <w:pPr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  <w:szCs w:val="24"/>
              </w:rPr>
              <w:t>Извори доказа, верификација:</w:t>
            </w:r>
          </w:p>
        </w:tc>
      </w:tr>
      <w:tr w:rsidR="000759A2" w:rsidRPr="000759A2" w14:paraId="29AA26B7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653E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.9.202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D284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</w:rPr>
              <w:t>Усклађивање финансијског плана по решењу о ребалансу бр. 0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 xml:space="preserve">02476433 2024 од 30.8.2024.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E75F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</w:rPr>
              <w:t xml:space="preserve">Чланови ШО, представници </w:t>
            </w:r>
            <w:r w:rsidRPr="000759A2">
              <w:rPr>
                <w:rFonts w:eastAsia="Times New Roman" w:cs="Times New Roman"/>
                <w:sz w:val="20"/>
                <w:szCs w:val="24"/>
              </w:rPr>
              <w:lastRenderedPageBreak/>
              <w:t>УП, директор школе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, председник синдиката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040D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cs="Times New Roman"/>
                <w:sz w:val="20"/>
                <w:szCs w:val="24"/>
              </w:rPr>
              <w:lastRenderedPageBreak/>
              <w:t xml:space="preserve">Књига записника </w:t>
            </w:r>
            <w:r w:rsidRPr="000759A2">
              <w:rPr>
                <w:rFonts w:cs="Times New Roman"/>
                <w:sz w:val="20"/>
                <w:szCs w:val="24"/>
              </w:rPr>
              <w:lastRenderedPageBreak/>
              <w:t>са одржаних седница, прилози.</w:t>
            </w:r>
          </w:p>
        </w:tc>
      </w:tr>
      <w:tr w:rsidR="000759A2" w:rsidRPr="000759A2" w14:paraId="57734F98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F299" w14:textId="77777777" w:rsidR="00003764" w:rsidRPr="000759A2" w:rsidRDefault="00003764" w:rsidP="00003764">
            <w:pPr>
              <w:spacing w:after="0"/>
              <w:rPr>
                <w:rFonts w:cs="Times New Roman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D9A9" w14:textId="77777777" w:rsidR="00003764" w:rsidRPr="000759A2" w:rsidRDefault="00003764" w:rsidP="00003764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E876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B5F6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626F8CC0" w14:textId="77777777" w:rsidTr="00003764">
        <w:trPr>
          <w:trHeight w:val="34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6104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lastRenderedPageBreak/>
              <w:t>9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 xml:space="preserve">.9. 2023.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EBF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Усвајање Извештаја о реализацији годишњег плана рада школе за школску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3</w:t>
            </w:r>
            <w:r w:rsidRPr="000759A2">
              <w:rPr>
                <w:rFonts w:cs="Times New Roman"/>
                <w:sz w:val="20"/>
                <w:szCs w:val="24"/>
              </w:rPr>
              <w:t>/202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. годину</w:t>
            </w:r>
          </w:p>
          <w:p w14:paraId="55752ECF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Усвајање Извештај о раду директора школе у школској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3</w:t>
            </w:r>
            <w:r w:rsidRPr="000759A2">
              <w:rPr>
                <w:rFonts w:cs="Times New Roman"/>
                <w:sz w:val="20"/>
                <w:szCs w:val="24"/>
              </w:rPr>
              <w:t>/202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. години</w:t>
            </w:r>
          </w:p>
          <w:p w14:paraId="0B91AAEC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Усвајање Извештаја о остваривању програма екскурзије и наставе у природи у шк.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3</w:t>
            </w:r>
            <w:r w:rsidRPr="000759A2">
              <w:rPr>
                <w:rFonts w:cs="Times New Roman"/>
                <w:sz w:val="20"/>
                <w:szCs w:val="24"/>
              </w:rPr>
              <w:t>/202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. Години</w:t>
            </w:r>
          </w:p>
          <w:p w14:paraId="6E56CC8A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Усвајање Извештаја о реализацији Акционог плана развојног планирања у школској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3</w:t>
            </w:r>
            <w:r w:rsidRPr="000759A2">
              <w:rPr>
                <w:rFonts w:cs="Times New Roman"/>
                <w:sz w:val="20"/>
                <w:szCs w:val="24"/>
              </w:rPr>
              <w:t>/202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.</w:t>
            </w:r>
          </w:p>
          <w:p w14:paraId="12F1BBCD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Усвајање Извештај о самовредновању рада школе</w:t>
            </w:r>
          </w:p>
          <w:p w14:paraId="5EBE7014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Усвајање Извештаја о реализацији плана стручног усавршавања у школској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3</w:t>
            </w:r>
            <w:r w:rsidRPr="000759A2">
              <w:rPr>
                <w:rFonts w:cs="Times New Roman"/>
                <w:sz w:val="20"/>
                <w:szCs w:val="24"/>
              </w:rPr>
              <w:t>/202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. Години</w:t>
            </w:r>
          </w:p>
          <w:p w14:paraId="4ADE897B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Доношење Годишњег плана рада за школску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/202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5</w:t>
            </w:r>
            <w:r w:rsidRPr="000759A2">
              <w:rPr>
                <w:rFonts w:cs="Times New Roman"/>
                <w:sz w:val="20"/>
                <w:szCs w:val="24"/>
              </w:rPr>
              <w:t>. Годину</w:t>
            </w:r>
          </w:p>
          <w:p w14:paraId="564D01D5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</w:rPr>
              <w:t>Доношење Годишњег плана рада директора школе за школску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/2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5</w:t>
            </w:r>
          </w:p>
          <w:p w14:paraId="634C3386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Доношење Акционог плана за развојно планирање и Акционог плана самовредновања рада школе у школској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/202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5</w:t>
            </w:r>
            <w:r w:rsidRPr="000759A2">
              <w:rPr>
                <w:rFonts w:cs="Times New Roman"/>
                <w:sz w:val="20"/>
                <w:szCs w:val="24"/>
              </w:rPr>
              <w:t>. години</w:t>
            </w:r>
          </w:p>
          <w:p w14:paraId="7D619223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Доношење Плана стручног усавршавања у школској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5</w:t>
            </w:r>
            <w:r w:rsidRPr="000759A2">
              <w:rPr>
                <w:rFonts w:cs="Times New Roman"/>
                <w:sz w:val="20"/>
                <w:szCs w:val="24"/>
              </w:rPr>
              <w:t>. години</w:t>
            </w:r>
          </w:p>
          <w:p w14:paraId="23304F96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Избор представника  ШО  за рад у стручним органима и тимовима:</w:t>
            </w:r>
          </w:p>
          <w:p w14:paraId="0F6A0589" w14:textId="77777777" w:rsidR="00003764" w:rsidRPr="000759A2" w:rsidRDefault="00003764" w:rsidP="00003764">
            <w:pPr>
              <w:ind w:left="720"/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-Стручни актив за развојно планирање</w:t>
            </w:r>
          </w:p>
          <w:p w14:paraId="71631CA7" w14:textId="77777777" w:rsidR="00003764" w:rsidRPr="000759A2" w:rsidRDefault="00003764" w:rsidP="00003764">
            <w:pPr>
              <w:ind w:left="720"/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-Тим за самовредновање квалитета  рада школе</w:t>
            </w:r>
          </w:p>
          <w:p w14:paraId="024F223E" w14:textId="77777777" w:rsidR="00003764" w:rsidRPr="000759A2" w:rsidRDefault="00003764" w:rsidP="00003764">
            <w:pPr>
              <w:ind w:left="720"/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-Тим за обезбеђивање квалитета и развој установе</w:t>
            </w:r>
          </w:p>
          <w:p w14:paraId="30E14378" w14:textId="77777777" w:rsidR="00003764" w:rsidRPr="000759A2" w:rsidRDefault="00003764" w:rsidP="00003764">
            <w:pPr>
              <w:ind w:left="720"/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-Тим за заштиту од дискриминације, насиља, злостављања и занемаривања</w:t>
            </w:r>
          </w:p>
          <w:p w14:paraId="4CE62D1C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</w:rPr>
            </w:pPr>
            <w:r w:rsidRPr="000759A2">
              <w:rPr>
                <w:rFonts w:cs="Times New Roman"/>
                <w:sz w:val="20"/>
                <w:szCs w:val="24"/>
              </w:rPr>
              <w:t>Доношење одлуке о именовању Стручног актива за развојно планирање</w:t>
            </w:r>
          </w:p>
          <w:p w14:paraId="58FFA007" w14:textId="16931F5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</w:rPr>
              <w:t>Давање сагласности на Правилник о систематизацији и организацији послова у шк.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/2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5</w:t>
            </w:r>
            <w:r w:rsidRPr="000759A2">
              <w:rPr>
                <w:rFonts w:cs="Times New Roman"/>
                <w:sz w:val="20"/>
                <w:szCs w:val="24"/>
              </w:rPr>
              <w:t xml:space="preserve">.г.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FEE3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3C34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45599A25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974F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lastRenderedPageBreak/>
              <w:t>8.10.2024.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B1AD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Конституисан је нови Школскои одбор у складу са решењем бр.002476432 2024 67658 001 000 060 107 04 026 од 30.8.2024 и решење о измени и допуни 002703249 2024 67658 001 000 060 107 04 016.</w:t>
            </w:r>
          </w:p>
          <w:p w14:paraId="40511CFA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 xml:space="preserve">ЗА председника је изабрана  Тања Симеоновић Траиловић, 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lastRenderedPageBreak/>
              <w:t>заменика Драган Илић и записничара Бранкица Никлоић</w:t>
            </w:r>
          </w:p>
          <w:p w14:paraId="02D18894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Представљен је пословник о раду Школског одбора од стране секретара школе Оливере Траиловић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3C81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F730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3DB84C06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4FA5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lastRenderedPageBreak/>
              <w:t>10.10.2024.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1B06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szCs w:val="24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Доношење одлуке за расписивање конкурса за директора школе</w:t>
            </w:r>
          </w:p>
          <w:p w14:paraId="013883DC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Чланом ЗОСОВ образовање комисије за обраду конкурсне документације  за избор директора школе. Комисија у саставу председник комисије Драгана Арсић, Бранкица Обрадовић, Тамара Станковић.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37C1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E718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1E786E49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66E2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.11.202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CABD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</w:rPr>
              <w:t>Разматрање захтева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 xml:space="preserve"> бр.1233/24.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 xml:space="preserve"> члана ШО 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Владана Скуратенка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77F2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5D1A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392031C7" w14:textId="77777777" w:rsidTr="00003764">
        <w:trPr>
          <w:trHeight w:val="121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B712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7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.11.202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 xml:space="preserve">.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EB21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Поништавање Одлуке БР.1243/24 од 4.11.2024</w:t>
            </w:r>
          </w:p>
          <w:p w14:paraId="60BB36AA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</w:rPr>
              <w:t>Усвајање Извештаја о резултатима ученика осмог разреда на завршном испиту у школској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3</w:t>
            </w:r>
            <w:r w:rsidRPr="000759A2">
              <w:rPr>
                <w:rFonts w:cs="Times New Roman"/>
                <w:sz w:val="20"/>
                <w:szCs w:val="24"/>
              </w:rPr>
              <w:t>/2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0442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0C0E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44FABB32" w14:textId="77777777" w:rsidTr="00003764">
        <w:trPr>
          <w:trHeight w:val="90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7E14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22.11.2024.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967C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По конкурсу расписаном у листу,, Послови“бр.1115 од 23.10.2024</w:t>
            </w:r>
          </w:p>
          <w:p w14:paraId="57D90F5A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Одлука за избора директора школе Владана Милића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D6B9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47AE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7216016D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1801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</w:rPr>
              <w:t>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.12.202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A83E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</w:rPr>
              <w:t>.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Верификација мандата нових чланова Школског одбора</w:t>
            </w:r>
          </w:p>
          <w:p w14:paraId="69C6301B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Председник Драган Илић, нови чланови школа-Владан Скуратенко и родитељ -Срђан Новаковић</w:t>
            </w:r>
          </w:p>
          <w:p w14:paraId="733076FD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Извештај о резултатима спољашње евалуације школе</w:t>
            </w:r>
          </w:p>
          <w:p w14:paraId="2551B96E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Усвајање плана јавних набавки за 2025.</w:t>
            </w:r>
          </w:p>
          <w:p w14:paraId="4B436BA1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одлуке о усклађивању финансијског плана за 2024 по ребалансу буџета</w:t>
            </w:r>
          </w:p>
          <w:p w14:paraId="7484E1F1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Усвајање плана управљање ризицима од повреде принципа родне равноправности и извештај о спровођењу плана за 2024.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CE51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C554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541F4EC6" w14:textId="77777777" w:rsidTr="00003764">
        <w:trPr>
          <w:trHeight w:val="114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B19A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</w:rPr>
              <w:t>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6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.12.202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3649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</w:rPr>
              <w:t>Доношење Одлуке о усклађивању финансијског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 xml:space="preserve"> плана по Одлуци</w:t>
            </w:r>
          </w:p>
          <w:p w14:paraId="26FA8A74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о буџету за 2025.годину</w:t>
            </w:r>
          </w:p>
          <w:p w14:paraId="749E483F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</w:rPr>
            </w:pPr>
            <w:r w:rsidRPr="000759A2">
              <w:rPr>
                <w:rFonts w:cs="Times New Roman"/>
                <w:sz w:val="20"/>
                <w:szCs w:val="24"/>
              </w:rPr>
              <w:t>Усвајање полугодишњег извештаја о раду директора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9D5B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B1A7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34C5A181" w14:textId="77777777" w:rsidTr="00003764">
        <w:trPr>
          <w:trHeight w:val="24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EC8D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3.1.2025.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C945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одлуке о поновном расписивању конкурса за директора школе по решењу Министарства просвете бр.119-01-06067/ 2024-07/576 од 25.12.2024.</w:t>
            </w:r>
          </w:p>
          <w:p w14:paraId="171E3310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решења о формирању комисије за обраду документације за избор директора школе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9BDD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7030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7E901D6E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CD0B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lastRenderedPageBreak/>
              <w:t>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.2.202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5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15C2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Избор представника за ШО за рад у стручним тимовима и активима</w:t>
            </w:r>
          </w:p>
          <w:p w14:paraId="6C468991" w14:textId="77777777" w:rsidR="00003764" w:rsidRPr="000759A2" w:rsidRDefault="00003764" w:rsidP="00003764">
            <w:pPr>
              <w:numPr>
                <w:ilvl w:val="0"/>
                <w:numId w:val="46"/>
              </w:numPr>
              <w:spacing w:after="160"/>
              <w:contextualSpacing/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Стручни актив за развојно планирање</w:t>
            </w:r>
          </w:p>
          <w:p w14:paraId="69187490" w14:textId="77777777" w:rsidR="00003764" w:rsidRPr="000759A2" w:rsidRDefault="00003764" w:rsidP="00003764">
            <w:pPr>
              <w:numPr>
                <w:ilvl w:val="0"/>
                <w:numId w:val="46"/>
              </w:numPr>
              <w:spacing w:after="160"/>
              <w:contextualSpacing/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Тим за самовредновање</w:t>
            </w:r>
          </w:p>
          <w:p w14:paraId="6A3C9FF0" w14:textId="77777777" w:rsidR="00003764" w:rsidRPr="000759A2" w:rsidRDefault="00003764" w:rsidP="00003764">
            <w:pPr>
              <w:numPr>
                <w:ilvl w:val="0"/>
                <w:numId w:val="46"/>
              </w:numPr>
              <w:spacing w:after="160"/>
              <w:contextualSpacing/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Тим за обезбеђивање квалитета и развој установе</w:t>
            </w:r>
          </w:p>
          <w:p w14:paraId="32D09C0C" w14:textId="77777777" w:rsidR="00003764" w:rsidRPr="000759A2" w:rsidRDefault="00003764" w:rsidP="00003764">
            <w:pPr>
              <w:numPr>
                <w:ilvl w:val="0"/>
                <w:numId w:val="46"/>
              </w:numPr>
              <w:spacing w:after="160"/>
              <w:contextualSpacing/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Тим за заштиту од дискриминације злостављање и занемаривање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3461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33AB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46928B2A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FDE4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12.2.2025.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1A7A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Утврђивање предлога тајним гласањем за избор директора по конкурсу расписаном у листу  ,, Послови“ бр.1127 од 15.1.2025.</w:t>
            </w:r>
          </w:p>
          <w:p w14:paraId="07C67D89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Одлука за избор директора Владана Милића професора историје из Ћовдина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A19F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3B16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1A9A7345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B1BB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14.2.2025.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4D38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АНЕКСА 1 Годишњег плана рада школе за шк. 2024/2025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219B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FCFE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52A0AB68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CD1F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27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2.2025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FACD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</w:rPr>
              <w:t>Усвајање завршног рачуна за 202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cs="Times New Roman"/>
                <w:sz w:val="20"/>
                <w:szCs w:val="24"/>
              </w:rPr>
              <w:t>. годину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4A76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6F5B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6EB40D7F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9B35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14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.3.202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5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25B5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</w:rPr>
              <w:t xml:space="preserve">Доношење Одлуке о усклађивању финансијског </w:t>
            </w:r>
            <w:r w:rsidRPr="000759A2">
              <w:rPr>
                <w:rFonts w:cs="Times New Roman"/>
                <w:sz w:val="20"/>
                <w:szCs w:val="24"/>
                <w:lang w:val="sr-Cyrl-RS"/>
              </w:rPr>
              <w:t>плана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6858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DEC6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2DD1902F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AA7D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17.3.2025.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3FB9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Поступак рада Школског одбора због недостатка информација од школе тј. Директора Слађане Милић и Министарства просвете у вези решења Министарства просвете о именовању директора.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6C87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6C74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7ECB99F1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2015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18. 3. 2025.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AA3" w14:textId="77777777" w:rsidR="00003764" w:rsidRPr="000759A2" w:rsidRDefault="00003764" w:rsidP="00003764">
            <w:pPr>
              <w:wordWrap w:val="0"/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решења о престанку дужности директору школе Слађане Милић на основу решења Мимистарства просвете бр. 119-01-00148/2025-07 од датума 17.3.2025.</w:t>
            </w:r>
          </w:p>
          <w:p w14:paraId="322ADCFF" w14:textId="77777777" w:rsidR="00003764" w:rsidRPr="000759A2" w:rsidRDefault="00003764" w:rsidP="00003764">
            <w:pPr>
              <w:wordWrap w:val="0"/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Именовање директора школе Владана Милића на основу решења Министарства просвете бр.119-01-00148/2025-07 од датума17.3.2025.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FBCE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DE29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59A96FE6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A497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4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.4.202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5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203A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АНЕКСА 2 Годишњег плана рада школе за 2024/2025.</w:t>
            </w:r>
          </w:p>
          <w:p w14:paraId="24E13613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АНЕКСА 3 Годишњег плана рада школе за 2024/2025</w:t>
            </w:r>
          </w:p>
          <w:p w14:paraId="6EE44B0B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</w:rPr>
            </w:pPr>
            <w:r w:rsidRPr="000759A2">
              <w:rPr>
                <w:rFonts w:cs="Times New Roman"/>
                <w:sz w:val="20"/>
                <w:szCs w:val="24"/>
              </w:rPr>
              <w:t>Доношење одлуке о усклађивању финансијског плана због промена апропријација.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E486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C85D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52019DB0" w14:textId="77777777" w:rsidTr="00003764">
        <w:trPr>
          <w:trHeight w:val="567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BBC5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4.6.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5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6003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АНЕКСА 4 Годишњег плана рада школе за 2024/2025</w:t>
            </w:r>
          </w:p>
          <w:p w14:paraId="52463F10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одлуке за садњу воћки у школском дворишту у Ждрелу</w:t>
            </w:r>
          </w:p>
          <w:p w14:paraId="6BEE18D5" w14:textId="77777777" w:rsidR="00003764" w:rsidRPr="000759A2" w:rsidRDefault="00003764" w:rsidP="00003764">
            <w:pPr>
              <w:wordWrap w:val="0"/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одлуке за постављање апарата за сокове и топле напитке у холу школе у Шетоњу</w:t>
            </w:r>
          </w:p>
          <w:p w14:paraId="3081362C" w14:textId="33CCADFA" w:rsidR="00003764" w:rsidRPr="000759A2" w:rsidRDefault="00003764" w:rsidP="00003764">
            <w:pPr>
              <w:wordWrap w:val="0"/>
              <w:jc w:val="both"/>
              <w:rPr>
                <w:rFonts w:cs="Times New Roman"/>
                <w:sz w:val="20"/>
                <w:szCs w:val="24"/>
                <w:lang w:val="sr-Latn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одлуке за јубиларну награду за двадесет година рада.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FE96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  <w:lang w:val="sr-Cyrl-R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C112" w14:textId="77777777" w:rsidR="00003764" w:rsidRPr="000759A2" w:rsidRDefault="00003764" w:rsidP="00003764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0759A2" w:rsidRPr="000759A2" w14:paraId="23E63A67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5416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lastRenderedPageBreak/>
              <w:t>9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.6.202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A018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</w:rPr>
            </w:pPr>
            <w:r w:rsidRPr="000759A2">
              <w:rPr>
                <w:rFonts w:cs="Times New Roman"/>
                <w:sz w:val="20"/>
                <w:szCs w:val="24"/>
              </w:rPr>
              <w:t>Доношење одлуке о усклађивању финансијског плана по ребалансу којем су одабрана школска финансијска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72DD" w14:textId="77777777" w:rsidR="00003764" w:rsidRPr="000759A2" w:rsidRDefault="00003764" w:rsidP="00003764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6054" w14:textId="77777777" w:rsidR="00003764" w:rsidRPr="000759A2" w:rsidRDefault="00003764" w:rsidP="00003764">
            <w:pPr>
              <w:spacing w:after="0"/>
              <w:rPr>
                <w:rFonts w:cs="Times New Roman"/>
              </w:rPr>
            </w:pPr>
          </w:p>
        </w:tc>
      </w:tr>
      <w:tr w:rsidR="000759A2" w:rsidRPr="000759A2" w14:paraId="3321E3E1" w14:textId="77777777" w:rsidTr="00003764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4A9F" w14:textId="77777777" w:rsidR="00003764" w:rsidRPr="000759A2" w:rsidRDefault="00003764" w:rsidP="00003764">
            <w:pPr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30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.6.202</w:t>
            </w:r>
            <w:r w:rsidRPr="000759A2">
              <w:rPr>
                <w:rFonts w:eastAsia="Times New Roman" w:cs="Times New Roman"/>
                <w:sz w:val="20"/>
                <w:szCs w:val="24"/>
                <w:lang w:val="sr-Cyrl-RS"/>
              </w:rPr>
              <w:t>5</w:t>
            </w:r>
            <w:r w:rsidRPr="000759A2">
              <w:rPr>
                <w:rFonts w:eastAsia="Times New Roman" w:cs="Times New Roman"/>
                <w:sz w:val="20"/>
                <w:szCs w:val="24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A15D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szCs w:val="24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Усвајање Школског програма за период 2025-2029</w:t>
            </w:r>
            <w:r w:rsidRPr="000759A2">
              <w:rPr>
                <w:rFonts w:cs="Times New Roman"/>
                <w:sz w:val="20"/>
                <w:szCs w:val="24"/>
              </w:rPr>
              <w:t>.</w:t>
            </w:r>
          </w:p>
          <w:p w14:paraId="311D19F8" w14:textId="77777777" w:rsidR="00003764" w:rsidRPr="000759A2" w:rsidRDefault="00003764" w:rsidP="00003764">
            <w:pPr>
              <w:jc w:val="both"/>
              <w:rPr>
                <w:rFonts w:cs="Times New Roman"/>
                <w:sz w:val="20"/>
                <w:lang w:val="sr-Cyrl-RS"/>
              </w:rPr>
            </w:pPr>
            <w:r w:rsidRPr="000759A2">
              <w:rPr>
                <w:rFonts w:cs="Times New Roman"/>
                <w:sz w:val="20"/>
                <w:szCs w:val="24"/>
                <w:lang w:val="sr-Cyrl-RS"/>
              </w:rPr>
              <w:t>Доношење одлуке о измени плана јавних набавки за 2024/2025.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06E0" w14:textId="77777777" w:rsidR="00003764" w:rsidRPr="000759A2" w:rsidRDefault="00003764" w:rsidP="00003764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99AB" w14:textId="77777777" w:rsidR="00003764" w:rsidRPr="000759A2" w:rsidRDefault="00003764" w:rsidP="00003764">
            <w:pPr>
              <w:spacing w:after="0" w:line="240" w:lineRule="auto"/>
            </w:pPr>
          </w:p>
        </w:tc>
      </w:tr>
    </w:tbl>
    <w:p w14:paraId="0C720687" w14:textId="77777777" w:rsidR="00CE297F" w:rsidRPr="000759A2" w:rsidRDefault="00CE297F" w:rsidP="00D91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8521AEB" w14:textId="77777777" w:rsidR="00E36B94" w:rsidRPr="000759A2" w:rsidRDefault="00E36B94" w:rsidP="005F64E0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директора школе</w:t>
      </w:r>
    </w:p>
    <w:p w14:paraId="64AFD533" w14:textId="17B54FC1" w:rsidR="00395CC7" w:rsidRPr="000759A2" w:rsidRDefault="00B0479D" w:rsidP="00C8547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i/>
          <w:sz w:val="24"/>
          <w:szCs w:val="24"/>
        </w:rPr>
        <w:t>Извештај о раду директора садржан је у прилогу као посебан документ и чини саставни део Извештаја о раду школе за школску 202</w:t>
      </w:r>
      <w:r w:rsidR="00247855" w:rsidRPr="000759A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4</w:t>
      </w:r>
      <w:r w:rsidRPr="000759A2">
        <w:rPr>
          <w:rFonts w:ascii="Times New Roman" w:eastAsia="Times New Roman" w:hAnsi="Times New Roman" w:cs="Times New Roman"/>
          <w:i/>
          <w:sz w:val="24"/>
          <w:szCs w:val="24"/>
        </w:rPr>
        <w:t>/202</w:t>
      </w:r>
      <w:r w:rsidR="00247855" w:rsidRPr="000759A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5</w:t>
      </w:r>
      <w:r w:rsidRPr="000759A2">
        <w:rPr>
          <w:rFonts w:ascii="Times New Roman" w:eastAsia="Times New Roman" w:hAnsi="Times New Roman" w:cs="Times New Roman"/>
          <w:i/>
          <w:sz w:val="24"/>
          <w:szCs w:val="24"/>
        </w:rPr>
        <w:t>. годину</w:t>
      </w:r>
      <w:r w:rsidR="00C85474" w:rsidRPr="000759A2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4DCE54AC" w14:textId="77777777" w:rsidR="00E32555" w:rsidRPr="000759A2" w:rsidRDefault="00E32555" w:rsidP="00C8547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14:paraId="3A590D68" w14:textId="4E3B2384" w:rsidR="00967F53" w:rsidRPr="000759A2" w:rsidRDefault="00E32555" w:rsidP="00D9179A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6ED0"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Савета родитеља</w:t>
      </w:r>
    </w:p>
    <w:p w14:paraId="7F931C87" w14:textId="77777777" w:rsidR="00E32555" w:rsidRPr="000759A2" w:rsidRDefault="00E32555" w:rsidP="00E3255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76" w:type="dxa"/>
        <w:tblInd w:w="3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72"/>
        <w:gridCol w:w="2316"/>
        <w:gridCol w:w="1270"/>
        <w:gridCol w:w="3518"/>
      </w:tblGrid>
      <w:tr w:rsidR="000759A2" w:rsidRPr="000759A2" w14:paraId="4202C2CB" w14:textId="77777777" w:rsidTr="00D9179A">
        <w:trPr>
          <w:trHeight w:val="50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4282D" w14:textId="77777777" w:rsidR="00967F53" w:rsidRPr="000759A2" w:rsidRDefault="00967F5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Састав у</w:t>
            </w:r>
          </w:p>
          <w:p w14:paraId="6E65EE35" w14:textId="77777777" w:rsidR="00967F53" w:rsidRPr="000759A2" w:rsidRDefault="00967F5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школској</w:t>
            </w:r>
          </w:p>
          <w:p w14:paraId="5770595E" w14:textId="77972744" w:rsidR="00967F53" w:rsidRPr="000759A2" w:rsidRDefault="00C768D6" w:rsidP="00C768D6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2024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5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.г.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15D91" w14:textId="512257FC" w:rsidR="00967F53" w:rsidRPr="000759A2" w:rsidRDefault="006F1288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Марина Обрадовић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I-1</w:t>
            </w:r>
          </w:p>
          <w:p w14:paraId="770F4529" w14:textId="2D963EC2" w:rsidR="00967F53" w:rsidRPr="000759A2" w:rsidRDefault="00967F53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Српкиња Илић II-1 </w:t>
            </w:r>
          </w:p>
          <w:p w14:paraId="77F254A4" w14:textId="6B5DDBFE" w:rsidR="006F1288" w:rsidRPr="000759A2" w:rsidRDefault="006F1288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Борис Николић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III-1, IV-1</w:t>
            </w:r>
          </w:p>
          <w:p w14:paraId="3E763D26" w14:textId="38A5CD42" w:rsidR="00967F53" w:rsidRPr="000759A2" w:rsidRDefault="006F1288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Срђан Новаковић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VI-1</w:t>
            </w:r>
          </w:p>
          <w:p w14:paraId="5914C26F" w14:textId="6D09D30A" w:rsidR="00967F53" w:rsidRPr="000759A2" w:rsidRDefault="006F1288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Наташа Савић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VII-1</w:t>
            </w:r>
          </w:p>
          <w:p w14:paraId="0C73EED3" w14:textId="7C9946BB" w:rsidR="00967F53" w:rsidRPr="000759A2" w:rsidRDefault="006F1288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Наташа Јовић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VIII-1</w:t>
            </w:r>
          </w:p>
          <w:p w14:paraId="569DC79A" w14:textId="0A3D45B7" w:rsidR="00967F53" w:rsidRPr="000759A2" w:rsidRDefault="006F1288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Сенада Јовановић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ППП I-2 II</w:t>
            </w:r>
            <w:r w:rsidR="00C06BF3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I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-2</w:t>
            </w:r>
          </w:p>
          <w:p w14:paraId="7DFF4C90" w14:textId="22469E8D" w:rsidR="00967F53" w:rsidRPr="000759A2" w:rsidRDefault="006F1288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Кристина Ждрељновић</w:t>
            </w:r>
            <w:r w:rsidR="00C06BF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II-2 IV-2</w:t>
            </w:r>
          </w:p>
          <w:p w14:paraId="4629268D" w14:textId="003C6329" w:rsidR="00967F53" w:rsidRPr="000759A2" w:rsidRDefault="00C06BF3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Александра Миливојевић 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II-3</w:t>
            </w:r>
          </w:p>
          <w:p w14:paraId="33B8BAFA" w14:textId="76E2D9CC" w:rsidR="00967F53" w:rsidRPr="000759A2" w:rsidRDefault="00C06BF3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Славица 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Добросављевић I-3 III-3</w:t>
            </w:r>
          </w:p>
          <w:p w14:paraId="50E9D4CC" w14:textId="2D471540" w:rsidR="00967F53" w:rsidRPr="000759A2" w:rsidRDefault="00C06BF3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Лидија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Радисављевић 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IV-3</w:t>
            </w:r>
          </w:p>
          <w:p w14:paraId="359576FE" w14:textId="34782592" w:rsidR="00967F53" w:rsidRPr="000759A2" w:rsidRDefault="00C06BF3" w:rsidP="00D9179A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Сања Степановић 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I-4 III-4 IV-4</w:t>
            </w:r>
          </w:p>
        </w:tc>
      </w:tr>
      <w:tr w:rsidR="000759A2" w:rsidRPr="000759A2" w14:paraId="2DCAD4C7" w14:textId="77777777" w:rsidTr="00D9179A">
        <w:trPr>
          <w:trHeight w:val="441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E8DEC" w14:textId="2CAEB1F2" w:rsidR="00967F53" w:rsidRPr="000759A2" w:rsidRDefault="00967F5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Број</w:t>
            </w:r>
            <w:r w:rsidR="00395CC7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одржанихседница: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5DEC" w14:textId="5F8766D4" w:rsidR="00967F53" w:rsidRPr="000759A2" w:rsidRDefault="007E4559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7</w:t>
            </w:r>
          </w:p>
        </w:tc>
      </w:tr>
      <w:tr w:rsidR="000759A2" w:rsidRPr="000759A2" w14:paraId="774AB0AB" w14:textId="77777777" w:rsidTr="00395CC7">
        <w:trPr>
          <w:trHeight w:val="44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C233" w14:textId="760651A8" w:rsidR="00967F53" w:rsidRPr="000759A2" w:rsidRDefault="00967F5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r w:rsidR="00395CC7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реализације: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2F7FD" w14:textId="1D83F764" w:rsidR="00967F53" w:rsidRPr="000759A2" w:rsidRDefault="00395CC7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Реализовани активности: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F46C" w14:textId="6905C5D9" w:rsidR="00967F53" w:rsidRPr="000759A2" w:rsidRDefault="00967F5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Носиоци</w:t>
            </w:r>
            <w:r w:rsidR="00395CC7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активности,</w:t>
            </w:r>
            <w:r w:rsidR="00395CC7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сарадници:</w:t>
            </w:r>
          </w:p>
        </w:tc>
      </w:tr>
      <w:tr w:rsidR="000759A2" w:rsidRPr="000759A2" w14:paraId="36E7D717" w14:textId="77777777" w:rsidTr="003D4802">
        <w:trPr>
          <w:trHeight w:val="303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7D5F" w14:textId="0D4491BC" w:rsidR="00967F53" w:rsidRPr="000759A2" w:rsidRDefault="00C768D6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5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9. 2024.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E52B1" w14:textId="66708AD2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Конституисање Савета родитеља за школску 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год и избор председника и заменика</w:t>
            </w:r>
          </w:p>
          <w:p w14:paraId="2AD73E72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Упознавање са садржајем рада Савета родитеља и Пословником о раду Савета</w:t>
            </w:r>
          </w:p>
          <w:p w14:paraId="1E8375B4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родитеља</w:t>
            </w:r>
          </w:p>
          <w:p w14:paraId="34474F83" w14:textId="441CECCC" w:rsidR="00967F53" w:rsidRPr="000759A2" w:rsidRDefault="00C768D6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Избор члана за локални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Савет родитеља и заменика</w:t>
            </w:r>
          </w:p>
          <w:p w14:paraId="2EC21541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Избор представника Савета родитеља за рад у стручним тимовима и активима и то:</w:t>
            </w:r>
          </w:p>
          <w:p w14:paraId="66B62F16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-Стручни актив за развојно планирање</w:t>
            </w:r>
          </w:p>
          <w:p w14:paraId="76393BFA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-Тим за самовредновање квалитета и развој установе</w:t>
            </w:r>
          </w:p>
          <w:p w14:paraId="0CBECF9F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-Тим за заштиту од дискриминације, насиља, злостављања и занемаривања</w:t>
            </w:r>
          </w:p>
          <w:p w14:paraId="0F2FCC86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-Тим за инклузивно образовање</w:t>
            </w:r>
          </w:p>
          <w:p w14:paraId="37C5E847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-Тим за естетски изглед просторија</w:t>
            </w:r>
          </w:p>
          <w:p w14:paraId="3E6CBD17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-Тим за израду пројекта</w:t>
            </w:r>
          </w:p>
          <w:p w14:paraId="6C9EF844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Разматрање:</w:t>
            </w:r>
          </w:p>
          <w:p w14:paraId="29A72B89" w14:textId="3B2A900C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-Извештаја о реализацији Годишњег плана рада школе за школску 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3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год</w:t>
            </w:r>
          </w:p>
          <w:p w14:paraId="0D3DF0BA" w14:textId="3E0204B3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-Извештаја о реализацији Акционог плана развојног планирања у школској 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3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год</w:t>
            </w:r>
          </w:p>
          <w:p w14:paraId="1C48CDC3" w14:textId="00729510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-Извештај о самовредновању рада школе у школској 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3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год</w:t>
            </w:r>
          </w:p>
          <w:p w14:paraId="300A828A" w14:textId="5A2A1739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-Извештај о раду директора школе у школској 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3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год</w:t>
            </w:r>
          </w:p>
          <w:p w14:paraId="1E3EB3AA" w14:textId="394B8DAD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Разматрање Извештаја о остваривању програма екскурзије и наставе у природи у школској 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3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год. и давање сагласности на програм извођења излета, екскурзија и наставе у природи у школској 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год</w:t>
            </w:r>
          </w:p>
          <w:p w14:paraId="667F37D4" w14:textId="69773F74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Разматрање Годишњег плана рада за школску 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год</w:t>
            </w:r>
          </w:p>
          <w:p w14:paraId="398DAD43" w14:textId="6AEC8201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Разматрање Акционог плана самовредновања рада школе и 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Акционог плана за развојно планирање у школској 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год</w:t>
            </w:r>
          </w:p>
          <w:p w14:paraId="333B2A82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Доношење одлуке о цени кухиње</w:t>
            </w:r>
          </w:p>
          <w:p w14:paraId="7FDA7964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Доношење одлуке о наменској употреби средстава са ђачких уплата</w:t>
            </w:r>
          </w:p>
          <w:p w14:paraId="7B6FEC0F" w14:textId="7C7F2D5E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Разматрање понуда и избор осигурања ученика за школску 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/202</w:t>
            </w:r>
            <w:r w:rsidR="00C768D6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год</w:t>
            </w:r>
          </w:p>
          <w:p w14:paraId="50742674" w14:textId="039A37B1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Доношење одлуке о уплати за Црвени крст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4081C" w14:textId="77777777" w:rsidR="00967F53" w:rsidRPr="000759A2" w:rsidRDefault="00967F5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Чланови, директор, педагог</w:t>
            </w:r>
          </w:p>
        </w:tc>
      </w:tr>
      <w:tr w:rsidR="000759A2" w:rsidRPr="000759A2" w14:paraId="164DE120" w14:textId="77777777" w:rsidTr="00395CC7">
        <w:trPr>
          <w:trHeight w:val="110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35AAE" w14:textId="10C87F37" w:rsidR="00967F53" w:rsidRPr="000759A2" w:rsidRDefault="00C06BF3" w:rsidP="00C06BF3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7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1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1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2024.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DD97" w14:textId="77777777" w:rsidR="00967F53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Разматрање Извештаја о резултатима ученика 8. разреда на завршном испиту у школској 2022/2023. год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97C9" w14:textId="77777777" w:rsidR="00967F53" w:rsidRPr="000759A2" w:rsidRDefault="00967F5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Чланови, директор, педагог</w:t>
            </w:r>
          </w:p>
        </w:tc>
      </w:tr>
      <w:tr w:rsidR="000759A2" w:rsidRPr="000759A2" w14:paraId="43A8C3D9" w14:textId="77777777" w:rsidTr="00395CC7">
        <w:trPr>
          <w:trHeight w:val="95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2A3E1" w14:textId="05D439C7" w:rsidR="00C06BF3" w:rsidRPr="000759A2" w:rsidRDefault="00C06BF3" w:rsidP="00C06BF3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5.12.2024.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5B0C1" w14:textId="059809DB" w:rsidR="00C06BF3" w:rsidRPr="000759A2" w:rsidRDefault="00C06BF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Утврђивање предлога за члана Школског одбора из реда Савета родитеља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A9091" w14:textId="0311AE3E" w:rsidR="00C06BF3" w:rsidRPr="000759A2" w:rsidRDefault="00C06BF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Чланови, директор, педагог</w:t>
            </w:r>
          </w:p>
        </w:tc>
      </w:tr>
      <w:tr w:rsidR="000759A2" w:rsidRPr="000759A2" w14:paraId="390E4B0D" w14:textId="77777777" w:rsidTr="00395CC7">
        <w:trPr>
          <w:trHeight w:val="93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1913" w14:textId="7462015E" w:rsidR="00C06BF3" w:rsidRPr="000759A2" w:rsidRDefault="00C06BF3" w:rsidP="00C06BF3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18.12.2024.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DF0B" w14:textId="007427CF" w:rsidR="00C06BF3" w:rsidRPr="000759A2" w:rsidRDefault="00C06BF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Упознавање са Извештајем о резултатима спољашњег вредновања квалитета рада установе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8D7A" w14:textId="0E466D5D" w:rsidR="00C06BF3" w:rsidRPr="000759A2" w:rsidRDefault="00C06BF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Чланови, директор, педагог</w:t>
            </w:r>
          </w:p>
        </w:tc>
      </w:tr>
      <w:tr w:rsidR="000759A2" w:rsidRPr="000759A2" w14:paraId="66B67DB6" w14:textId="77777777" w:rsidTr="00395CC7">
        <w:trPr>
          <w:trHeight w:val="11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AC292" w14:textId="0201A103" w:rsidR="00C06BF3" w:rsidRPr="000759A2" w:rsidRDefault="00C06BF3" w:rsidP="00C06BF3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19.2.2025.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24FE" w14:textId="493BBD24" w:rsidR="00C06BF3" w:rsidRPr="000759A2" w:rsidRDefault="00C06BF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Разматрање и утврђивање висине новчаног износа по основу педагошког надзора за реализацију предстојеће екскурзије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08D4" w14:textId="5D629F7C" w:rsidR="00C06BF3" w:rsidRPr="000759A2" w:rsidRDefault="00C06BF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Чланови, директор, педагог</w:t>
            </w:r>
          </w:p>
        </w:tc>
      </w:tr>
      <w:tr w:rsidR="000759A2" w:rsidRPr="000759A2" w14:paraId="44D0B19F" w14:textId="77777777" w:rsidTr="009750E0">
        <w:trPr>
          <w:trHeight w:val="61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239B4" w14:textId="53317B55" w:rsidR="00967F53" w:rsidRPr="000759A2" w:rsidRDefault="00C06BF3" w:rsidP="007E4559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4. 202</w:t>
            </w:r>
            <w:r w:rsidR="007E4559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5</w:t>
            </w:r>
            <w:r w:rsidR="00967F53"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492E" w14:textId="77777777" w:rsidR="003D4802" w:rsidRPr="000759A2" w:rsidRDefault="00967F5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06BF3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Разматрање одлуке стручних већа о избору уџбеника</w:t>
            </w:r>
          </w:p>
          <w:p w14:paraId="6A2C8741" w14:textId="06CA1D1E" w:rsidR="00C06BF3" w:rsidRPr="000759A2" w:rsidRDefault="00C06BF3" w:rsidP="003D4802">
            <w:pPr>
              <w:pStyle w:val="Tijelo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Разматрање Анекса 2 и Анекса 3 Годишњег плана рада школе за школску 2024/2025.год.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B2C9" w14:textId="77777777" w:rsidR="00967F53" w:rsidRPr="000759A2" w:rsidRDefault="00967F5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Чланови, директор, педагог</w:t>
            </w:r>
          </w:p>
        </w:tc>
      </w:tr>
      <w:tr w:rsidR="000759A2" w:rsidRPr="000759A2" w14:paraId="43758400" w14:textId="77777777" w:rsidTr="009750E0">
        <w:trPr>
          <w:trHeight w:val="61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AEA1F" w14:textId="60F597C5" w:rsidR="00967F53" w:rsidRPr="000759A2" w:rsidRDefault="00967F53" w:rsidP="007E4559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3. 6. 202</w:t>
            </w:r>
            <w:r w:rsidR="007E4559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45412" w14:textId="7336D2A9" w:rsidR="00967F53" w:rsidRPr="000759A2" w:rsidRDefault="00C06BF3" w:rsidP="00C06BF3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Разматрање Анекса 4 Годишњег плана рада школе за школску 2024/2025год.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01D8" w14:textId="77777777" w:rsidR="00967F53" w:rsidRPr="000759A2" w:rsidRDefault="00967F53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Чланови, директор, педагог</w:t>
            </w:r>
          </w:p>
        </w:tc>
      </w:tr>
      <w:tr w:rsidR="000759A2" w:rsidRPr="000759A2" w14:paraId="709F2481" w14:textId="77777777" w:rsidTr="003D4802">
        <w:trPr>
          <w:trHeight w:val="54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EA26F" w14:textId="4CF430C4" w:rsidR="00DE0D35" w:rsidRPr="000759A2" w:rsidRDefault="00DE0D35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Извори</w:t>
            </w:r>
            <w:r w:rsidR="00395CC7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доказа,</w:t>
            </w:r>
            <w:r w:rsidR="00395CC7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верификација</w:t>
            </w:r>
            <w:r w:rsidR="00395CC7"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7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347B" w14:textId="135C742B" w:rsidR="00DE0D35" w:rsidRPr="000759A2" w:rsidRDefault="00395CC7" w:rsidP="009750E0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Записниц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</w:p>
        </w:tc>
      </w:tr>
      <w:tr w:rsidR="000759A2" w:rsidRPr="000759A2" w14:paraId="7DA12463" w14:textId="77777777" w:rsidTr="00395CC7">
        <w:trPr>
          <w:trHeight w:val="1533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85031" w14:textId="77777777" w:rsidR="00DE0D35" w:rsidRPr="000759A2" w:rsidRDefault="00DE0D35" w:rsidP="00DE0D35">
            <w:pPr>
              <w:pStyle w:val="Tije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Активности које нису реализоване, а биле су предвиђене Годишњим планом рада школе: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/</w:t>
            </w:r>
          </w:p>
          <w:p w14:paraId="05392DDD" w14:textId="4EFFB33B" w:rsidR="00A52C04" w:rsidRPr="000759A2" w:rsidRDefault="00DE0D35" w:rsidP="00DE0D35">
            <w:pPr>
              <w:pStyle w:val="Tijel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Процена успешности реализације активности, закључци о раду и активностима и препоруке за успешнији наредну школску годину: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Планиране активности успешно су реализоване.</w:t>
            </w:r>
          </w:p>
        </w:tc>
      </w:tr>
    </w:tbl>
    <w:p w14:paraId="29FDF782" w14:textId="77777777" w:rsidR="009E65E2" w:rsidRPr="000759A2" w:rsidRDefault="009E65E2" w:rsidP="00956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F0CEE5A" w14:textId="12CBAC3E" w:rsidR="00E36B94" w:rsidRPr="000759A2" w:rsidRDefault="003D4802" w:rsidP="005F64E0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36B94"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педагога школе</w:t>
      </w:r>
    </w:p>
    <w:p w14:paraId="23F4D956" w14:textId="77777777" w:rsidR="00CA2410" w:rsidRPr="000759A2" w:rsidRDefault="00CA2410" w:rsidP="00CA241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20A80A" w14:textId="77777777" w:rsidR="00C85474" w:rsidRPr="000759A2" w:rsidRDefault="00C85474" w:rsidP="00E966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596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6982"/>
        <w:gridCol w:w="1345"/>
      </w:tblGrid>
      <w:tr w:rsidR="000759A2" w:rsidRPr="000759A2" w14:paraId="13D9D8C4" w14:textId="77777777" w:rsidTr="00B77C17">
        <w:trPr>
          <w:jc w:val="center"/>
        </w:trPr>
        <w:tc>
          <w:tcPr>
            <w:tcW w:w="10596" w:type="dxa"/>
            <w:gridSpan w:val="3"/>
          </w:tcPr>
          <w:p w14:paraId="45DB946C" w14:textId="13C41770" w:rsidR="00F60C17" w:rsidRPr="000759A2" w:rsidRDefault="00F60C17" w:rsidP="009E65E2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0759A2">
              <w:rPr>
                <w:rFonts w:eastAsia="Times New Roman" w:cs="Times New Roman"/>
              </w:rPr>
              <w:t>Послове стручног сарадника - педагога у школској 202</w:t>
            </w:r>
            <w:r w:rsidR="00247855" w:rsidRPr="000759A2">
              <w:rPr>
                <w:rFonts w:eastAsia="Times New Roman" w:cs="Times New Roman"/>
                <w:lang w:val="sr-Cyrl-RS"/>
              </w:rPr>
              <w:t>4</w:t>
            </w:r>
            <w:r w:rsidRPr="000759A2">
              <w:rPr>
                <w:rFonts w:eastAsia="Times New Roman" w:cs="Times New Roman"/>
              </w:rPr>
              <w:t>/202</w:t>
            </w:r>
            <w:r w:rsidR="00247855" w:rsidRPr="000759A2">
              <w:rPr>
                <w:rFonts w:eastAsia="Times New Roman" w:cs="Times New Roman"/>
                <w:lang w:val="sr-Cyrl-RS"/>
              </w:rPr>
              <w:t>5</w:t>
            </w:r>
            <w:r w:rsidRPr="000759A2">
              <w:rPr>
                <w:rFonts w:eastAsia="Times New Roman" w:cs="Times New Roman"/>
              </w:rPr>
              <w:t xml:space="preserve">. г. обављала је </w:t>
            </w:r>
            <w:r w:rsidR="00247855" w:rsidRPr="000759A2">
              <w:rPr>
                <w:rFonts w:eastAsia="Times New Roman" w:cs="Times New Roman"/>
                <w:lang w:val="sr-Cyrl-RS"/>
              </w:rPr>
              <w:t>Невена Петровић</w:t>
            </w:r>
            <w:r w:rsidR="00AF161B" w:rsidRPr="000759A2">
              <w:rPr>
                <w:rFonts w:eastAsia="Times New Roman" w:cs="Times New Roman"/>
              </w:rPr>
              <w:t xml:space="preserve"> са 10</w:t>
            </w:r>
            <w:r w:rsidR="009E65E2" w:rsidRPr="000759A2">
              <w:rPr>
                <w:rFonts w:eastAsia="Times New Roman" w:cs="Times New Roman"/>
              </w:rPr>
              <w:t>0% радног ангажовања.</w:t>
            </w:r>
          </w:p>
        </w:tc>
      </w:tr>
      <w:tr w:rsidR="000759A2" w:rsidRPr="000759A2" w14:paraId="748A9DC5" w14:textId="77777777" w:rsidTr="00B77C17">
        <w:trPr>
          <w:jc w:val="center"/>
        </w:trPr>
        <w:tc>
          <w:tcPr>
            <w:tcW w:w="2269" w:type="dxa"/>
          </w:tcPr>
          <w:p w14:paraId="275D8F67" w14:textId="77777777" w:rsidR="00F60C17" w:rsidRPr="000759A2" w:rsidRDefault="00F60C17" w:rsidP="00C05EC3">
            <w:pPr>
              <w:spacing w:line="240" w:lineRule="auto"/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</w:rPr>
              <w:t>Реализовани садржаји</w:t>
            </w:r>
          </w:p>
        </w:tc>
        <w:tc>
          <w:tcPr>
            <w:tcW w:w="6982" w:type="dxa"/>
          </w:tcPr>
          <w:p w14:paraId="4B531EBC" w14:textId="77777777" w:rsidR="00F60C17" w:rsidRPr="000759A2" w:rsidRDefault="00F60C17" w:rsidP="00C05EC3">
            <w:pPr>
              <w:spacing w:line="240" w:lineRule="auto"/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</w:rPr>
              <w:t>Реализованеактивности</w:t>
            </w:r>
          </w:p>
        </w:tc>
        <w:tc>
          <w:tcPr>
            <w:tcW w:w="1345" w:type="dxa"/>
          </w:tcPr>
          <w:p w14:paraId="4ECEF49A" w14:textId="77777777" w:rsidR="00F60C17" w:rsidRPr="000759A2" w:rsidRDefault="00F60C17" w:rsidP="00C05EC3">
            <w:pPr>
              <w:spacing w:line="240" w:lineRule="auto"/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</w:rPr>
              <w:t>Време реализације</w:t>
            </w:r>
          </w:p>
        </w:tc>
      </w:tr>
      <w:tr w:rsidR="000759A2" w:rsidRPr="000759A2" w14:paraId="2CD433E3" w14:textId="77777777" w:rsidTr="00B77C17">
        <w:trPr>
          <w:cantSplit/>
          <w:trHeight w:val="1134"/>
          <w:jc w:val="center"/>
        </w:trPr>
        <w:tc>
          <w:tcPr>
            <w:tcW w:w="2269" w:type="dxa"/>
            <w:textDirection w:val="btLr"/>
            <w:vAlign w:val="center"/>
          </w:tcPr>
          <w:p w14:paraId="04D38901" w14:textId="77777777" w:rsidR="00F60C17" w:rsidRPr="000759A2" w:rsidRDefault="00F60C17" w:rsidP="00F60C17">
            <w:pPr>
              <w:spacing w:before="240"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59A2">
              <w:rPr>
                <w:rFonts w:eastAsia="Times New Roman" w:cs="Times New Roman"/>
                <w:b/>
                <w:sz w:val="24"/>
                <w:szCs w:val="24"/>
              </w:rPr>
              <w:t>Планирање и програмирање образовно-васпитног рада</w:t>
            </w:r>
          </w:p>
          <w:p w14:paraId="423B9759" w14:textId="77777777" w:rsidR="00F60C17" w:rsidRPr="000759A2" w:rsidRDefault="00F60C17" w:rsidP="00F60C17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6982" w:type="dxa"/>
          </w:tcPr>
          <w:p w14:paraId="0329FCB7" w14:textId="5D02409B" w:rsidR="00F60C17" w:rsidRPr="000759A2" w:rsidRDefault="00F60C17" w:rsidP="00E32555">
            <w:pPr>
              <w:spacing w:before="240"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  <w:u w:val="single"/>
              </w:rPr>
              <w:t>У оквиру планирања и програмирања образовно</w:t>
            </w:r>
            <w:r w:rsidRPr="000759A2">
              <w:rPr>
                <w:rFonts w:eastAsia="Times New Roman" w:cs="Times New Roman"/>
                <w:sz w:val="20"/>
                <w:szCs w:val="20"/>
              </w:rPr>
              <w:t>-васпитног рада педагог је учествовала у изради:▪ Конце</w:t>
            </w:r>
            <w:r w:rsidR="00C85474" w:rsidRPr="000759A2">
              <w:rPr>
                <w:rFonts w:eastAsia="Times New Roman" w:cs="Times New Roman"/>
                <w:sz w:val="20"/>
                <w:szCs w:val="20"/>
              </w:rPr>
              <w:t>пције Годишњег плана рада школе▪ Развојног плана школе</w:t>
            </w:r>
            <w:r w:rsidRPr="000759A2">
              <w:rPr>
                <w:rFonts w:eastAsia="Times New Roman" w:cs="Times New Roman"/>
                <w:sz w:val="20"/>
                <w:szCs w:val="20"/>
              </w:rPr>
              <w:t>▪ Делова школског програма и посебних програма ко</w:t>
            </w:r>
            <w:r w:rsidR="00C85474" w:rsidRPr="000759A2">
              <w:rPr>
                <w:rFonts w:eastAsia="Times New Roman" w:cs="Times New Roman"/>
                <w:sz w:val="20"/>
                <w:szCs w:val="20"/>
              </w:rPr>
              <w:t>ји чине анекс школског програма</w:t>
            </w:r>
            <w:r w:rsidRPr="000759A2">
              <w:rPr>
                <w:rFonts w:eastAsia="Times New Roman" w:cs="Times New Roman"/>
                <w:sz w:val="20"/>
                <w:szCs w:val="20"/>
              </w:rPr>
              <w:t>▪ Годишњег и опе</w:t>
            </w:r>
            <w:r w:rsidR="00C85474" w:rsidRPr="000759A2">
              <w:rPr>
                <w:rFonts w:eastAsia="Times New Roman" w:cs="Times New Roman"/>
                <w:sz w:val="20"/>
                <w:szCs w:val="20"/>
              </w:rPr>
              <w:t>ративног плана рада за педагога</w:t>
            </w:r>
            <w:r w:rsidRPr="000759A2">
              <w:rPr>
                <w:rFonts w:eastAsia="Times New Roman" w:cs="Times New Roman"/>
                <w:sz w:val="20"/>
                <w:szCs w:val="20"/>
              </w:rPr>
              <w:t>▪ Плана сопственог стручног усавршавања и професионалног развија као и у изради плана стручног усавршавања осталих наставника и пл</w:t>
            </w:r>
            <w:r w:rsidR="00C85474" w:rsidRPr="000759A2">
              <w:rPr>
                <w:rFonts w:eastAsia="Times New Roman" w:cs="Times New Roman"/>
                <w:sz w:val="20"/>
                <w:szCs w:val="20"/>
              </w:rPr>
              <w:t>ана реализације угледних часова</w:t>
            </w:r>
            <w:r w:rsidRPr="000759A2">
              <w:rPr>
                <w:rFonts w:eastAsia="Times New Roman" w:cs="Times New Roman"/>
                <w:sz w:val="20"/>
                <w:szCs w:val="20"/>
              </w:rPr>
              <w:t>▪ Планова активности из области професионалног информисања</w:t>
            </w:r>
            <w:r w:rsidR="00C85474" w:rsidRPr="000759A2">
              <w:rPr>
                <w:rFonts w:eastAsia="Times New Roman" w:cs="Times New Roman"/>
                <w:sz w:val="20"/>
                <w:szCs w:val="20"/>
              </w:rPr>
              <w:t xml:space="preserve"> ученика седмог и осмог разреда</w:t>
            </w:r>
            <w:r w:rsidRPr="000759A2">
              <w:rPr>
                <w:rFonts w:eastAsia="Times New Roman" w:cs="Times New Roman"/>
                <w:sz w:val="20"/>
                <w:szCs w:val="20"/>
              </w:rPr>
              <w:t>▪ Планова активности разних тимова у</w:t>
            </w:r>
            <w:r w:rsidR="00C85474" w:rsidRPr="000759A2">
              <w:rPr>
                <w:rFonts w:eastAsia="Times New Roman" w:cs="Times New Roman"/>
                <w:sz w:val="20"/>
                <w:szCs w:val="20"/>
              </w:rPr>
              <w:t xml:space="preserve"> школи</w:t>
            </w:r>
            <w:r w:rsidRPr="000759A2">
              <w:rPr>
                <w:rFonts w:eastAsia="Times New Roman" w:cs="Times New Roman"/>
                <w:sz w:val="20"/>
                <w:szCs w:val="20"/>
              </w:rPr>
              <w:t>▪ Плана за унапређење</w:t>
            </w:r>
            <w:r w:rsidR="00C85474" w:rsidRPr="000759A2">
              <w:rPr>
                <w:rFonts w:eastAsia="Times New Roman" w:cs="Times New Roman"/>
                <w:sz w:val="20"/>
                <w:szCs w:val="20"/>
              </w:rPr>
              <w:t xml:space="preserve"> разних ваннаставних активности</w:t>
            </w:r>
            <w:r w:rsidRPr="000759A2">
              <w:rPr>
                <w:rFonts w:eastAsia="Times New Roman" w:cs="Times New Roman"/>
                <w:sz w:val="20"/>
                <w:szCs w:val="20"/>
              </w:rPr>
              <w:t xml:space="preserve">▪ </w:t>
            </w:r>
          </w:p>
        </w:tc>
        <w:tc>
          <w:tcPr>
            <w:tcW w:w="1345" w:type="dxa"/>
            <w:vMerge w:val="restart"/>
          </w:tcPr>
          <w:p w14:paraId="7CD0A19D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  <w:p w14:paraId="6AD4F986" w14:textId="77777777" w:rsidR="00E801D1" w:rsidRPr="000759A2" w:rsidRDefault="00E801D1" w:rsidP="00C05EC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</w:rPr>
            </w:pPr>
            <w:r w:rsidRPr="000759A2">
              <w:rPr>
                <w:rFonts w:eastAsia="Times New Roman" w:cs="Times New Roman"/>
                <w:sz w:val="18"/>
              </w:rPr>
              <w:t>Септембар</w:t>
            </w:r>
          </w:p>
          <w:p w14:paraId="07757368" w14:textId="77777777" w:rsidR="00E801D1" w:rsidRPr="000759A2" w:rsidRDefault="00E801D1" w:rsidP="00C05EC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</w:rPr>
            </w:pPr>
          </w:p>
          <w:p w14:paraId="3FD91BA5" w14:textId="77777777" w:rsidR="00E801D1" w:rsidRPr="000759A2" w:rsidRDefault="00E801D1" w:rsidP="00C05EC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</w:rPr>
            </w:pPr>
          </w:p>
          <w:p w14:paraId="070671FF" w14:textId="77777777" w:rsidR="00E801D1" w:rsidRPr="000759A2" w:rsidRDefault="00E801D1" w:rsidP="00C05EC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</w:rPr>
            </w:pPr>
            <w:r w:rsidRPr="000759A2">
              <w:rPr>
                <w:rFonts w:eastAsia="Times New Roman" w:cs="Times New Roman"/>
                <w:sz w:val="18"/>
              </w:rPr>
              <w:t xml:space="preserve">Континуирано </w:t>
            </w:r>
          </w:p>
          <w:p w14:paraId="1D4FEA14" w14:textId="77777777" w:rsidR="00E801D1" w:rsidRPr="000759A2" w:rsidRDefault="00E801D1" w:rsidP="00C05EC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</w:rPr>
            </w:pPr>
          </w:p>
          <w:p w14:paraId="1DD3BBB6" w14:textId="77777777" w:rsidR="00E801D1" w:rsidRPr="000759A2" w:rsidRDefault="00E801D1" w:rsidP="00C05EC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</w:rPr>
            </w:pPr>
          </w:p>
          <w:p w14:paraId="5ED502AB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0759A2">
              <w:rPr>
                <w:rFonts w:eastAsia="Times New Roman" w:cs="Times New Roman"/>
                <w:sz w:val="18"/>
              </w:rPr>
              <w:t>Током године</w:t>
            </w:r>
          </w:p>
        </w:tc>
      </w:tr>
      <w:tr w:rsidR="000759A2" w:rsidRPr="000759A2" w14:paraId="59D2CE1D" w14:textId="77777777" w:rsidTr="00B77C17">
        <w:trPr>
          <w:cantSplit/>
          <w:trHeight w:val="1134"/>
          <w:jc w:val="center"/>
        </w:trPr>
        <w:tc>
          <w:tcPr>
            <w:tcW w:w="2269" w:type="dxa"/>
            <w:textDirection w:val="btLr"/>
            <w:vAlign w:val="center"/>
          </w:tcPr>
          <w:p w14:paraId="63D7562B" w14:textId="77777777" w:rsidR="00F60C17" w:rsidRPr="000759A2" w:rsidRDefault="00F60C17" w:rsidP="00F60C17">
            <w:pPr>
              <w:spacing w:before="240"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59A2">
              <w:rPr>
                <w:rFonts w:eastAsia="Times New Roman" w:cs="Times New Roman"/>
                <w:b/>
                <w:sz w:val="24"/>
                <w:szCs w:val="24"/>
              </w:rPr>
              <w:t>Праћење и вредновање образовно-васпитног рада</w:t>
            </w:r>
          </w:p>
          <w:p w14:paraId="57118D21" w14:textId="77777777" w:rsidR="00F60C17" w:rsidRPr="000759A2" w:rsidRDefault="00F60C17" w:rsidP="00F60C17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6982" w:type="dxa"/>
          </w:tcPr>
          <w:p w14:paraId="57601F33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  <w:u w:val="single"/>
              </w:rPr>
              <w:t>Праћење и вредновање образовно-васпитног</w:t>
            </w:r>
            <w:r w:rsidRPr="000759A2">
              <w:rPr>
                <w:rFonts w:eastAsia="Times New Roman" w:cs="Times New Roman"/>
                <w:sz w:val="20"/>
                <w:szCs w:val="20"/>
              </w:rPr>
              <w:t xml:space="preserve"> рада је реализовано кроз следеће активности:</w:t>
            </w:r>
          </w:p>
          <w:p w14:paraId="1D99DD2B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Пријем, преглед и континуирани увид у годишње и месечне планове рада наставника</w:t>
            </w:r>
          </w:p>
          <w:p w14:paraId="32C674D7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 xml:space="preserve">▪ Обилазак часова редовне наставе, у редовној и онлајн настави </w:t>
            </w:r>
          </w:p>
          <w:p w14:paraId="027D3B1E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По завршетку часа, стручни сарадник је са наставницима анализирао час и сугерисано им је шта би у свом начину рада требало да промене. Примедбе и сугестије су се најчешће односиле на: оцењивање ученика, методе и облике рада, начин вођења документације.</w:t>
            </w:r>
          </w:p>
          <w:p w14:paraId="1951ADAA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 xml:space="preserve">▪ Праћење оцењивања ученика је обављано током целе школске године. Најчешће примедбе су се односиле на нередовно уписивање оцена у дневник, посебно описних. </w:t>
            </w:r>
          </w:p>
          <w:p w14:paraId="6D801C56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Стицање увида у педагошку документацију (дневници о-в рада, матичне књиге)</w:t>
            </w:r>
          </w:p>
          <w:p w14:paraId="66CC0E52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Праћење адаптације ученика првог и петог разреда и новопридошлих ученика је обављано у сарадњи са одељењским старешинама и родитељима</w:t>
            </w:r>
          </w:p>
          <w:p w14:paraId="3D4E3C07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Праћење примене савремене организације, облика и метода рада и њихових ефеката, посете угледних часова</w:t>
            </w:r>
          </w:p>
          <w:p w14:paraId="7D61A305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Предлагање мера за побољшање успеха ученика након анализе успеха на класификационим периодима.</w:t>
            </w:r>
          </w:p>
          <w:p w14:paraId="25B7E5CA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Праћење и вредновање примене мера индивидуализације за ученике којима је потребна додатна подршка у учењу у сарадњи са одељењским старешинама и предметним наставницима.</w:t>
            </w:r>
          </w:p>
          <w:p w14:paraId="1AF72A50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Учествовање у планирању и спровођењу пробног тестирања за ЗИ за ученике осмог разреда.</w:t>
            </w:r>
          </w:p>
          <w:p w14:paraId="171EEDD2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14:paraId="189651F4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0759A2" w:rsidRPr="000759A2" w14:paraId="1E432FF4" w14:textId="77777777" w:rsidTr="003D4802">
        <w:trPr>
          <w:cantSplit/>
          <w:trHeight w:val="4394"/>
          <w:jc w:val="center"/>
        </w:trPr>
        <w:tc>
          <w:tcPr>
            <w:tcW w:w="2269" w:type="dxa"/>
            <w:textDirection w:val="btLr"/>
            <w:vAlign w:val="center"/>
          </w:tcPr>
          <w:p w14:paraId="073A0B86" w14:textId="77777777" w:rsidR="00F60C17" w:rsidRPr="000759A2" w:rsidRDefault="00F60C17" w:rsidP="00F60C17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</w:rPr>
            </w:pPr>
            <w:r w:rsidRPr="000759A2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Рад са наставницима</w:t>
            </w:r>
          </w:p>
        </w:tc>
        <w:tc>
          <w:tcPr>
            <w:tcW w:w="6982" w:type="dxa"/>
          </w:tcPr>
          <w:p w14:paraId="58D8D71D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У оквиру сарадње са педагогом наставници су могли да ускладе програмске захтеве са специфичностима породичног окружења, индивидуалним карактеристикама деце на основу уочених потреба, интересовања и способности деце. Анализирајући посећене часове редовне наставе и ваннаставних активности, педагог је давао предлоге за њихово унапређење, и на тај начин пружали помоћ наставницима да унапреде квалитет образовно-васпитног рада. Сарађујући са одељењским старешинама, педагог је учествовали у осмишљавању и реализацији појединих садржаја часа одељењске заједнице као и у решавању свих проблема који су се дешавали у одељењу, укључујући по потреби надлежне институције (Центар за социјални рад, Дом здравља) или тимове на нивоу школе, пре свега Тим за заштиту од дискриминације, насиља, злостављања и занемаривања. Са одељењским старешинама седмог и осмог разреда сарађивано је при реализацији појединих садржаја из области ПО (радионице на часовима ОС, промоција средњих школа, домова ученика).</w:t>
            </w:r>
          </w:p>
          <w:p w14:paraId="11C15FA9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Педагошко-психолошки инструктивни рад одвијао се у виду сарадње са наставницима кроз посете часовима, и то редовним часовима, угледних активности и часовима у циљу праћења напредовања појединих ученика, посебно ученика са сметњама у развоју.</w:t>
            </w:r>
          </w:p>
          <w:p w14:paraId="427F8DFE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14:paraId="32771A92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0759A2" w:rsidRPr="000759A2" w14:paraId="59887217" w14:textId="77777777" w:rsidTr="00B77C17">
        <w:trPr>
          <w:cantSplit/>
          <w:trHeight w:val="1134"/>
          <w:jc w:val="center"/>
        </w:trPr>
        <w:tc>
          <w:tcPr>
            <w:tcW w:w="2269" w:type="dxa"/>
            <w:textDirection w:val="btLr"/>
            <w:vAlign w:val="center"/>
          </w:tcPr>
          <w:p w14:paraId="1293601C" w14:textId="77777777" w:rsidR="00F60C17" w:rsidRPr="000759A2" w:rsidRDefault="00F60C17" w:rsidP="00F60C17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</w:rPr>
            </w:pPr>
            <w:r w:rsidRPr="000759A2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Рад са ученицима</w:t>
            </w:r>
          </w:p>
        </w:tc>
        <w:tc>
          <w:tcPr>
            <w:tcW w:w="6982" w:type="dxa"/>
          </w:tcPr>
          <w:p w14:paraId="3ADADC0D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0759A2">
              <w:rPr>
                <w:rFonts w:eastAsia="Times New Roman" w:cs="Times New Roman"/>
                <w:sz w:val="20"/>
                <w:szCs w:val="20"/>
                <w:u w:val="single"/>
              </w:rPr>
              <w:t>Рад са ученицима је реализован кроз следеће садржаје:</w:t>
            </w:r>
          </w:p>
          <w:p w14:paraId="7938BC4E" w14:textId="3B4A1F1A" w:rsidR="00F60C17" w:rsidRPr="000759A2" w:rsidRDefault="00F92996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Јелена Вучета </w:t>
            </w:r>
            <w:r w:rsidR="00F60C17" w:rsidRPr="000759A2">
              <w:rPr>
                <w:rFonts w:eastAsia="Times New Roman" w:cs="Times New Roman"/>
                <w:sz w:val="20"/>
                <w:szCs w:val="20"/>
              </w:rPr>
              <w:t>▪ Испитивање – тестирање деце приликом уписа у први разред ради добијања релевантних података о интелектуалном, когнитивном, емоционалном и социјалном статусу детета, у циљу давања препорука за даљи рад и структурирања (уједначавања) одељења првог и петог разреда. Tестом ТИП-1 тестирани су будући прваци за школску 202</w:t>
            </w:r>
            <w:r w:rsidRPr="000759A2">
              <w:rPr>
                <w:rFonts w:eastAsia="Times New Roman" w:cs="Times New Roman"/>
                <w:sz w:val="20"/>
                <w:szCs w:val="20"/>
                <w:lang w:val="sr-Cyrl-RS"/>
              </w:rPr>
              <w:t>4</w:t>
            </w:r>
            <w:r w:rsidR="00F60C17" w:rsidRPr="000759A2">
              <w:rPr>
                <w:rFonts w:eastAsia="Times New Roman" w:cs="Times New Roman"/>
                <w:sz w:val="20"/>
                <w:szCs w:val="20"/>
              </w:rPr>
              <w:t>/202</w:t>
            </w:r>
            <w:r w:rsidRPr="000759A2">
              <w:rPr>
                <w:rFonts w:eastAsia="Times New Roman" w:cs="Times New Roman"/>
                <w:sz w:val="20"/>
                <w:szCs w:val="20"/>
                <w:lang w:val="sr-Cyrl-RS"/>
              </w:rPr>
              <w:t>5</w:t>
            </w:r>
            <w:r w:rsidR="00F60C17" w:rsidRPr="000759A2">
              <w:rPr>
                <w:rFonts w:eastAsia="Times New Roman" w:cs="Times New Roman"/>
                <w:sz w:val="20"/>
                <w:szCs w:val="20"/>
              </w:rPr>
              <w:t>.год. а од њихових родитеља су за израду социјалне карте, попуњавањем упитника прикупљени подаци о социо-економском стању у породици .</w:t>
            </w:r>
          </w:p>
          <w:p w14:paraId="109CF785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Са ученицима који су показивали тешкоће у учењу, педагог је некада самостално а некада укључујући одељењске старешине, друге ученике, предметне наставнике или родитеље ученика, покушавао да развију и унапреде вештину самосталног учења,мотивисали их да се активније укључују у рад допунске наставе. За ученике којима је била потребна додатна подршка у учењу педагог је  након идентификације ових ученика учествовали у изради ИОП-а.</w:t>
            </w:r>
          </w:p>
          <w:p w14:paraId="70D07478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Са ученицима који су имали тешкоће у емоционалном и социјалном функционисању, прилагођавању или понашању, педагог је радио на унапређењу њихових социјалних вештина континуираним индивидуалним саветодавним радом и активнијим укључивањем ових ученика у школске активности.</w:t>
            </w:r>
          </w:p>
          <w:p w14:paraId="0811008E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Са ученицима који су вршили повреду правила понашања у школи или су својим понашањем угрожавали друге у остваривању својих права, примењиван је појачан васпитни рад. Посебно ангажовање педагога било је у индивидуалном и групном раду са ученицима у случајевима вршњачког насиља, а све ове активности су и део садржаја Тима за заштиту од дискриминације, насиља, злостављања и занемаривања.</w:t>
            </w:r>
          </w:p>
          <w:p w14:paraId="0F4EFCDD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У области професионалне оријентације, педагог је сарађивала са одељењским старешинама осмог разред, дат је садржај рада, радионице, слала линкове са занимањима, спроведено је анкетирање о избору знаимања и идентификовање потреба за подршком при одабиру.</w:t>
            </w:r>
          </w:p>
          <w:p w14:paraId="64476361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 xml:space="preserve">Неколико средњих школа је или посетило нашу школу или доставио промотивни материјал који је прослеђен и представљен ученицима осмог разреда. </w:t>
            </w:r>
          </w:p>
          <w:p w14:paraId="21BC69D0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Кроз интензивнију сарадњу са новопридошлим ученицима и њиховим родитељима, праћење њиховог успеха, праћење степена прилагођавања на нову средину и чешће контакте са њиховим разредним старешинама и предметним наставницима, педагог је реализовала активности предвиђене Програмом сарадње са новопридошлим ученицима.</w:t>
            </w:r>
          </w:p>
          <w:p w14:paraId="543427C7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Педагог је такође пружале подршку раду Ученичког парламента и сарађивала са представницима ове ђачке организације на реализацији програмских садржаја, а такође су водиле и Вршњачки тим.</w:t>
            </w:r>
          </w:p>
          <w:p w14:paraId="6FE6E79D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0759A2">
              <w:rPr>
                <w:rFonts w:eastAsia="Times New Roman" w:cs="Times New Roman"/>
                <w:sz w:val="20"/>
                <w:szCs w:val="20"/>
                <w:u w:val="single"/>
              </w:rPr>
              <w:t>Додатна подршка ученицима</w:t>
            </w:r>
          </w:p>
          <w:p w14:paraId="08506893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Евидентирање ученика којима је потребна додатна подршка у образовању, упознавање са околностима у којима дете живи и саветодавни рад са наставницима</w:t>
            </w:r>
          </w:p>
          <w:p w14:paraId="0FC890AB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▪ Учешће у изради педагошког профила за ученике којима је потребна додатна подршка</w:t>
            </w:r>
          </w:p>
          <w:p w14:paraId="1C62AB9E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Праћење напредовања ових ученика</w:t>
            </w:r>
          </w:p>
          <w:p w14:paraId="105E886B" w14:textId="77777777" w:rsidR="00F60C17" w:rsidRPr="000759A2" w:rsidRDefault="00F60C17" w:rsidP="00F60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Сарадња са различитим институцијама због ученика чији проблеми превазилазе школски оквир (Центар за социјални рад)</w:t>
            </w:r>
          </w:p>
          <w:p w14:paraId="15A4374E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14:paraId="57EA7B49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0759A2" w:rsidRPr="000759A2" w14:paraId="639F651F" w14:textId="77777777" w:rsidTr="00B77C17">
        <w:trPr>
          <w:cantSplit/>
          <w:trHeight w:val="1134"/>
          <w:jc w:val="center"/>
        </w:trPr>
        <w:tc>
          <w:tcPr>
            <w:tcW w:w="2269" w:type="dxa"/>
            <w:textDirection w:val="btLr"/>
            <w:vAlign w:val="center"/>
          </w:tcPr>
          <w:p w14:paraId="628DBCA3" w14:textId="77777777" w:rsidR="00F60C17" w:rsidRPr="000759A2" w:rsidRDefault="00F60C17" w:rsidP="00F60C17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</w:rPr>
            </w:pPr>
            <w:r w:rsidRPr="000759A2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Рад са родитељима односно старатељима</w:t>
            </w:r>
          </w:p>
        </w:tc>
        <w:tc>
          <w:tcPr>
            <w:tcW w:w="6982" w:type="dxa"/>
          </w:tcPr>
          <w:p w14:paraId="728AA2B6" w14:textId="77777777" w:rsidR="00E801D1" w:rsidRPr="000759A2" w:rsidRDefault="00E801D1" w:rsidP="00C85474">
            <w:pPr>
              <w:pStyle w:val="NoSpacing"/>
              <w:spacing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Рад са родитељима односно старатељима је реализован кроз следеће активности:</w:t>
            </w:r>
          </w:p>
          <w:p w14:paraId="4B9116BA" w14:textId="77777777" w:rsidR="00F60C17" w:rsidRPr="000759A2" w:rsidRDefault="00E801D1" w:rsidP="00C85474">
            <w:pPr>
              <w:pStyle w:val="NoSpacing"/>
              <w:spacing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 xml:space="preserve">▪ Педагог је од родитеља прикупљала податке о ученицима и њиховим породицама ради што бољег упознавања ученика, њихових потреба, услова у којима живе ради израде социјалне карте и ради њиховог ефикаснијег укључивања у живот школе и лакше </w:t>
            </w:r>
            <w:r w:rsidR="00C85474" w:rsidRPr="000759A2">
              <w:rPr>
                <w:sz w:val="20"/>
                <w:szCs w:val="20"/>
              </w:rPr>
              <w:t xml:space="preserve">савладавање наставних садржаја. </w:t>
            </w:r>
            <w:r w:rsidRPr="000759A2">
              <w:rPr>
                <w:sz w:val="20"/>
                <w:szCs w:val="20"/>
              </w:rPr>
              <w:t>▪ Родитеље ученика који су имали проблем у учењу и чији успех на класификационим периодима није био задовољавајући педагог и психолог су упућивали у технике помоћи приликом учења и мотивисали за редовније укљ</w:t>
            </w:r>
            <w:r w:rsidR="00C85474" w:rsidRPr="000759A2">
              <w:rPr>
                <w:sz w:val="20"/>
                <w:szCs w:val="20"/>
              </w:rPr>
              <w:t xml:space="preserve">учивање у рад допунске наставе. </w:t>
            </w:r>
            <w:r w:rsidRPr="000759A2">
              <w:rPr>
                <w:sz w:val="20"/>
                <w:szCs w:val="20"/>
              </w:rPr>
              <w:t>Такође су пружали помоћ у ефикаснијем коришћењу и осмишља</w:t>
            </w:r>
            <w:r w:rsidR="00C85474" w:rsidRPr="000759A2">
              <w:rPr>
                <w:sz w:val="20"/>
                <w:szCs w:val="20"/>
              </w:rPr>
              <w:t xml:space="preserve">вању слободног времена ученика. </w:t>
            </w:r>
            <w:r w:rsidRPr="000759A2">
              <w:rPr>
                <w:sz w:val="20"/>
                <w:szCs w:val="20"/>
              </w:rPr>
              <w:t>▪ Сарадња са родитељима ученика ко</w:t>
            </w:r>
            <w:r w:rsidR="00C85474" w:rsidRPr="000759A2">
              <w:rPr>
                <w:sz w:val="20"/>
                <w:szCs w:val="20"/>
              </w:rPr>
              <w:t xml:space="preserve">ји су нередовно пратили наставу </w:t>
            </w:r>
            <w:r w:rsidRPr="000759A2">
              <w:rPr>
                <w:sz w:val="20"/>
                <w:szCs w:val="20"/>
              </w:rPr>
              <w:t>▪ Са родитељима ученика који су током године вршили повреду правила понашања у школи или су својим понашањем угрожавали друге у остваривању својих права, педагог је обављала саветодавни рад, у циљу оснаживања њи</w:t>
            </w:r>
            <w:r w:rsidR="00C85474" w:rsidRPr="000759A2">
              <w:rPr>
                <w:sz w:val="20"/>
                <w:szCs w:val="20"/>
              </w:rPr>
              <w:t xml:space="preserve">хових родитељских компетенција. </w:t>
            </w:r>
            <w:r w:rsidRPr="000759A2">
              <w:rPr>
                <w:sz w:val="20"/>
                <w:szCs w:val="20"/>
              </w:rPr>
              <w:t>▪ Са родитељима чија се деца школују по ИОП-у педагог је у сарадњи са предметним наставницима и члановима школског ИОП тима учествовала у изради и праћењу реал</w:t>
            </w:r>
            <w:r w:rsidR="00C85474" w:rsidRPr="000759A2">
              <w:rPr>
                <w:sz w:val="20"/>
                <w:szCs w:val="20"/>
              </w:rPr>
              <w:t xml:space="preserve">изације ИОП-а. </w:t>
            </w:r>
            <w:r w:rsidRPr="000759A2">
              <w:rPr>
                <w:sz w:val="20"/>
                <w:szCs w:val="20"/>
              </w:rPr>
              <w:t>▪ Сарадња са Саветом родитеља била је на нивоу информисања родитеља о успеху и дисциплини ученика на класификационим периодима и предлагања мера за побољшање успеха ученика као и прављења упоредних анали</w:t>
            </w:r>
            <w:r w:rsidR="00C85474" w:rsidRPr="000759A2">
              <w:rPr>
                <w:sz w:val="20"/>
                <w:szCs w:val="20"/>
              </w:rPr>
              <w:t xml:space="preserve">за успеха у претходном периоду. </w:t>
            </w:r>
            <w:r w:rsidRPr="000759A2">
              <w:rPr>
                <w:sz w:val="20"/>
                <w:szCs w:val="20"/>
              </w:rPr>
              <w:t xml:space="preserve">▪ Педагог је упознавала родитеље са важећим законима, конвенцијама правилницима, протоколима и другим документима који су од значаја </w:t>
            </w:r>
            <w:r w:rsidR="00C85474" w:rsidRPr="000759A2">
              <w:rPr>
                <w:sz w:val="20"/>
                <w:szCs w:val="20"/>
              </w:rPr>
              <w:t xml:space="preserve">за правилан развој њихове деце. </w:t>
            </w:r>
            <w:r w:rsidRPr="000759A2">
              <w:rPr>
                <w:sz w:val="20"/>
                <w:szCs w:val="20"/>
              </w:rPr>
              <w:t>▪ Сарадња са родитељима новопридошлих ученика</w:t>
            </w:r>
          </w:p>
        </w:tc>
        <w:tc>
          <w:tcPr>
            <w:tcW w:w="1345" w:type="dxa"/>
            <w:vMerge/>
          </w:tcPr>
          <w:p w14:paraId="1821CC18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0759A2" w:rsidRPr="000759A2" w14:paraId="140F6C22" w14:textId="77777777" w:rsidTr="00B77C17">
        <w:trPr>
          <w:cantSplit/>
          <w:trHeight w:val="1134"/>
          <w:jc w:val="center"/>
        </w:trPr>
        <w:tc>
          <w:tcPr>
            <w:tcW w:w="2269" w:type="dxa"/>
            <w:textDirection w:val="btLr"/>
            <w:vAlign w:val="center"/>
          </w:tcPr>
          <w:p w14:paraId="74F73D23" w14:textId="77777777" w:rsidR="00F60C17" w:rsidRPr="000759A2" w:rsidRDefault="00F60C17" w:rsidP="00A506CC">
            <w:pPr>
              <w:spacing w:before="240"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59A2">
              <w:rPr>
                <w:rFonts w:eastAsia="Times New Roman" w:cs="Times New Roman"/>
                <w:b/>
                <w:sz w:val="24"/>
                <w:szCs w:val="24"/>
              </w:rPr>
              <w:t xml:space="preserve">Рад са директором, стручним сарадницима, </w:t>
            </w:r>
          </w:p>
        </w:tc>
        <w:tc>
          <w:tcPr>
            <w:tcW w:w="6982" w:type="dxa"/>
          </w:tcPr>
          <w:p w14:paraId="4BF1509D" w14:textId="77777777" w:rsidR="00B151B4" w:rsidRPr="000759A2" w:rsidRDefault="00B151B4" w:rsidP="00C854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Сарадња са директором и стручним сарадником је била на истраживању постојеће образовно-васпитне праксе и специфичних проблема и потреба школе. Такође педагог је учествовау у раду стручних тела, кроз педагошко-инструктивни и истраживачко-аналитички рад који је проистекао из актуелне праксе и рада са ученицима и родитељима.</w:t>
            </w:r>
          </w:p>
          <w:p w14:paraId="03AE7C44" w14:textId="77777777" w:rsidR="00F60C17" w:rsidRPr="000759A2" w:rsidRDefault="00F60C17" w:rsidP="00C854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14:paraId="57E1FF63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0759A2" w:rsidRPr="000759A2" w14:paraId="27BB2414" w14:textId="77777777" w:rsidTr="00B77C17">
        <w:trPr>
          <w:cantSplit/>
          <w:trHeight w:val="1134"/>
          <w:jc w:val="center"/>
        </w:trPr>
        <w:tc>
          <w:tcPr>
            <w:tcW w:w="2269" w:type="dxa"/>
            <w:textDirection w:val="btLr"/>
            <w:vAlign w:val="center"/>
          </w:tcPr>
          <w:p w14:paraId="2EB40ECC" w14:textId="77777777" w:rsidR="00A506CC" w:rsidRPr="000759A2" w:rsidRDefault="00A506CC" w:rsidP="00A506CC">
            <w:pPr>
              <w:spacing w:before="240"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59A2">
              <w:rPr>
                <w:rFonts w:eastAsia="Times New Roman" w:cs="Times New Roman"/>
                <w:b/>
                <w:sz w:val="24"/>
                <w:szCs w:val="24"/>
              </w:rPr>
              <w:t>Аналитичко-истраживачки рад</w:t>
            </w:r>
          </w:p>
        </w:tc>
        <w:tc>
          <w:tcPr>
            <w:tcW w:w="6982" w:type="dxa"/>
          </w:tcPr>
          <w:p w14:paraId="4CA875A9" w14:textId="77777777" w:rsidR="00A506CC" w:rsidRPr="000759A2" w:rsidRDefault="00A506CC" w:rsidP="00A506C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У овој области педагог је радила на следећим задацима:</w:t>
            </w:r>
          </w:p>
          <w:p w14:paraId="75B6AE28" w14:textId="77777777" w:rsidR="00A506CC" w:rsidRPr="000759A2" w:rsidRDefault="00A506CC" w:rsidP="00A506C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Обрада статистичких података за потребе Школске управе Пожаревац, Министарства просвете, науке и технолошког развоја</w:t>
            </w:r>
          </w:p>
          <w:p w14:paraId="7C442598" w14:textId="77777777" w:rsidR="00A506CC" w:rsidRPr="000759A2" w:rsidRDefault="00A506CC" w:rsidP="00A506C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Израда извештаја за потребе стручних органа (аналитички рад везан за успех ученика и сл)</w:t>
            </w:r>
          </w:p>
          <w:p w14:paraId="5D633C2A" w14:textId="77777777" w:rsidR="00A506CC" w:rsidRPr="000759A2" w:rsidRDefault="00A506CC" w:rsidP="00804C5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▪ Спровођење разних анкета и упитника-по потреби, као и анализа истих. Осим упитника везаних за наставу(анкетитање о изборним предметима) и за израду школских докумената (прикупљање података везаних за израду социјалне карте), анкетирање за потребе самовредновања.</w:t>
            </w:r>
          </w:p>
        </w:tc>
        <w:tc>
          <w:tcPr>
            <w:tcW w:w="1345" w:type="dxa"/>
            <w:vMerge/>
          </w:tcPr>
          <w:p w14:paraId="43081284" w14:textId="77777777" w:rsidR="00A506CC" w:rsidRPr="000759A2" w:rsidRDefault="00A506CC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0759A2" w:rsidRPr="000759A2" w14:paraId="174C272F" w14:textId="77777777" w:rsidTr="00B77C17">
        <w:trPr>
          <w:cantSplit/>
          <w:trHeight w:val="1134"/>
          <w:jc w:val="center"/>
        </w:trPr>
        <w:tc>
          <w:tcPr>
            <w:tcW w:w="2269" w:type="dxa"/>
            <w:textDirection w:val="btLr"/>
            <w:vAlign w:val="center"/>
          </w:tcPr>
          <w:p w14:paraId="5163C9BD" w14:textId="77777777" w:rsidR="00F60C17" w:rsidRPr="000759A2" w:rsidRDefault="00F60C17" w:rsidP="00F60C17">
            <w:pPr>
              <w:spacing w:before="240"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59A2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Рад у стручним органима и тимовима</w:t>
            </w:r>
          </w:p>
          <w:p w14:paraId="7C3F3385" w14:textId="77777777" w:rsidR="00F60C17" w:rsidRPr="000759A2" w:rsidRDefault="00F60C17" w:rsidP="00F60C17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6982" w:type="dxa"/>
          </w:tcPr>
          <w:p w14:paraId="1FA869AF" w14:textId="77777777" w:rsidR="00F60C17" w:rsidRPr="000759A2" w:rsidRDefault="00A506CC" w:rsidP="00C05EC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Сарадња са директором и стручним сарадником је била на истраживању постојеће образовно-васпитне праксе и специфичних проблема и потреба школе. Такође педагог је учествовау у раду стручних тела: Наставничког већа, стручни актив за развој школског приограма, стручни актив за развојно планирање, Педагошког колегијума, кроз педагошко-инструктивни и истраживачко-аналитички рад који је проистекао из актуелне праксе и рада са ученицима и родитељима.</w:t>
            </w:r>
          </w:p>
          <w:p w14:paraId="1AEB1580" w14:textId="77777777" w:rsidR="00A506CC" w:rsidRPr="000759A2" w:rsidRDefault="00A506CC" w:rsidP="00C05EC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Педагог руководи Тимом за самовредновање квалитета рада школе и Тимом за инклузивно образовање. Члан је Тима за обезбеђивање квалитета и развој установе, Тим за заштиту од дискриминације, насиља злостављања и занемаривања, Тим за професионални развој, Тим за професионалну оријентацију ученика, Тим за прилагођавање ученика школском животу.</w:t>
            </w:r>
          </w:p>
          <w:p w14:paraId="47A48872" w14:textId="77777777" w:rsidR="00A506CC" w:rsidRPr="000759A2" w:rsidRDefault="00630066" w:rsidP="00C05EC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 xml:space="preserve">       Педагог учествују у раду свих стручних органа, стручних актива и тимова у школи, па су редовно присуствовале седницама и састанцима, активно учествовале у доношењу мера, спровођењу истих, анализирању резултата.</w:t>
            </w:r>
          </w:p>
        </w:tc>
        <w:tc>
          <w:tcPr>
            <w:tcW w:w="1345" w:type="dxa"/>
            <w:vMerge/>
          </w:tcPr>
          <w:p w14:paraId="0E13590E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0759A2" w:rsidRPr="000759A2" w14:paraId="321BBE03" w14:textId="77777777" w:rsidTr="00B77C17">
        <w:trPr>
          <w:cantSplit/>
          <w:trHeight w:val="1134"/>
          <w:jc w:val="center"/>
        </w:trPr>
        <w:tc>
          <w:tcPr>
            <w:tcW w:w="2269" w:type="dxa"/>
            <w:textDirection w:val="btLr"/>
            <w:vAlign w:val="center"/>
          </w:tcPr>
          <w:p w14:paraId="5F87F949" w14:textId="77777777" w:rsidR="00F60C17" w:rsidRPr="000759A2" w:rsidRDefault="00F60C17" w:rsidP="00F60C17">
            <w:pPr>
              <w:spacing w:before="240"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59A2">
              <w:rPr>
                <w:rFonts w:eastAsia="Times New Roman" w:cs="Times New Roman"/>
                <w:b/>
                <w:sz w:val="24"/>
                <w:szCs w:val="24"/>
              </w:rPr>
              <w:t>С</w:t>
            </w:r>
            <w:r w:rsidRPr="000759A2">
              <w:rPr>
                <w:rFonts w:eastAsia="Times New Roman" w:cs="Times New Roman"/>
                <w:b/>
                <w:sz w:val="20"/>
                <w:szCs w:val="24"/>
              </w:rPr>
              <w:t>арадња са</w:t>
            </w:r>
            <w:r w:rsidRPr="000759A2">
              <w:rPr>
                <w:rFonts w:eastAsia="Times New Roman" w:cs="Times New Roman"/>
                <w:b/>
                <w:sz w:val="16"/>
                <w:szCs w:val="16"/>
              </w:rPr>
              <w:t>надлежним установама, организацијама, удружењима и јединицом локалне самоуправе</w:t>
            </w:r>
          </w:p>
        </w:tc>
        <w:tc>
          <w:tcPr>
            <w:tcW w:w="6982" w:type="dxa"/>
          </w:tcPr>
          <w:p w14:paraId="7E733CBC" w14:textId="77777777" w:rsidR="00F60C17" w:rsidRPr="000759A2" w:rsidRDefault="000157E1" w:rsidP="00B77C17">
            <w:pPr>
              <w:spacing w:before="240"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У току године педагог је сарађивала са следећим институцијама: основним и средњим школама у општини и околини, јединицом Министарства, Домом зд</w:t>
            </w:r>
            <w:r w:rsidR="00B77C17" w:rsidRPr="000759A2">
              <w:rPr>
                <w:rFonts w:eastAsia="Times New Roman" w:cs="Times New Roman"/>
                <w:sz w:val="20"/>
                <w:szCs w:val="20"/>
              </w:rPr>
              <w:t xml:space="preserve">равља, Центром за социјални рад, </w:t>
            </w:r>
            <w:r w:rsidRPr="000759A2">
              <w:rPr>
                <w:rFonts w:eastAsia="Times New Roman" w:cs="Times New Roman"/>
                <w:sz w:val="20"/>
                <w:szCs w:val="20"/>
              </w:rPr>
              <w:t>Интерресорном комисијом при граду Петровац на Млави ...</w:t>
            </w:r>
          </w:p>
        </w:tc>
        <w:tc>
          <w:tcPr>
            <w:tcW w:w="1345" w:type="dxa"/>
            <w:vMerge/>
          </w:tcPr>
          <w:p w14:paraId="25EDE29F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0759A2" w:rsidRPr="000759A2" w14:paraId="74EB4C9B" w14:textId="77777777" w:rsidTr="00B77C17">
        <w:trPr>
          <w:cantSplit/>
          <w:trHeight w:val="1134"/>
          <w:jc w:val="center"/>
        </w:trPr>
        <w:tc>
          <w:tcPr>
            <w:tcW w:w="2269" w:type="dxa"/>
            <w:textDirection w:val="btLr"/>
            <w:vAlign w:val="center"/>
          </w:tcPr>
          <w:p w14:paraId="6D55412B" w14:textId="77777777" w:rsidR="00F60C17" w:rsidRPr="000759A2" w:rsidRDefault="00F60C17" w:rsidP="00F60C17">
            <w:pPr>
              <w:spacing w:before="240"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759A2">
              <w:rPr>
                <w:rFonts w:eastAsia="Times New Roman" w:cs="Times New Roman"/>
                <w:b/>
                <w:sz w:val="24"/>
                <w:szCs w:val="24"/>
              </w:rPr>
              <w:t xml:space="preserve">Вођење </w:t>
            </w:r>
            <w:r w:rsidRPr="000759A2">
              <w:rPr>
                <w:rFonts w:eastAsia="Times New Roman" w:cs="Times New Roman"/>
                <w:b/>
                <w:szCs w:val="24"/>
              </w:rPr>
              <w:t xml:space="preserve">документације, припрема за рад и стручно </w:t>
            </w:r>
            <w:r w:rsidRPr="000759A2">
              <w:rPr>
                <w:rFonts w:eastAsia="Times New Roman" w:cs="Times New Roman"/>
                <w:b/>
                <w:sz w:val="24"/>
                <w:szCs w:val="24"/>
              </w:rPr>
              <w:t>усавршавање</w:t>
            </w:r>
          </w:p>
        </w:tc>
        <w:tc>
          <w:tcPr>
            <w:tcW w:w="6982" w:type="dxa"/>
          </w:tcPr>
          <w:p w14:paraId="7AB204C8" w14:textId="77777777" w:rsidR="007D7A5B" w:rsidRPr="000759A2" w:rsidRDefault="00CF7BF5" w:rsidP="00C05EC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 xml:space="preserve">О свом раду педагог је водила следећу документацију: вођење дневне евиденције о раду педагога, вођење евиденције новопридошлих ученика и протокола о сарадњи са овим ученицима и њиховим родитељима, израда разних спискова ученика, записника, извештаја...У наредној школској години, педагог планира, да осим уобичајених и уходаних активности предвиђених годишњим плановима, већу пажњу поклоне оснаживању ученика да препознају и реагују на различите видове насиља. </w:t>
            </w:r>
          </w:p>
          <w:p w14:paraId="1A6E57BB" w14:textId="77777777" w:rsidR="007D7A5B" w:rsidRPr="000759A2" w:rsidRDefault="00CF7BF5" w:rsidP="00C05EC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Такође, препозната је потреба креирања слободног времена ученика и елиминисања тзв крадљиваца времена, посебно у условима онлајн наставе,  па ће се пажња посветити и овом проблему.</w:t>
            </w:r>
          </w:p>
          <w:p w14:paraId="16286A24" w14:textId="77777777" w:rsidR="00F60C17" w:rsidRPr="000759A2" w:rsidRDefault="007D7A5B" w:rsidP="00C05EC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rFonts w:eastAsia="Times New Roman" w:cs="Times New Roman"/>
                <w:sz w:val="20"/>
                <w:szCs w:val="20"/>
              </w:rPr>
              <w:t>На пољу стручног усавршавања педагог ће као и до сада активно учествовати у раду стручних органа, спроводиће истраживања на нивоу школе према свом годишњем плану, посећиваће угледне и огледне часове, а планирају и посећивање стручних скупова,семинара/ вебинара у зависности од епидемиолошких и других могућности.</w:t>
            </w:r>
          </w:p>
        </w:tc>
        <w:tc>
          <w:tcPr>
            <w:tcW w:w="1345" w:type="dxa"/>
            <w:vMerge/>
          </w:tcPr>
          <w:p w14:paraId="277CAC50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F60C17" w:rsidRPr="000759A2" w14:paraId="6AF42E11" w14:textId="77777777" w:rsidTr="00B77C17">
        <w:trPr>
          <w:trHeight w:val="340"/>
          <w:jc w:val="center"/>
        </w:trPr>
        <w:tc>
          <w:tcPr>
            <w:tcW w:w="2269" w:type="dxa"/>
          </w:tcPr>
          <w:p w14:paraId="01E6C475" w14:textId="77777777" w:rsidR="00F60C17" w:rsidRPr="000759A2" w:rsidRDefault="00B469C3" w:rsidP="00B469C3">
            <w:pPr>
              <w:pStyle w:val="NoSpacing"/>
              <w:rPr>
                <w:b/>
              </w:rPr>
            </w:pPr>
            <w:r w:rsidRPr="000759A2">
              <w:rPr>
                <w:b/>
                <w:sz w:val="18"/>
              </w:rPr>
              <w:t>Извори доказа, верификација:</w:t>
            </w:r>
          </w:p>
        </w:tc>
        <w:tc>
          <w:tcPr>
            <w:tcW w:w="6982" w:type="dxa"/>
          </w:tcPr>
          <w:p w14:paraId="0D0B7095" w14:textId="77777777" w:rsidR="00F60C17" w:rsidRPr="000759A2" w:rsidRDefault="00F60C17" w:rsidP="007711C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759A2">
              <w:rPr>
                <w:sz w:val="20"/>
                <w:szCs w:val="20"/>
              </w:rPr>
              <w:t>Записници,</w:t>
            </w:r>
            <w:r w:rsidR="007711C8" w:rsidRPr="000759A2">
              <w:rPr>
                <w:sz w:val="20"/>
                <w:szCs w:val="20"/>
              </w:rPr>
              <w:t xml:space="preserve"> евиденције,</w:t>
            </w:r>
            <w:r w:rsidRPr="000759A2">
              <w:rPr>
                <w:sz w:val="20"/>
                <w:szCs w:val="20"/>
              </w:rPr>
              <w:t xml:space="preserve"> извештаји</w:t>
            </w:r>
            <w:r w:rsidR="00B469C3" w:rsidRPr="000759A2">
              <w:rPr>
                <w:sz w:val="20"/>
                <w:szCs w:val="20"/>
              </w:rPr>
              <w:t>....</w:t>
            </w:r>
          </w:p>
        </w:tc>
        <w:tc>
          <w:tcPr>
            <w:tcW w:w="1345" w:type="dxa"/>
            <w:vMerge/>
          </w:tcPr>
          <w:p w14:paraId="0AEAC0D4" w14:textId="77777777" w:rsidR="00F60C17" w:rsidRPr="000759A2" w:rsidRDefault="00F60C17" w:rsidP="00C05EC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</w:tbl>
    <w:p w14:paraId="34982170" w14:textId="77777777" w:rsidR="000A3973" w:rsidRPr="000759A2" w:rsidRDefault="000A3973" w:rsidP="00B4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7A1C6" w14:textId="77777777" w:rsidR="000A3973" w:rsidRPr="000759A2" w:rsidRDefault="000A3973" w:rsidP="00B4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160BD7" w14:textId="2A9B7DAC" w:rsidR="00AE3E96" w:rsidRPr="000759A2" w:rsidRDefault="003D4802" w:rsidP="005F64E0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36B94"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школског библиотекара</w:t>
      </w:r>
    </w:p>
    <w:p w14:paraId="66D0E196" w14:textId="77777777" w:rsidR="000A3973" w:rsidRPr="000759A2" w:rsidRDefault="000A3973" w:rsidP="00B46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1562"/>
        <w:gridCol w:w="4817"/>
        <w:gridCol w:w="1560"/>
        <w:gridCol w:w="1842"/>
      </w:tblGrid>
      <w:tr w:rsidR="000759A2" w:rsidRPr="000759A2" w14:paraId="0A3619FC" w14:textId="77777777" w:rsidTr="000A3973">
        <w:tc>
          <w:tcPr>
            <w:tcW w:w="9781" w:type="dxa"/>
            <w:gridSpan w:val="4"/>
          </w:tcPr>
          <w:p w14:paraId="766B3751" w14:textId="26753EEB" w:rsidR="000A3973" w:rsidRPr="000759A2" w:rsidRDefault="000A3973" w:rsidP="00E32555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0759A2">
              <w:rPr>
                <w:rFonts w:eastAsia="Times New Roman" w:cs="Times New Roman"/>
              </w:rPr>
              <w:t>Послове библиотекара у школској 202</w:t>
            </w:r>
            <w:r w:rsidR="00F92996" w:rsidRPr="000759A2">
              <w:rPr>
                <w:rFonts w:eastAsia="Times New Roman" w:cs="Times New Roman"/>
                <w:lang w:val="sr-Cyrl-RS"/>
              </w:rPr>
              <w:t>4</w:t>
            </w:r>
            <w:r w:rsidRPr="000759A2">
              <w:rPr>
                <w:rFonts w:eastAsia="Times New Roman" w:cs="Times New Roman"/>
              </w:rPr>
              <w:t>/202</w:t>
            </w:r>
            <w:r w:rsidR="00F92996" w:rsidRPr="000759A2">
              <w:rPr>
                <w:rFonts w:eastAsia="Times New Roman" w:cs="Times New Roman"/>
                <w:lang w:val="sr-Cyrl-RS"/>
              </w:rPr>
              <w:t>5</w:t>
            </w:r>
            <w:r w:rsidRPr="000759A2">
              <w:rPr>
                <w:rFonts w:eastAsia="Times New Roman" w:cs="Times New Roman"/>
              </w:rPr>
              <w:t xml:space="preserve">. </w:t>
            </w:r>
            <w:r w:rsidR="00142DB8" w:rsidRPr="000759A2">
              <w:rPr>
                <w:rFonts w:eastAsia="Times New Roman" w:cs="Times New Roman"/>
              </w:rPr>
              <w:t>год</w:t>
            </w:r>
            <w:r w:rsidRPr="000759A2">
              <w:rPr>
                <w:rFonts w:eastAsia="Times New Roman" w:cs="Times New Roman"/>
              </w:rPr>
              <w:t xml:space="preserve">. </w:t>
            </w:r>
            <w:r w:rsidR="00E32555" w:rsidRPr="000759A2">
              <w:rPr>
                <w:rFonts w:eastAsia="Times New Roman" w:cs="Times New Roman"/>
                <w:lang w:val="sr-Cyrl-RS"/>
              </w:rPr>
              <w:t xml:space="preserve">до 24.3. 2025. године </w:t>
            </w:r>
            <w:r w:rsidRPr="000759A2">
              <w:rPr>
                <w:rFonts w:eastAsia="Times New Roman" w:cs="Times New Roman"/>
              </w:rPr>
              <w:t>обављала је Ивана</w:t>
            </w:r>
            <w:r w:rsidR="00E32555" w:rsidRPr="000759A2">
              <w:rPr>
                <w:rFonts w:eastAsia="Times New Roman" w:cs="Times New Roman"/>
              </w:rPr>
              <w:t xml:space="preserve"> Симић са 50% радног ангажовања</w:t>
            </w:r>
            <w:r w:rsidR="00E32555" w:rsidRPr="000759A2">
              <w:rPr>
                <w:rFonts w:eastAsia="Times New Roman" w:cs="Times New Roman"/>
                <w:lang w:val="sr-Cyrl-RS"/>
              </w:rPr>
              <w:t>, а од 24. 3. 2025. године Сања Миловановић са 45% и Тамара Станковић са 5%</w:t>
            </w:r>
            <w:r w:rsidR="00E32555" w:rsidRPr="000759A2">
              <w:t xml:space="preserve"> </w:t>
            </w:r>
            <w:r w:rsidR="00E32555" w:rsidRPr="000759A2">
              <w:rPr>
                <w:rFonts w:eastAsia="Times New Roman" w:cs="Times New Roman"/>
                <w:lang w:val="sr-Cyrl-RS"/>
              </w:rPr>
              <w:t>радног ангажовања.</w:t>
            </w:r>
          </w:p>
        </w:tc>
      </w:tr>
      <w:tr w:rsidR="000759A2" w:rsidRPr="000759A2" w14:paraId="403F2F3A" w14:textId="77777777" w:rsidTr="000A3973">
        <w:tc>
          <w:tcPr>
            <w:tcW w:w="1562" w:type="dxa"/>
          </w:tcPr>
          <w:p w14:paraId="588FA041" w14:textId="77777777" w:rsidR="000A3973" w:rsidRPr="000759A2" w:rsidRDefault="000A3973" w:rsidP="00C05EC3">
            <w:pPr>
              <w:spacing w:line="240" w:lineRule="auto"/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</w:rPr>
              <w:t>Време реализације</w:t>
            </w:r>
          </w:p>
        </w:tc>
        <w:tc>
          <w:tcPr>
            <w:tcW w:w="4817" w:type="dxa"/>
          </w:tcPr>
          <w:p w14:paraId="1903B0F0" w14:textId="77777777" w:rsidR="000A3973" w:rsidRPr="000759A2" w:rsidRDefault="000A3973" w:rsidP="00C05EC3">
            <w:pPr>
              <w:spacing w:line="240" w:lineRule="auto"/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</w:rPr>
              <w:t>Реализованеактивности</w:t>
            </w:r>
          </w:p>
        </w:tc>
        <w:tc>
          <w:tcPr>
            <w:tcW w:w="1560" w:type="dxa"/>
          </w:tcPr>
          <w:p w14:paraId="3DA79A10" w14:textId="77777777" w:rsidR="000A3973" w:rsidRPr="000759A2" w:rsidRDefault="000A3973" w:rsidP="00C05EC3">
            <w:pPr>
              <w:spacing w:line="240" w:lineRule="auto"/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</w:rPr>
              <w:t>Носиоци активности и сарадници у раду</w:t>
            </w:r>
          </w:p>
        </w:tc>
        <w:tc>
          <w:tcPr>
            <w:tcW w:w="1842" w:type="dxa"/>
          </w:tcPr>
          <w:p w14:paraId="61CE3E76" w14:textId="77777777" w:rsidR="000A3973" w:rsidRPr="000759A2" w:rsidRDefault="000A3973" w:rsidP="00C05EC3">
            <w:pPr>
              <w:spacing w:line="240" w:lineRule="auto"/>
              <w:jc w:val="both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</w:rPr>
              <w:t>Извори доказа, верификација</w:t>
            </w:r>
          </w:p>
        </w:tc>
      </w:tr>
      <w:tr w:rsidR="000759A2" w:rsidRPr="000759A2" w14:paraId="57ECEBF7" w14:textId="77777777" w:rsidTr="000A3973">
        <w:tc>
          <w:tcPr>
            <w:tcW w:w="1562" w:type="dxa"/>
          </w:tcPr>
          <w:p w14:paraId="53038F4C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0759A2">
              <w:rPr>
                <w:rFonts w:eastAsia="Times New Roman" w:cs="Times New Roman"/>
              </w:rPr>
              <w:t>Септембар</w:t>
            </w:r>
          </w:p>
        </w:tc>
        <w:tc>
          <w:tcPr>
            <w:tcW w:w="4817" w:type="dxa"/>
          </w:tcPr>
          <w:p w14:paraId="4A9D3E89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</w:rPr>
              <w:t xml:space="preserve">- Упознавање ученика првог разреда са радом школске библиотеке; - Упис нових чланова у библиотеку ипружање помоћи при избору лектире и остале литературе за читање; - Сређивање </w:t>
            </w:r>
            <w:r w:rsidRPr="000759A2">
              <w:rPr>
                <w:rFonts w:eastAsia="Times New Roman" w:cs="Times New Roman"/>
                <w:sz w:val="20"/>
              </w:rPr>
              <w:lastRenderedPageBreak/>
              <w:t>библиотечке грађе, евиденција и отпис оштећених књига и застарелих издања лектире; - Током септембра месеца ученици су враћали уџбенике и задуживали нове; - Завођење нових књига и лектире.</w:t>
            </w:r>
          </w:p>
        </w:tc>
        <w:tc>
          <w:tcPr>
            <w:tcW w:w="1560" w:type="dxa"/>
            <w:vMerge w:val="restart"/>
          </w:tcPr>
          <w:p w14:paraId="0D74E524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0759A2">
              <w:rPr>
                <w:rFonts w:eastAsia="Times New Roman" w:cs="Times New Roman"/>
              </w:rPr>
              <w:lastRenderedPageBreak/>
              <w:t>Библиотекар</w:t>
            </w:r>
          </w:p>
        </w:tc>
        <w:tc>
          <w:tcPr>
            <w:tcW w:w="1842" w:type="dxa"/>
            <w:vMerge w:val="restart"/>
          </w:tcPr>
          <w:p w14:paraId="5887419C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0759A2">
              <w:t xml:space="preserve">Записник у писаној форми који се налази у </w:t>
            </w:r>
            <w:r w:rsidRPr="000759A2">
              <w:lastRenderedPageBreak/>
              <w:t>просторијама школске библиотеке.</w:t>
            </w:r>
          </w:p>
        </w:tc>
      </w:tr>
      <w:tr w:rsidR="000759A2" w:rsidRPr="000759A2" w14:paraId="24FB06BE" w14:textId="77777777" w:rsidTr="000A3973">
        <w:tc>
          <w:tcPr>
            <w:tcW w:w="1562" w:type="dxa"/>
            <w:vMerge w:val="restart"/>
          </w:tcPr>
          <w:p w14:paraId="37254AF5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0759A2">
              <w:rPr>
                <w:rFonts w:eastAsia="Times New Roman" w:cs="Times New Roman"/>
              </w:rPr>
              <w:lastRenderedPageBreak/>
              <w:t>Током године</w:t>
            </w:r>
          </w:p>
        </w:tc>
        <w:tc>
          <w:tcPr>
            <w:tcW w:w="4817" w:type="dxa"/>
          </w:tcPr>
          <w:p w14:paraId="2CB965E2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rFonts w:eastAsia="Times New Roman" w:cs="Times New Roman"/>
                <w:sz w:val="20"/>
              </w:rPr>
              <w:t>Пружање помоћи при избору лектире и остале литературе за читање;</w:t>
            </w:r>
          </w:p>
        </w:tc>
        <w:tc>
          <w:tcPr>
            <w:tcW w:w="1560" w:type="dxa"/>
            <w:vMerge/>
          </w:tcPr>
          <w:p w14:paraId="5F865083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842" w:type="dxa"/>
            <w:vMerge/>
          </w:tcPr>
          <w:p w14:paraId="3ECBA162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0759A2" w:rsidRPr="000759A2" w14:paraId="25E2F33F" w14:textId="77777777" w:rsidTr="000A3973">
        <w:tc>
          <w:tcPr>
            <w:tcW w:w="1562" w:type="dxa"/>
            <w:vMerge/>
          </w:tcPr>
          <w:p w14:paraId="4D3E6E34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817" w:type="dxa"/>
          </w:tcPr>
          <w:p w14:paraId="6F16B028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sz w:val="20"/>
              </w:rPr>
              <w:t>Извршена је евиденција и класификација нових књига и лектире, а библиотекарје информисао наставнике и ученике о новој литератури.</w:t>
            </w:r>
          </w:p>
        </w:tc>
        <w:tc>
          <w:tcPr>
            <w:tcW w:w="1560" w:type="dxa"/>
            <w:vMerge/>
          </w:tcPr>
          <w:p w14:paraId="5470E49E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842" w:type="dxa"/>
            <w:vMerge/>
          </w:tcPr>
          <w:p w14:paraId="09FF656E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0759A2" w:rsidRPr="000759A2" w14:paraId="059B9636" w14:textId="77777777" w:rsidTr="000A3973">
        <w:tc>
          <w:tcPr>
            <w:tcW w:w="1562" w:type="dxa"/>
          </w:tcPr>
          <w:p w14:paraId="0E9A79E7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0759A2">
              <w:rPr>
                <w:rFonts w:eastAsia="Times New Roman" w:cs="Times New Roman"/>
              </w:rPr>
              <w:t>Јун</w:t>
            </w:r>
          </w:p>
        </w:tc>
        <w:tc>
          <w:tcPr>
            <w:tcW w:w="4817" w:type="dxa"/>
          </w:tcPr>
          <w:p w14:paraId="5743475E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</w:rPr>
            </w:pPr>
            <w:r w:rsidRPr="000759A2">
              <w:rPr>
                <w:sz w:val="20"/>
              </w:rPr>
              <w:t>Пружање помоћи при избору лектире и остале литературе за читање; - Евидентрање задужених књига (лектира и уџбеника), обавештавање разредних старешина о задужењу по одељењима и обавештавање о истеку рока за враћање.</w:t>
            </w:r>
          </w:p>
        </w:tc>
        <w:tc>
          <w:tcPr>
            <w:tcW w:w="1560" w:type="dxa"/>
            <w:vMerge/>
          </w:tcPr>
          <w:p w14:paraId="4B15C0AF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842" w:type="dxa"/>
            <w:vMerge/>
          </w:tcPr>
          <w:p w14:paraId="1C8DC3C1" w14:textId="77777777" w:rsidR="000A3973" w:rsidRPr="000759A2" w:rsidRDefault="000A3973" w:rsidP="000A397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</w:tbl>
    <w:p w14:paraId="3CDE59F4" w14:textId="77777777" w:rsidR="00461760" w:rsidRPr="000759A2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DB24B" w14:textId="77777777" w:rsidR="003E6718" w:rsidRPr="000759A2" w:rsidRDefault="003E6718" w:rsidP="00B5022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ИЗВЕШТАЈИ О РАДУ СТРУЧНИХ ОРГАНА ШКОЛЕ</w:t>
      </w:r>
    </w:p>
    <w:p w14:paraId="291DBA1E" w14:textId="77777777" w:rsidR="003E6718" w:rsidRPr="000759A2" w:rsidRDefault="003E6718" w:rsidP="003E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9E6B0" w14:textId="034280B4" w:rsidR="0064220C" w:rsidRPr="000759A2" w:rsidRDefault="00CA2410" w:rsidP="005F64E0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4220C"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Наставничког већа</w:t>
      </w:r>
    </w:p>
    <w:p w14:paraId="0393ED52" w14:textId="77777777" w:rsidR="00C85474" w:rsidRPr="000759A2" w:rsidRDefault="00C85474" w:rsidP="006422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72"/>
        <w:gridCol w:w="2316"/>
        <w:gridCol w:w="1270"/>
        <w:gridCol w:w="3518"/>
      </w:tblGrid>
      <w:tr w:rsidR="000759A2" w:rsidRPr="000759A2" w14:paraId="3447DC3C" w14:textId="77777777" w:rsidTr="009E65E2">
        <w:trPr>
          <w:trHeight w:val="1143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0E2C" w14:textId="77777777" w:rsidR="00FD0498" w:rsidRPr="000759A2" w:rsidRDefault="00FD0498" w:rsidP="00FD0498">
            <w:pPr>
              <w:rPr>
                <w:rFonts w:eastAsia="Times New Roman"/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Састав у</w:t>
            </w:r>
          </w:p>
          <w:p w14:paraId="7FA08E57" w14:textId="77777777" w:rsidR="00FD0498" w:rsidRPr="000759A2" w:rsidRDefault="00FD0498" w:rsidP="00FD0498">
            <w:pPr>
              <w:rPr>
                <w:rFonts w:eastAsia="Times New Roman"/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  <w:lang w:val="ru-RU"/>
              </w:rPr>
              <w:t>школској</w:t>
            </w:r>
          </w:p>
          <w:p w14:paraId="4D819013" w14:textId="7700BEC8" w:rsidR="00FD0498" w:rsidRPr="000759A2" w:rsidRDefault="00CC3E92" w:rsidP="00CC3E92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2024</w:t>
            </w:r>
            <w:r w:rsidR="00FD0498" w:rsidRPr="000759A2">
              <w:rPr>
                <w:sz w:val="24"/>
                <w:szCs w:val="24"/>
                <w:u w:color="000000"/>
              </w:rPr>
              <w:t>/202</w:t>
            </w:r>
            <w:r w:rsidRPr="000759A2">
              <w:rPr>
                <w:sz w:val="24"/>
                <w:szCs w:val="24"/>
                <w:u w:color="000000"/>
              </w:rPr>
              <w:t>5</w:t>
            </w:r>
            <w:r w:rsidR="00FD0498" w:rsidRPr="000759A2">
              <w:rPr>
                <w:sz w:val="24"/>
                <w:szCs w:val="24"/>
                <w:u w:color="000000"/>
              </w:rPr>
              <w:t>.г.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0F51A" w14:textId="6BBDC4DD" w:rsidR="00FD0498" w:rsidRPr="000759A2" w:rsidRDefault="00FD0498" w:rsidP="00CC3E92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Сузана Станковић, Снежана Јовић, Бранкица Николић, Драгана Арсић, Бранкица Обрадовић, Снежана Илић, Марија Савић, Невенка Гајић, В</w:t>
            </w:r>
            <w:r w:rsidR="00CC3E92" w:rsidRPr="000759A2">
              <w:rPr>
                <w:sz w:val="24"/>
                <w:szCs w:val="24"/>
                <w:u w:color="000000"/>
              </w:rPr>
              <w:t>иолета Миладиновић</w:t>
            </w:r>
            <w:r w:rsidRPr="000759A2">
              <w:rPr>
                <w:sz w:val="24"/>
                <w:szCs w:val="24"/>
                <w:u w:color="000000"/>
              </w:rPr>
              <w:t xml:space="preserve">, Сања Миловановић, Миља Серафимовић, </w:t>
            </w:r>
            <w:r w:rsidR="00E32555" w:rsidRPr="000759A2">
              <w:rPr>
                <w:sz w:val="24"/>
                <w:szCs w:val="24"/>
                <w:u w:color="000000"/>
                <w:lang w:val="sr-Cyrl-RS"/>
              </w:rPr>
              <w:t xml:space="preserve">Слађана Милић, </w:t>
            </w:r>
            <w:r w:rsidR="00CC3E92" w:rsidRPr="000759A2">
              <w:rPr>
                <w:sz w:val="24"/>
                <w:szCs w:val="24"/>
                <w:u w:color="000000"/>
                <w:lang w:val="sr-Cyrl-RS"/>
              </w:rPr>
              <w:t>Јарослав Милишић</w:t>
            </w:r>
            <w:r w:rsidRPr="000759A2">
              <w:rPr>
                <w:sz w:val="24"/>
                <w:szCs w:val="24"/>
                <w:u w:color="000000"/>
              </w:rPr>
              <w:t xml:space="preserve">, Данијела Соколовић, </w:t>
            </w:r>
            <w:r w:rsidR="00E32555" w:rsidRPr="000759A2">
              <w:rPr>
                <w:sz w:val="24"/>
                <w:szCs w:val="24"/>
                <w:u w:color="000000"/>
                <w:lang w:val="sr-Cyrl-RS"/>
              </w:rPr>
              <w:t xml:space="preserve">Владан Милић до 18.3, </w:t>
            </w:r>
            <w:r w:rsidR="00CC3E92" w:rsidRPr="000759A2">
              <w:rPr>
                <w:sz w:val="24"/>
                <w:szCs w:val="24"/>
                <w:u w:color="000000"/>
                <w:lang w:val="sr-Cyrl-RS"/>
              </w:rPr>
              <w:t>Аца Арсић</w:t>
            </w:r>
            <w:r w:rsidR="00E32555" w:rsidRPr="000759A2">
              <w:rPr>
                <w:sz w:val="24"/>
                <w:szCs w:val="24"/>
                <w:u w:color="000000"/>
                <w:lang w:val="sr-Cyrl-RS"/>
              </w:rPr>
              <w:t xml:space="preserve"> од 18.3</w:t>
            </w:r>
            <w:r w:rsidRPr="000759A2">
              <w:rPr>
                <w:sz w:val="24"/>
                <w:szCs w:val="24"/>
                <w:u w:color="000000"/>
              </w:rPr>
              <w:t xml:space="preserve">, Александар Ђорђевић, Зоран Тодоровић, Александар Траиловић, Маја Чаликјан, </w:t>
            </w:r>
            <w:r w:rsidR="00CC3E92" w:rsidRPr="000759A2">
              <w:rPr>
                <w:sz w:val="24"/>
                <w:szCs w:val="24"/>
                <w:u w:color="000000"/>
                <w:lang w:val="sr-Cyrl-RS"/>
              </w:rPr>
              <w:t>Филип Радивојевић</w:t>
            </w:r>
            <w:r w:rsidRPr="000759A2">
              <w:rPr>
                <w:sz w:val="24"/>
                <w:szCs w:val="24"/>
                <w:u w:color="000000"/>
              </w:rPr>
              <w:t>, Тамара Станковић, Тања Симеоновић Траиловић, Владан Скуратенко, Иван Грујин, Бранислав Лончар, Ивана Симић</w:t>
            </w:r>
          </w:p>
        </w:tc>
      </w:tr>
      <w:tr w:rsidR="000759A2" w:rsidRPr="000759A2" w14:paraId="2C9EF090" w14:textId="77777777" w:rsidTr="009E65E2">
        <w:trPr>
          <w:trHeight w:val="900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B1F4" w14:textId="77777777" w:rsidR="00FD0498" w:rsidRPr="000759A2" w:rsidRDefault="00FD0498" w:rsidP="00FD0498">
            <w:pPr>
              <w:rPr>
                <w:rFonts w:eastAsia="Times New Roman"/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Број</w:t>
            </w:r>
          </w:p>
          <w:p w14:paraId="6B2FB468" w14:textId="77777777" w:rsidR="00FD0498" w:rsidRPr="000759A2" w:rsidRDefault="00FD0498" w:rsidP="00FD0498">
            <w:pPr>
              <w:rPr>
                <w:rFonts w:eastAsia="Times New Roman"/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одржаних</w:t>
            </w:r>
          </w:p>
          <w:p w14:paraId="2028E0A9" w14:textId="77777777" w:rsidR="00FD0498" w:rsidRPr="000759A2" w:rsidRDefault="00FD0498" w:rsidP="00FD0498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седница: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7601" w14:textId="22AD220E" w:rsidR="00FD0498" w:rsidRPr="000759A2" w:rsidRDefault="00FD0498" w:rsidP="00CC3E92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У школској 202</w:t>
            </w:r>
            <w:r w:rsidR="00CC3E92" w:rsidRPr="000759A2">
              <w:rPr>
                <w:sz w:val="24"/>
                <w:szCs w:val="24"/>
                <w:u w:color="000000"/>
                <w:lang w:val="sr-Cyrl-RS"/>
              </w:rPr>
              <w:t>4</w:t>
            </w:r>
            <w:r w:rsidRPr="000759A2">
              <w:rPr>
                <w:sz w:val="24"/>
                <w:szCs w:val="24"/>
                <w:u w:color="000000"/>
              </w:rPr>
              <w:t>/202</w:t>
            </w:r>
            <w:r w:rsidR="00CC3E92" w:rsidRPr="000759A2">
              <w:rPr>
                <w:sz w:val="24"/>
                <w:szCs w:val="24"/>
                <w:u w:color="000000"/>
                <w:lang w:val="sr-Cyrl-RS"/>
              </w:rPr>
              <w:t>5</w:t>
            </w:r>
            <w:r w:rsidRPr="000759A2">
              <w:rPr>
                <w:sz w:val="24"/>
                <w:szCs w:val="24"/>
                <w:u w:color="000000"/>
              </w:rPr>
              <w:t xml:space="preserve">. години одржано је </w:t>
            </w:r>
            <w:r w:rsidR="00F4691C" w:rsidRPr="000759A2">
              <w:rPr>
                <w:sz w:val="24"/>
                <w:szCs w:val="24"/>
                <w:u w:color="000000"/>
                <w:lang w:val="sr-Cyrl-RS"/>
              </w:rPr>
              <w:t>1</w:t>
            </w:r>
            <w:r w:rsidRPr="000759A2">
              <w:rPr>
                <w:sz w:val="24"/>
                <w:szCs w:val="24"/>
                <w:u w:color="000000"/>
              </w:rPr>
              <w:t>8 седница.</w:t>
            </w:r>
          </w:p>
        </w:tc>
      </w:tr>
      <w:tr w:rsidR="000759A2" w:rsidRPr="000759A2" w14:paraId="50D74209" w14:textId="77777777" w:rsidTr="009E65E2">
        <w:trPr>
          <w:trHeight w:val="12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F82E0" w14:textId="77777777" w:rsidR="00FD0498" w:rsidRPr="000759A2" w:rsidRDefault="00FD0498" w:rsidP="00FD0498">
            <w:pPr>
              <w:rPr>
                <w:rFonts w:eastAsia="Times New Roman"/>
                <w:b/>
                <w:bCs/>
                <w:sz w:val="24"/>
                <w:szCs w:val="24"/>
                <w:u w:color="000000"/>
              </w:rPr>
            </w:pPr>
            <w:r w:rsidRPr="000759A2">
              <w:rPr>
                <w:b/>
                <w:bCs/>
                <w:sz w:val="24"/>
                <w:szCs w:val="24"/>
                <w:u w:color="000000"/>
              </w:rPr>
              <w:t>Време</w:t>
            </w:r>
          </w:p>
          <w:p w14:paraId="7ECCBEE9" w14:textId="77777777" w:rsidR="00FD0498" w:rsidRPr="000759A2" w:rsidRDefault="00FD0498" w:rsidP="00FD0498">
            <w:pPr>
              <w:rPr>
                <w:b/>
                <w:bCs/>
                <w:sz w:val="24"/>
                <w:szCs w:val="24"/>
                <w:u w:color="000000"/>
              </w:rPr>
            </w:pPr>
            <w:r w:rsidRPr="000759A2">
              <w:rPr>
                <w:b/>
                <w:bCs/>
                <w:sz w:val="24"/>
                <w:szCs w:val="24"/>
                <w:u w:color="000000"/>
              </w:rPr>
              <w:t>реализације: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F44C" w14:textId="77777777" w:rsidR="00FD0498" w:rsidRPr="000759A2" w:rsidRDefault="00FD0498" w:rsidP="00FD0498">
            <w:pPr>
              <w:rPr>
                <w:b/>
                <w:bCs/>
                <w:sz w:val="24"/>
                <w:szCs w:val="24"/>
                <w:u w:color="000000"/>
              </w:rPr>
            </w:pPr>
            <w:r w:rsidRPr="000759A2">
              <w:rPr>
                <w:b/>
                <w:bCs/>
                <w:sz w:val="24"/>
                <w:szCs w:val="24"/>
                <w:u w:color="000000"/>
              </w:rPr>
              <w:t>Реализовани активности: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CC0A2" w14:textId="77777777" w:rsidR="00FD0498" w:rsidRPr="000759A2" w:rsidRDefault="00FD0498" w:rsidP="00FD0498">
            <w:pPr>
              <w:rPr>
                <w:rFonts w:eastAsia="Times New Roman"/>
                <w:b/>
                <w:bCs/>
                <w:sz w:val="24"/>
                <w:szCs w:val="24"/>
                <w:u w:color="000000"/>
              </w:rPr>
            </w:pPr>
            <w:r w:rsidRPr="000759A2">
              <w:rPr>
                <w:b/>
                <w:bCs/>
                <w:sz w:val="24"/>
                <w:szCs w:val="24"/>
                <w:u w:color="000000"/>
                <w:lang w:val="ru-RU"/>
              </w:rPr>
              <w:t>Носиоци</w:t>
            </w:r>
          </w:p>
          <w:p w14:paraId="5CD6C318" w14:textId="77777777" w:rsidR="00FD0498" w:rsidRPr="000759A2" w:rsidRDefault="00FD0498" w:rsidP="00FD0498">
            <w:pPr>
              <w:rPr>
                <w:rFonts w:eastAsia="Times New Roman"/>
                <w:b/>
                <w:bCs/>
                <w:sz w:val="24"/>
                <w:szCs w:val="24"/>
                <w:u w:color="000000"/>
              </w:rPr>
            </w:pPr>
            <w:r w:rsidRPr="000759A2">
              <w:rPr>
                <w:b/>
                <w:bCs/>
                <w:sz w:val="24"/>
                <w:szCs w:val="24"/>
                <w:u w:color="000000"/>
              </w:rPr>
              <w:t>активности,</w:t>
            </w:r>
          </w:p>
          <w:p w14:paraId="36074B0F" w14:textId="77777777" w:rsidR="00FD0498" w:rsidRPr="000759A2" w:rsidRDefault="00FD0498" w:rsidP="00FD0498">
            <w:pPr>
              <w:rPr>
                <w:b/>
                <w:bCs/>
                <w:sz w:val="24"/>
                <w:szCs w:val="24"/>
                <w:u w:color="000000"/>
              </w:rPr>
            </w:pPr>
            <w:r w:rsidRPr="000759A2">
              <w:rPr>
                <w:b/>
                <w:bCs/>
                <w:sz w:val="24"/>
                <w:szCs w:val="24"/>
                <w:u w:color="000000"/>
              </w:rPr>
              <w:t>сарадници:</w:t>
            </w:r>
          </w:p>
        </w:tc>
      </w:tr>
      <w:tr w:rsidR="000759A2" w:rsidRPr="000759A2" w14:paraId="3EEF4AA4" w14:textId="77777777" w:rsidTr="009E65E2">
        <w:trPr>
          <w:trHeight w:val="3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26F6" w14:textId="76BA7CA3" w:rsidR="00FD0498" w:rsidRPr="000759A2" w:rsidRDefault="00CC3E92" w:rsidP="00CC3E92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6</w:t>
            </w:r>
            <w:r w:rsidR="00FD0498" w:rsidRPr="000759A2">
              <w:rPr>
                <w:sz w:val="24"/>
                <w:szCs w:val="24"/>
                <w:u w:color="000000"/>
              </w:rPr>
              <w:t>. 9. 202</w:t>
            </w:r>
            <w:r w:rsidRPr="000759A2">
              <w:rPr>
                <w:sz w:val="24"/>
                <w:szCs w:val="24"/>
                <w:u w:color="000000"/>
                <w:lang w:val="sr-Cyrl-RS"/>
              </w:rPr>
              <w:t>4</w:t>
            </w:r>
            <w:r w:rsidR="00FD0498" w:rsidRPr="000759A2"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CA773" w14:textId="77777777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Разматрање:</w:t>
            </w:r>
          </w:p>
          <w:p w14:paraId="10D0B8D4" w14:textId="651A6779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-Извештаја о реализацији годишњег плана рада школе за школску 202</w:t>
            </w:r>
            <w:r w:rsidR="00CC3E92" w:rsidRPr="000759A2">
              <w:rPr>
                <w:sz w:val="24"/>
                <w:szCs w:val="24"/>
                <w:lang w:val="sr-Cyrl-RS"/>
              </w:rPr>
              <w:t>3</w:t>
            </w:r>
            <w:r w:rsidRPr="000759A2">
              <w:rPr>
                <w:sz w:val="24"/>
                <w:szCs w:val="24"/>
              </w:rPr>
              <w:t>/202</w:t>
            </w:r>
            <w:r w:rsidR="00CC3E92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. годину</w:t>
            </w:r>
          </w:p>
          <w:p w14:paraId="324F4C85" w14:textId="3BE4CCAA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-Извештаја о остваривању плана стручног усавршавања у школској 202</w:t>
            </w:r>
            <w:r w:rsidR="00CC3E92" w:rsidRPr="000759A2">
              <w:rPr>
                <w:sz w:val="24"/>
                <w:szCs w:val="24"/>
                <w:lang w:val="sr-Cyrl-RS"/>
              </w:rPr>
              <w:t>3</w:t>
            </w:r>
            <w:r w:rsidRPr="000759A2">
              <w:rPr>
                <w:sz w:val="24"/>
                <w:szCs w:val="24"/>
              </w:rPr>
              <w:t>/202</w:t>
            </w:r>
            <w:r w:rsidR="00CC3E92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. години</w:t>
            </w:r>
          </w:p>
          <w:p w14:paraId="27376A4D" w14:textId="3A930027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lastRenderedPageBreak/>
              <w:t>-Извештаја о остваривању програма екскурзије и наставе у природи у школској 202</w:t>
            </w:r>
            <w:r w:rsidR="00CC3E92" w:rsidRPr="000759A2">
              <w:rPr>
                <w:sz w:val="24"/>
                <w:szCs w:val="24"/>
                <w:lang w:val="sr-Cyrl-RS"/>
              </w:rPr>
              <w:t>3</w:t>
            </w:r>
            <w:r w:rsidRPr="000759A2">
              <w:rPr>
                <w:sz w:val="24"/>
                <w:szCs w:val="24"/>
              </w:rPr>
              <w:t>/202</w:t>
            </w:r>
            <w:r w:rsidR="00CC3E92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. години</w:t>
            </w:r>
          </w:p>
          <w:p w14:paraId="13F5D99A" w14:textId="21217492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-Извештаја о раду директора школе у школској 202</w:t>
            </w:r>
            <w:r w:rsidR="00CC3E92" w:rsidRPr="000759A2">
              <w:rPr>
                <w:sz w:val="24"/>
                <w:szCs w:val="24"/>
                <w:lang w:val="sr-Cyrl-RS"/>
              </w:rPr>
              <w:t>3</w:t>
            </w:r>
            <w:r w:rsidRPr="000759A2">
              <w:rPr>
                <w:sz w:val="24"/>
                <w:szCs w:val="24"/>
              </w:rPr>
              <w:t>/202</w:t>
            </w:r>
            <w:r w:rsidR="00CC3E92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. години</w:t>
            </w:r>
          </w:p>
          <w:p w14:paraId="59A9A350" w14:textId="1408EE2F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-Извештаја о реализацији Акционог плана развојног планирања у школској 202</w:t>
            </w:r>
            <w:r w:rsidR="00CC3E92" w:rsidRPr="000759A2">
              <w:rPr>
                <w:sz w:val="24"/>
                <w:szCs w:val="24"/>
                <w:lang w:val="sr-Cyrl-RS"/>
              </w:rPr>
              <w:t>3</w:t>
            </w:r>
            <w:r w:rsidRPr="000759A2">
              <w:rPr>
                <w:sz w:val="24"/>
                <w:szCs w:val="24"/>
              </w:rPr>
              <w:t>/202</w:t>
            </w:r>
            <w:r w:rsidR="00CC3E92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. години</w:t>
            </w:r>
          </w:p>
          <w:p w14:paraId="5BEB2102" w14:textId="4A1834DC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-Извештаја о самовредновању рада школе у школској 202</w:t>
            </w:r>
            <w:r w:rsidR="00CC3E92" w:rsidRPr="000759A2">
              <w:rPr>
                <w:sz w:val="24"/>
                <w:szCs w:val="24"/>
                <w:lang w:val="sr-Cyrl-RS"/>
              </w:rPr>
              <w:t>3</w:t>
            </w:r>
            <w:r w:rsidRPr="000759A2">
              <w:rPr>
                <w:sz w:val="24"/>
                <w:szCs w:val="24"/>
              </w:rPr>
              <w:t>/202</w:t>
            </w:r>
            <w:r w:rsidR="00CC3E92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. години</w:t>
            </w:r>
          </w:p>
          <w:p w14:paraId="665E279C" w14:textId="51CC661F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Разматрање Годишњег плана рада за школску 202</w:t>
            </w:r>
            <w:r w:rsidR="00CC3E92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CC3E92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годину и Годишњег плана рада директора</w:t>
            </w:r>
          </w:p>
          <w:p w14:paraId="45227C5D" w14:textId="7769E719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Усвајање предлога извођења програма излета, екскурзије и наставе у природи у школској 202</w:t>
            </w:r>
            <w:r w:rsidR="00CC3E92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CC3E92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години</w:t>
            </w:r>
          </w:p>
          <w:p w14:paraId="5709DCD1" w14:textId="56FE6070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Утврђивање распореда наставе за школску 202</w:t>
            </w:r>
            <w:r w:rsidR="00CC3E92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CC3E92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годину</w:t>
            </w:r>
          </w:p>
          <w:p w14:paraId="30692062" w14:textId="3D1E0915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Утврђивање распореда дежурства за школску 202</w:t>
            </w:r>
            <w:r w:rsidR="00253161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253161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годину</w:t>
            </w:r>
          </w:p>
          <w:p w14:paraId="4C0C1D01" w14:textId="3D54DBA4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Разматрање Акционог плана самовредновања рада школе у школској 202</w:t>
            </w:r>
            <w:r w:rsidR="00253161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253161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години</w:t>
            </w:r>
          </w:p>
          <w:p w14:paraId="07C17B32" w14:textId="1DD585B6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Разматрање Акционог плана за развојно планирање у школској 202</w:t>
            </w:r>
            <w:r w:rsidR="00253161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253161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години</w:t>
            </w:r>
          </w:p>
          <w:p w14:paraId="249FD9C0" w14:textId="50F8AFCB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Разматрање плана стручног усавршавања за школску 202</w:t>
            </w:r>
            <w:r w:rsidR="00253161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253161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годину</w:t>
            </w:r>
          </w:p>
          <w:p w14:paraId="23715126" w14:textId="2667E351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 xml:space="preserve">Разматрање Анекса </w:t>
            </w:r>
            <w:r w:rsidR="00253161" w:rsidRPr="000759A2">
              <w:rPr>
                <w:sz w:val="24"/>
                <w:szCs w:val="24"/>
                <w:lang w:val="sr-Cyrl-RS"/>
              </w:rPr>
              <w:t>7</w:t>
            </w:r>
            <w:r w:rsidRPr="000759A2">
              <w:rPr>
                <w:sz w:val="24"/>
                <w:szCs w:val="24"/>
              </w:rPr>
              <w:t xml:space="preserve"> Школског програма за период 2021-2025. година</w:t>
            </w:r>
          </w:p>
          <w:p w14:paraId="4D42F3B3" w14:textId="77777777" w:rsidR="00FD0498" w:rsidRPr="000759A2" w:rsidRDefault="00FD0498" w:rsidP="00FD0498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EC27" w14:textId="77777777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lastRenderedPageBreak/>
              <w:t>Директор, педагог, чланови НВ</w:t>
            </w:r>
          </w:p>
        </w:tc>
      </w:tr>
      <w:tr w:rsidR="000759A2" w:rsidRPr="000759A2" w14:paraId="049F8B6A" w14:textId="77777777" w:rsidTr="009E65E2">
        <w:trPr>
          <w:trHeight w:val="3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021B" w14:textId="5070D1EB" w:rsidR="00253161" w:rsidRPr="000759A2" w:rsidRDefault="00253161" w:rsidP="00CC3E92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lastRenderedPageBreak/>
              <w:t>23. 9. 2024.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D8DAB" w14:textId="77777777" w:rsidR="00253161" w:rsidRPr="000759A2" w:rsidRDefault="00253161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Упознавање са дописом о предстојећем екстерном вредновању</w:t>
            </w:r>
          </w:p>
          <w:p w14:paraId="760A6EDB" w14:textId="77777777" w:rsidR="00253161" w:rsidRPr="000759A2" w:rsidRDefault="00253161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 xml:space="preserve">Упознавање са пројектом Министарства просвете </w:t>
            </w:r>
            <w:r w:rsidRPr="000759A2">
              <w:rPr>
                <w:sz w:val="24"/>
                <w:szCs w:val="24"/>
                <w:lang w:val="sr-Cyrl-RS"/>
              </w:rPr>
              <w:lastRenderedPageBreak/>
              <w:t>,,Здравитас“</w:t>
            </w:r>
          </w:p>
          <w:p w14:paraId="2B82B621" w14:textId="094BC358" w:rsidR="00253161" w:rsidRPr="000759A2" w:rsidRDefault="00253161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Упознавање са дописом Министарства просвете број 610-00-01006/2024-07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CE2E" w14:textId="7E71F691" w:rsidR="00253161" w:rsidRPr="000759A2" w:rsidRDefault="00253161" w:rsidP="00253161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</w:rPr>
              <w:lastRenderedPageBreak/>
              <w:t>Директор</w:t>
            </w:r>
          </w:p>
        </w:tc>
      </w:tr>
      <w:tr w:rsidR="000759A2" w:rsidRPr="000759A2" w14:paraId="1DC1FB6A" w14:textId="77777777" w:rsidTr="009E65E2">
        <w:trPr>
          <w:trHeight w:val="6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5170" w14:textId="4FE77EE4" w:rsidR="00FD0498" w:rsidRPr="000759A2" w:rsidRDefault="00253161" w:rsidP="00253161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lastRenderedPageBreak/>
              <w:t>5</w:t>
            </w:r>
            <w:r w:rsidR="00FD0498" w:rsidRPr="000759A2">
              <w:rPr>
                <w:sz w:val="24"/>
                <w:szCs w:val="24"/>
                <w:u w:color="000000"/>
              </w:rPr>
              <w:t>. 11. 202</w:t>
            </w:r>
            <w:r w:rsidRPr="000759A2">
              <w:rPr>
                <w:sz w:val="24"/>
                <w:szCs w:val="24"/>
                <w:u w:color="000000"/>
                <w:lang w:val="sr-Cyrl-RS"/>
              </w:rPr>
              <w:t>4</w:t>
            </w:r>
            <w:r w:rsidR="00FD0498" w:rsidRPr="000759A2"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42A0D" w14:textId="7CEE1C5F" w:rsidR="00FD0498" w:rsidRPr="000759A2" w:rsidRDefault="00FD0498" w:rsidP="00FD0498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Реализација наставног плана и програма редовне наставе и осталих облика образовно-васпитниг рада на крају I класификационог периода школске 202</w:t>
            </w:r>
            <w:r w:rsidR="00253161" w:rsidRPr="000759A2">
              <w:rPr>
                <w:sz w:val="24"/>
                <w:szCs w:val="24"/>
                <w:u w:color="000000"/>
                <w:lang w:val="sr-Cyrl-RS"/>
              </w:rPr>
              <w:t>4</w:t>
            </w:r>
            <w:r w:rsidRPr="000759A2">
              <w:rPr>
                <w:sz w:val="24"/>
                <w:szCs w:val="24"/>
                <w:u w:color="000000"/>
              </w:rPr>
              <w:t>/202</w:t>
            </w:r>
            <w:r w:rsidR="00253161" w:rsidRPr="000759A2">
              <w:rPr>
                <w:sz w:val="24"/>
                <w:szCs w:val="24"/>
                <w:u w:color="000000"/>
                <w:lang w:val="sr-Cyrl-RS"/>
              </w:rPr>
              <w:t>5</w:t>
            </w:r>
            <w:r w:rsidRPr="000759A2">
              <w:rPr>
                <w:sz w:val="24"/>
                <w:szCs w:val="24"/>
                <w:u w:color="000000"/>
              </w:rPr>
              <w:t>. год</w:t>
            </w:r>
          </w:p>
          <w:p w14:paraId="4DBE1202" w14:textId="59235D70" w:rsidR="00FD0498" w:rsidRPr="000759A2" w:rsidRDefault="00FD0498" w:rsidP="00FD0498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Разматрање и усвајање извештаја о успеху и дициплини ученика на крају I класификационог периода школске 202</w:t>
            </w:r>
            <w:r w:rsidR="00253161" w:rsidRPr="000759A2">
              <w:rPr>
                <w:sz w:val="24"/>
                <w:szCs w:val="24"/>
                <w:u w:color="000000"/>
                <w:lang w:val="sr-Cyrl-RS"/>
              </w:rPr>
              <w:t>4</w:t>
            </w:r>
            <w:r w:rsidRPr="000759A2">
              <w:rPr>
                <w:sz w:val="24"/>
                <w:szCs w:val="24"/>
                <w:u w:color="000000"/>
              </w:rPr>
              <w:t>/202</w:t>
            </w:r>
            <w:r w:rsidR="00253161" w:rsidRPr="000759A2">
              <w:rPr>
                <w:sz w:val="24"/>
                <w:szCs w:val="24"/>
                <w:u w:color="000000"/>
                <w:lang w:val="sr-Cyrl-RS"/>
              </w:rPr>
              <w:t>5</w:t>
            </w:r>
            <w:r w:rsidRPr="000759A2">
              <w:rPr>
                <w:sz w:val="24"/>
                <w:szCs w:val="24"/>
                <w:u w:color="000000"/>
              </w:rPr>
              <w:t>. год</w:t>
            </w:r>
          </w:p>
          <w:p w14:paraId="0FC5B60A" w14:textId="63C4A4B8" w:rsidR="00FD0498" w:rsidRPr="000759A2" w:rsidRDefault="00FD0498" w:rsidP="00FD0498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Извештај ЗВКОВ-а о резултатима са завршног испита у школској 202</w:t>
            </w:r>
            <w:r w:rsidR="00253161" w:rsidRPr="000759A2">
              <w:rPr>
                <w:sz w:val="24"/>
                <w:szCs w:val="24"/>
                <w:u w:color="000000"/>
                <w:lang w:val="sr-Cyrl-RS"/>
              </w:rPr>
              <w:t>3</w:t>
            </w:r>
            <w:r w:rsidRPr="000759A2">
              <w:rPr>
                <w:sz w:val="24"/>
                <w:szCs w:val="24"/>
                <w:u w:color="000000"/>
              </w:rPr>
              <w:t>/202</w:t>
            </w:r>
            <w:r w:rsidR="00253161" w:rsidRPr="000759A2">
              <w:rPr>
                <w:sz w:val="24"/>
                <w:szCs w:val="24"/>
                <w:u w:color="000000"/>
                <w:lang w:val="sr-Cyrl-RS"/>
              </w:rPr>
              <w:t>4</w:t>
            </w:r>
            <w:r w:rsidRPr="000759A2">
              <w:rPr>
                <w:sz w:val="24"/>
                <w:szCs w:val="24"/>
                <w:u w:color="000000"/>
              </w:rPr>
              <w:t>. год</w:t>
            </w:r>
          </w:p>
          <w:p w14:paraId="2EE552E8" w14:textId="77777777" w:rsidR="00FD0498" w:rsidRPr="000759A2" w:rsidRDefault="00FD0498" w:rsidP="00FD0498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Избор наставника, стручног сарадника за доделу награде поводом Дана просветних радника</w:t>
            </w:r>
          </w:p>
          <w:p w14:paraId="5B40D53C" w14:textId="09F0136B" w:rsidR="00FD0498" w:rsidRPr="000759A2" w:rsidRDefault="00FD0498" w:rsidP="00FD0498">
            <w:pPr>
              <w:rPr>
                <w:sz w:val="24"/>
                <w:szCs w:val="24"/>
                <w:u w:color="000000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13603" w14:textId="77777777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Директор, руководиоци ОВ</w:t>
            </w:r>
          </w:p>
        </w:tc>
      </w:tr>
      <w:tr w:rsidR="000759A2" w:rsidRPr="000759A2" w14:paraId="4823F22E" w14:textId="77777777" w:rsidTr="009E65E2">
        <w:trPr>
          <w:trHeight w:val="9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E1AF" w14:textId="1BFD98D2" w:rsidR="00FD0498" w:rsidRPr="000759A2" w:rsidRDefault="00253161" w:rsidP="00253161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18</w:t>
            </w:r>
            <w:r w:rsidR="00FD0498" w:rsidRPr="000759A2">
              <w:rPr>
                <w:sz w:val="24"/>
                <w:szCs w:val="24"/>
                <w:u w:color="000000"/>
              </w:rPr>
              <w:t>. 11. 202</w:t>
            </w:r>
            <w:r w:rsidRPr="000759A2">
              <w:rPr>
                <w:sz w:val="24"/>
                <w:szCs w:val="24"/>
                <w:u w:color="000000"/>
                <w:lang w:val="sr-Cyrl-RS"/>
              </w:rPr>
              <w:t>4</w:t>
            </w:r>
            <w:r w:rsidR="00FD0498" w:rsidRPr="000759A2"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CB7B1" w14:textId="25FFEFF4" w:rsidR="00FD0498" w:rsidRPr="000759A2" w:rsidRDefault="00253161" w:rsidP="00FD0498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Давање мишљења Наставничког већа о пријављеном кандидату за избор директора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FAEDC" w14:textId="66A51B9C" w:rsidR="00FD0498" w:rsidRPr="000759A2" w:rsidRDefault="00FD0498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</w:rPr>
              <w:t>Директор, педагог, чланови НВ</w:t>
            </w:r>
            <w:r w:rsidR="00253161" w:rsidRPr="000759A2">
              <w:rPr>
                <w:sz w:val="24"/>
                <w:szCs w:val="24"/>
                <w:lang w:val="sr-Cyrl-RS"/>
              </w:rPr>
              <w:t>, сви запослени</w:t>
            </w:r>
          </w:p>
        </w:tc>
      </w:tr>
      <w:tr w:rsidR="000759A2" w:rsidRPr="000759A2" w14:paraId="2C49DC54" w14:textId="77777777" w:rsidTr="009E65E2">
        <w:trPr>
          <w:trHeight w:val="9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BA55" w14:textId="07643C1C" w:rsidR="00253161" w:rsidRPr="000759A2" w:rsidRDefault="008D6E48" w:rsidP="00253161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5. 12. 2024.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81229" w14:textId="615C07C4" w:rsidR="00253161" w:rsidRPr="000759A2" w:rsidRDefault="0076357B" w:rsidP="00FD0498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У</w:t>
            </w:r>
            <w:r w:rsidR="008D6E48" w:rsidRPr="000759A2">
              <w:rPr>
                <w:sz w:val="24"/>
                <w:szCs w:val="24"/>
                <w:u w:color="000000"/>
                <w:lang w:val="sr-Cyrl-RS"/>
              </w:rPr>
              <w:t xml:space="preserve">тврђивање </w:t>
            </w:r>
            <w:r w:rsidRPr="000759A2">
              <w:rPr>
                <w:sz w:val="24"/>
                <w:szCs w:val="24"/>
                <w:u w:color="000000"/>
                <w:lang w:val="sr-Cyrl-RS"/>
              </w:rPr>
              <w:t>предлога за члана Школског одбора из реда запослених у школи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B372" w14:textId="5A33BC51" w:rsidR="00253161" w:rsidRPr="000759A2" w:rsidRDefault="0076357B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Директор, педагог, чланови НВ, сви запослени</w:t>
            </w:r>
          </w:p>
        </w:tc>
      </w:tr>
      <w:tr w:rsidR="000759A2" w:rsidRPr="000759A2" w14:paraId="3D6D3454" w14:textId="77777777" w:rsidTr="009E65E2">
        <w:trPr>
          <w:trHeight w:val="9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22E1C" w14:textId="217D5089" w:rsidR="0076357B" w:rsidRPr="000759A2" w:rsidRDefault="0076357B" w:rsidP="00253161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17. 12. 2024.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8DDC" w14:textId="6760DEE6" w:rsidR="0076357B" w:rsidRPr="000759A2" w:rsidRDefault="0076357B" w:rsidP="00FD0498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Упознавање са Извештајем о резултатима спољашњег вредновања квалитета рада школе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18C6" w14:textId="3C05AA4F" w:rsidR="0076357B" w:rsidRPr="000759A2" w:rsidRDefault="0076357B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</w:t>
            </w:r>
          </w:p>
        </w:tc>
      </w:tr>
      <w:tr w:rsidR="000759A2" w:rsidRPr="000759A2" w14:paraId="00F7C10D" w14:textId="77777777" w:rsidTr="00CA2410">
        <w:trPr>
          <w:trHeight w:val="275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EBAC2" w14:textId="73574699" w:rsidR="00FD0498" w:rsidRPr="000759A2" w:rsidRDefault="00FD0498" w:rsidP="00AA4A68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2</w:t>
            </w:r>
            <w:r w:rsidR="0076357B" w:rsidRPr="000759A2">
              <w:rPr>
                <w:sz w:val="24"/>
                <w:szCs w:val="24"/>
                <w:u w:color="000000"/>
                <w:lang w:val="sr-Cyrl-RS"/>
              </w:rPr>
              <w:t>5</w:t>
            </w:r>
            <w:r w:rsidRPr="000759A2">
              <w:rPr>
                <w:sz w:val="24"/>
                <w:szCs w:val="24"/>
                <w:u w:color="000000"/>
              </w:rPr>
              <w:t>. 12. 202</w:t>
            </w:r>
            <w:r w:rsidR="00AA4A68" w:rsidRPr="000759A2">
              <w:rPr>
                <w:sz w:val="24"/>
                <w:szCs w:val="24"/>
                <w:u w:color="000000"/>
                <w:lang w:val="sr-Cyrl-RS"/>
              </w:rPr>
              <w:t>4</w:t>
            </w:r>
            <w:r w:rsidRPr="000759A2"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F7B79" w14:textId="228AC563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Реализација редовне наставе и осталих облика образовно-васпитног рада у првом полугодишту школске 202</w:t>
            </w:r>
            <w:r w:rsidR="0076357B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76357B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</w:t>
            </w:r>
          </w:p>
          <w:p w14:paraId="38D08003" w14:textId="662BB39A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Разматрање и усвајање извештаја о успеху и дициплини ученика на крају првог полугодишта школске 202</w:t>
            </w:r>
            <w:r w:rsidR="0076357B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76357B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 xml:space="preserve">. год, предлози за похвале и изрицање </w:t>
            </w:r>
            <w:r w:rsidRPr="000759A2">
              <w:rPr>
                <w:sz w:val="24"/>
                <w:szCs w:val="24"/>
              </w:rPr>
              <w:lastRenderedPageBreak/>
              <w:t>васпитно-дисициплинских мера</w:t>
            </w:r>
          </w:p>
          <w:p w14:paraId="31CBCFA1" w14:textId="37F6A24F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Анализа рада стручних већа, актива и тимова у првом полугодишту школске 202</w:t>
            </w:r>
            <w:r w:rsidR="00785884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785884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</w:t>
            </w:r>
          </w:p>
          <w:p w14:paraId="72E91379" w14:textId="3D53D897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Извештај о стручном усавршавању на крају првог полугодишта школске 202</w:t>
            </w:r>
            <w:r w:rsidR="00785884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785884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</w:t>
            </w:r>
          </w:p>
          <w:p w14:paraId="1A8B883C" w14:textId="77777777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Извештај о раду директора школе</w:t>
            </w:r>
          </w:p>
          <w:p w14:paraId="7F5F2B23" w14:textId="77777777" w:rsidR="00FD0498" w:rsidRPr="000759A2" w:rsidRDefault="00FD0498" w:rsidP="00FD0498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6E7D0" w14:textId="77777777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lastRenderedPageBreak/>
              <w:t>Директор, руководиоци ОВ и СВ, комисија и тимова</w:t>
            </w:r>
          </w:p>
        </w:tc>
      </w:tr>
      <w:tr w:rsidR="000759A2" w:rsidRPr="000759A2" w14:paraId="3BD10EAF" w14:textId="77777777" w:rsidTr="009E65E2">
        <w:trPr>
          <w:trHeight w:val="3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5405" w14:textId="06576AE0" w:rsidR="00AA4A68" w:rsidRPr="000759A2" w:rsidRDefault="00AA4A68" w:rsidP="00AA4A68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lastRenderedPageBreak/>
              <w:t>10. 2. 2025.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514D1" w14:textId="02FCD751" w:rsidR="00AA4A68" w:rsidRPr="000759A2" w:rsidRDefault="00AA4A68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Давање мишљења Наставничког већа о пријављеним кандидатима за избор директора школе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C56F7" w14:textId="29552A24" w:rsidR="00AA4A68" w:rsidRPr="000759A2" w:rsidRDefault="00AA4A6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Директор, педагог, чланови НВ, сви запослени</w:t>
            </w:r>
          </w:p>
        </w:tc>
      </w:tr>
      <w:tr w:rsidR="000759A2" w:rsidRPr="000759A2" w14:paraId="611011B3" w14:textId="77777777" w:rsidTr="009E65E2">
        <w:trPr>
          <w:trHeight w:val="3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2C6F" w14:textId="4083E45B" w:rsidR="00AA4A68" w:rsidRPr="000759A2" w:rsidRDefault="00AA4A68" w:rsidP="0076357B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13. 2. 2025.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95027" w14:textId="084B2836" w:rsidR="00AA4A68" w:rsidRPr="000759A2" w:rsidRDefault="00C531FA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Разматрање Анекса 1 Годишњег плана рада за школску 2024/2025. год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4B9FD" w14:textId="3F47E19C" w:rsidR="00AA4A68" w:rsidRPr="000759A2" w:rsidRDefault="00C531FA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Директор, педагог, чланови НВ</w:t>
            </w:r>
          </w:p>
        </w:tc>
      </w:tr>
      <w:tr w:rsidR="000759A2" w:rsidRPr="000759A2" w14:paraId="538CC870" w14:textId="77777777" w:rsidTr="00CA2410">
        <w:trPr>
          <w:trHeight w:val="80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C2D3" w14:textId="14128F30" w:rsidR="00FD0498" w:rsidRPr="000759A2" w:rsidRDefault="00FD0498" w:rsidP="00C531FA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1</w:t>
            </w:r>
            <w:r w:rsidR="00C531FA" w:rsidRPr="000759A2">
              <w:rPr>
                <w:sz w:val="24"/>
                <w:szCs w:val="24"/>
                <w:u w:color="000000"/>
                <w:lang w:val="sr-Cyrl-RS"/>
              </w:rPr>
              <w:t>1</w:t>
            </w:r>
            <w:r w:rsidRPr="000759A2">
              <w:rPr>
                <w:sz w:val="24"/>
                <w:szCs w:val="24"/>
                <w:u w:color="000000"/>
              </w:rPr>
              <w:t>. 3. 202</w:t>
            </w:r>
            <w:r w:rsidR="00C531FA" w:rsidRPr="000759A2">
              <w:rPr>
                <w:sz w:val="24"/>
                <w:szCs w:val="24"/>
                <w:u w:color="000000"/>
                <w:lang w:val="sr-Cyrl-RS"/>
              </w:rPr>
              <w:t>5</w:t>
            </w:r>
            <w:r w:rsidRPr="000759A2"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FF958" w14:textId="7F071819" w:rsidR="00FD0498" w:rsidRPr="000759A2" w:rsidRDefault="00612A15" w:rsidP="00612A15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 xml:space="preserve">Одлука о избору уџбеника за </w:t>
            </w:r>
            <w:r w:rsidRPr="000759A2">
              <w:rPr>
                <w:sz w:val="24"/>
                <w:szCs w:val="24"/>
                <w:u w:color="000000"/>
                <w:lang w:val="sr-Cyrl-RS"/>
              </w:rPr>
              <w:t xml:space="preserve">трећи </w:t>
            </w:r>
            <w:r w:rsidR="00FD0498" w:rsidRPr="000759A2">
              <w:rPr>
                <w:sz w:val="24"/>
                <w:szCs w:val="24"/>
                <w:u w:color="000000"/>
              </w:rPr>
              <w:t xml:space="preserve">и </w:t>
            </w:r>
            <w:r w:rsidRPr="000759A2">
              <w:rPr>
                <w:sz w:val="24"/>
                <w:szCs w:val="24"/>
                <w:u w:color="000000"/>
                <w:lang w:val="sr-Cyrl-RS"/>
              </w:rPr>
              <w:t>седми</w:t>
            </w:r>
            <w:r w:rsidR="00FD0498" w:rsidRPr="000759A2">
              <w:rPr>
                <w:sz w:val="24"/>
                <w:szCs w:val="24"/>
                <w:u w:color="000000"/>
              </w:rPr>
              <w:t xml:space="preserve"> разред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D8AA5" w14:textId="77777777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Директор, руководиоци НВ</w:t>
            </w:r>
          </w:p>
        </w:tc>
      </w:tr>
      <w:tr w:rsidR="000759A2" w:rsidRPr="000759A2" w14:paraId="5DD65960" w14:textId="77777777" w:rsidTr="00CA2410">
        <w:trPr>
          <w:trHeight w:val="182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6E18D" w14:textId="032F9D8F" w:rsidR="00612A15" w:rsidRPr="000759A2" w:rsidRDefault="00612A15" w:rsidP="00C531FA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2. 4. 2025.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DC99" w14:textId="77777777" w:rsidR="00612A15" w:rsidRPr="000759A2" w:rsidRDefault="00612A15" w:rsidP="00612A15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</w:rPr>
              <w:t>Одлука о избору уџбеника за седми разред</w:t>
            </w:r>
            <w:r w:rsidRPr="000759A2">
              <w:rPr>
                <w:sz w:val="24"/>
                <w:szCs w:val="24"/>
                <w:u w:color="000000"/>
                <w:lang w:val="sr-Cyrl-RS"/>
              </w:rPr>
              <w:t xml:space="preserve"> Стручних већа вештина</w:t>
            </w:r>
          </w:p>
          <w:p w14:paraId="08179E11" w14:textId="35A87733" w:rsidR="00612A15" w:rsidRPr="000759A2" w:rsidRDefault="00612A15" w:rsidP="00612A15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Разматрање Анекса 2 и Анекса 3 Годишњег плана рада школе за школску 2024/2025. год.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9C5D" w14:textId="17871BF9" w:rsidR="00612A15" w:rsidRPr="000759A2" w:rsidRDefault="00612A15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Директор, педагог, руковидилац Стручног већа вештина, чланови НВ</w:t>
            </w:r>
          </w:p>
        </w:tc>
      </w:tr>
      <w:tr w:rsidR="000759A2" w:rsidRPr="000759A2" w14:paraId="0ED300AB" w14:textId="77777777" w:rsidTr="00CA2410">
        <w:trPr>
          <w:trHeight w:val="322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24B20" w14:textId="247F7500" w:rsidR="00FD0498" w:rsidRPr="000759A2" w:rsidRDefault="00612A15" w:rsidP="00A37630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8</w:t>
            </w:r>
            <w:r w:rsidR="00FD0498" w:rsidRPr="000759A2">
              <w:rPr>
                <w:sz w:val="24"/>
                <w:szCs w:val="24"/>
                <w:u w:color="000000"/>
              </w:rPr>
              <w:t>. 4. 202</w:t>
            </w:r>
            <w:r w:rsidR="00A37630" w:rsidRPr="000759A2">
              <w:rPr>
                <w:sz w:val="24"/>
                <w:szCs w:val="24"/>
                <w:u w:color="000000"/>
                <w:lang w:val="sr-Cyrl-RS"/>
              </w:rPr>
              <w:t>5</w:t>
            </w:r>
            <w:r w:rsidR="00FD0498" w:rsidRPr="000759A2"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8EDAF" w14:textId="30309D1B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Усвајање извештаја о реализацији наставног плана и програма редовне наставе и осталих облика образовно-васпитниг рада на крају III класификационог периода школске 202</w:t>
            </w:r>
            <w:r w:rsidR="00612A15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612A15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</w:t>
            </w:r>
          </w:p>
          <w:p w14:paraId="4F030AFF" w14:textId="60A09186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Усвајање извештаја о успеху и дициплини ученика на крају III класификационог периода школске 202</w:t>
            </w:r>
            <w:r w:rsidR="00612A15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612A15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</w:t>
            </w:r>
          </w:p>
          <w:p w14:paraId="4D8632DD" w14:textId="77D5032C" w:rsidR="00FD0498" w:rsidRPr="000759A2" w:rsidRDefault="00FD0498" w:rsidP="00FD0498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A2F3D" w14:textId="77777777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Директор, педагог, руководиоци ОВ и СВ</w:t>
            </w:r>
          </w:p>
        </w:tc>
      </w:tr>
      <w:tr w:rsidR="000759A2" w:rsidRPr="000759A2" w14:paraId="2BF9ED01" w14:textId="77777777" w:rsidTr="009E65E2">
        <w:trPr>
          <w:trHeight w:val="3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FAEE" w14:textId="2E05F6BD" w:rsidR="00A37630" w:rsidRPr="000759A2" w:rsidRDefault="00A37630" w:rsidP="00FD0498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13. 5. 2025.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83C58" w14:textId="77777777" w:rsidR="00A37630" w:rsidRPr="000759A2" w:rsidRDefault="00A37630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Анализа пробног завршног испита</w:t>
            </w:r>
          </w:p>
          <w:p w14:paraId="080751BC" w14:textId="311B412F" w:rsidR="00A37630" w:rsidRPr="000759A2" w:rsidRDefault="00A37630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Организација Дана школе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4189" w14:textId="39AC0E57" w:rsidR="00A37630" w:rsidRPr="000759A2" w:rsidRDefault="00A37630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Директор, педагог, чланови НВ</w:t>
            </w:r>
          </w:p>
        </w:tc>
      </w:tr>
      <w:tr w:rsidR="000759A2" w:rsidRPr="000759A2" w14:paraId="4826513E" w14:textId="77777777" w:rsidTr="009E65E2">
        <w:trPr>
          <w:trHeight w:val="6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D5ADD" w14:textId="5A6C714C" w:rsidR="00FD0498" w:rsidRPr="000759A2" w:rsidRDefault="00A37630" w:rsidP="00A37630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lastRenderedPageBreak/>
              <w:t>3</w:t>
            </w:r>
            <w:r w:rsidR="00FD0498" w:rsidRPr="000759A2">
              <w:rPr>
                <w:sz w:val="24"/>
                <w:szCs w:val="24"/>
                <w:u w:color="000000"/>
              </w:rPr>
              <w:t>. 6. 202</w:t>
            </w:r>
            <w:r w:rsidRPr="000759A2">
              <w:rPr>
                <w:sz w:val="24"/>
                <w:szCs w:val="24"/>
                <w:u w:color="000000"/>
                <w:lang w:val="sr-Cyrl-RS"/>
              </w:rPr>
              <w:t>5</w:t>
            </w:r>
            <w:r w:rsidR="00FD0498" w:rsidRPr="000759A2"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B9B6" w14:textId="15B06294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Усвајање извештаја о реализацији наставног плана и програма редовне наставе и осталих облика образовно-васпитниг рада на крају другог полугодишта за ученике 8. разреда у школској 202</w:t>
            </w:r>
            <w:r w:rsidR="00A37630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A37630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</w:t>
            </w:r>
          </w:p>
          <w:p w14:paraId="39984466" w14:textId="395735D8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Усвајање извештаја о успеху и дициплини ученика 8. разреда на крају другог полугодишта школске 202</w:t>
            </w:r>
            <w:r w:rsidR="00A37630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A37630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</w:t>
            </w:r>
          </w:p>
          <w:p w14:paraId="61B95EEE" w14:textId="77777777" w:rsidR="00FD0498" w:rsidRPr="000759A2" w:rsidRDefault="00FD0498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</w:rPr>
              <w:t>Доношење одлуке о додели награда за постигнут одличан општи успех, Спортиста генерације, дипломе ,,Доситеј Обрадовић“, дипломе ,,Вук Караџић“ и посебне похвале ,,Ученик генерације“</w:t>
            </w:r>
          </w:p>
          <w:p w14:paraId="2184C942" w14:textId="013D4814" w:rsidR="00A37630" w:rsidRPr="000759A2" w:rsidRDefault="00A37630" w:rsidP="00A37630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Разматрање Анекса 4 Годишњег плана рада школе за школску 2024/2025. год.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9B866" w14:textId="2C8FBDFA" w:rsidR="00FD0498" w:rsidRPr="000759A2" w:rsidRDefault="00FD0498" w:rsidP="00FD0498">
            <w:pPr>
              <w:rPr>
                <w:rFonts w:eastAsia="Times New Roman"/>
                <w:sz w:val="24"/>
                <w:szCs w:val="24"/>
                <w:u w:color="000000"/>
              </w:rPr>
            </w:pPr>
            <w:r w:rsidRPr="000759A2">
              <w:rPr>
                <w:rFonts w:eastAsia="Times New Roman"/>
                <w:sz w:val="24"/>
                <w:szCs w:val="24"/>
                <w:u w:color="000000"/>
              </w:rPr>
              <w:t>Директор, одељењски старешина 8. разреда</w:t>
            </w:r>
            <w:r w:rsidR="00A37630" w:rsidRPr="000759A2">
              <w:t xml:space="preserve"> </w:t>
            </w:r>
            <w:r w:rsidR="00A37630" w:rsidRPr="000759A2">
              <w:rPr>
                <w:lang w:val="sr-Cyrl-RS"/>
              </w:rPr>
              <w:t xml:space="preserve">, </w:t>
            </w:r>
            <w:r w:rsidR="00A37630" w:rsidRPr="000759A2">
              <w:rPr>
                <w:rFonts w:eastAsia="Times New Roman"/>
                <w:sz w:val="24"/>
                <w:szCs w:val="24"/>
                <w:u w:color="000000"/>
              </w:rPr>
              <w:t>чланови НВ</w:t>
            </w:r>
          </w:p>
          <w:p w14:paraId="21940F93" w14:textId="77777777" w:rsidR="00FD0498" w:rsidRPr="000759A2" w:rsidRDefault="00FD0498" w:rsidP="00FD0498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rFonts w:eastAsia="Times New Roman"/>
                <w:sz w:val="24"/>
                <w:szCs w:val="24"/>
                <w:u w:color="000000"/>
              </w:rPr>
              <w:tab/>
            </w:r>
          </w:p>
        </w:tc>
      </w:tr>
      <w:tr w:rsidR="000759A2" w:rsidRPr="000759A2" w14:paraId="1B5FB31A" w14:textId="77777777" w:rsidTr="009E65E2">
        <w:trPr>
          <w:trHeight w:val="3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A55F" w14:textId="696AA92A" w:rsidR="00FD0498" w:rsidRPr="000759A2" w:rsidRDefault="00A37630" w:rsidP="00F4691C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19</w:t>
            </w:r>
            <w:r w:rsidR="00FD0498" w:rsidRPr="000759A2">
              <w:rPr>
                <w:sz w:val="24"/>
                <w:szCs w:val="24"/>
                <w:u w:color="000000"/>
              </w:rPr>
              <w:t>. 6. 202</w:t>
            </w:r>
            <w:r w:rsidR="00F4691C" w:rsidRPr="000759A2">
              <w:rPr>
                <w:sz w:val="24"/>
                <w:szCs w:val="24"/>
                <w:u w:color="000000"/>
                <w:lang w:val="sr-Cyrl-RS"/>
              </w:rPr>
              <w:t>5</w:t>
            </w:r>
            <w:r w:rsidR="00FD0498" w:rsidRPr="000759A2"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FEBEE" w14:textId="771E216E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Усвајање извештаја одељењских већа о реализацији редовне наставе и осталих облика образовно-васпитног рада на крају другог полугодишта школске 202</w:t>
            </w:r>
            <w:r w:rsidR="00A37630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A37630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</w:t>
            </w:r>
          </w:p>
          <w:p w14:paraId="03EAC8B5" w14:textId="7AF210E0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Утврђивање успеха и дициплине ученика на крају другог полугодишта школске 202</w:t>
            </w:r>
            <w:r w:rsidR="00A37630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A37630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год, предлози за награђивање</w:t>
            </w:r>
          </w:p>
          <w:p w14:paraId="0098424C" w14:textId="40CFB8EE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Извештај о оствареним успесима ученика на такмичењима, конкурсима и смотрама у школској 202</w:t>
            </w:r>
            <w:r w:rsidR="00A37630" w:rsidRPr="000759A2">
              <w:rPr>
                <w:sz w:val="24"/>
                <w:szCs w:val="24"/>
                <w:lang w:val="sr-Cyrl-RS"/>
              </w:rPr>
              <w:t>4</w:t>
            </w:r>
            <w:r w:rsidRPr="000759A2">
              <w:rPr>
                <w:sz w:val="24"/>
                <w:szCs w:val="24"/>
              </w:rPr>
              <w:t>/202</w:t>
            </w:r>
            <w:r w:rsidR="00A37630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</w:t>
            </w:r>
          </w:p>
          <w:p w14:paraId="6C341A4D" w14:textId="420BD4E1" w:rsidR="00FD0498" w:rsidRPr="000759A2" w:rsidRDefault="00FD0498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Извештај са реализованих екскурзија ученика у школској 202</w:t>
            </w:r>
            <w:r w:rsidR="00A37630" w:rsidRPr="000759A2">
              <w:rPr>
                <w:sz w:val="24"/>
                <w:szCs w:val="24"/>
                <w:lang w:val="sr-Cyrl-RS"/>
              </w:rPr>
              <w:t>4</w:t>
            </w:r>
            <w:r w:rsidR="00A37630" w:rsidRPr="000759A2">
              <w:rPr>
                <w:sz w:val="24"/>
                <w:szCs w:val="24"/>
              </w:rPr>
              <w:t>/202</w:t>
            </w:r>
            <w:r w:rsidR="00A37630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. год</w:t>
            </w:r>
          </w:p>
          <w:p w14:paraId="64922150" w14:textId="5AF287DD" w:rsidR="00FD0498" w:rsidRPr="000759A2" w:rsidRDefault="00FD0498" w:rsidP="00FD0498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4D5EC" w14:textId="2EF828AC" w:rsidR="00FD0498" w:rsidRPr="000759A2" w:rsidRDefault="00F4691C" w:rsidP="00F4691C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Директор, педагог, чланови НВ</w:t>
            </w:r>
            <w:r w:rsidR="00FD0498" w:rsidRPr="000759A2">
              <w:rPr>
                <w:sz w:val="24"/>
                <w:szCs w:val="24"/>
              </w:rPr>
              <w:t xml:space="preserve"> </w:t>
            </w:r>
          </w:p>
        </w:tc>
      </w:tr>
      <w:tr w:rsidR="000759A2" w:rsidRPr="000759A2" w14:paraId="1FCC9BA5" w14:textId="77777777" w:rsidTr="009E65E2">
        <w:trPr>
          <w:trHeight w:val="3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43FFB" w14:textId="077BDB11" w:rsidR="00F4691C" w:rsidRPr="000759A2" w:rsidRDefault="00F4691C" w:rsidP="00FD0498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t>27. 6. 2025.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5321" w14:textId="6AC6ECBB" w:rsidR="00F4691C" w:rsidRPr="000759A2" w:rsidRDefault="00F4691C" w:rsidP="00F4691C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Разматрање Школског програма за период 2025-2029. год.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F5C1" w14:textId="4645E789" w:rsidR="00F4691C" w:rsidRPr="000759A2" w:rsidRDefault="00F4691C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Директор, педагог, чланови НВ</w:t>
            </w:r>
          </w:p>
        </w:tc>
      </w:tr>
      <w:tr w:rsidR="000759A2" w:rsidRPr="000759A2" w14:paraId="35F57C4E" w14:textId="77777777" w:rsidTr="009E65E2">
        <w:trPr>
          <w:trHeight w:val="3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6A34B" w14:textId="55D6187A" w:rsidR="00FD0498" w:rsidRPr="000759A2" w:rsidRDefault="006006AB" w:rsidP="00F4691C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2</w:t>
            </w:r>
            <w:r w:rsidR="00F4691C" w:rsidRPr="000759A2">
              <w:rPr>
                <w:sz w:val="24"/>
                <w:szCs w:val="24"/>
                <w:u w:color="000000"/>
                <w:lang w:val="sr-Cyrl-RS"/>
              </w:rPr>
              <w:t>5</w:t>
            </w:r>
            <w:r w:rsidR="00FD0498" w:rsidRPr="000759A2">
              <w:rPr>
                <w:sz w:val="24"/>
                <w:szCs w:val="24"/>
                <w:u w:color="000000"/>
              </w:rPr>
              <w:t>. 8. 202</w:t>
            </w:r>
            <w:r w:rsidR="00F4691C" w:rsidRPr="000759A2">
              <w:rPr>
                <w:sz w:val="24"/>
                <w:szCs w:val="24"/>
                <w:u w:color="000000"/>
                <w:lang w:val="sr-Cyrl-RS"/>
              </w:rPr>
              <w:t>5</w:t>
            </w:r>
            <w:r w:rsidR="00FD0498" w:rsidRPr="000759A2"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4C97" w14:textId="2E086347" w:rsidR="00FD0498" w:rsidRPr="000759A2" w:rsidRDefault="00FD0498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</w:rPr>
              <w:t xml:space="preserve">Упознавање са Правилником о </w:t>
            </w:r>
            <w:r w:rsidRPr="000759A2">
              <w:rPr>
                <w:sz w:val="24"/>
                <w:szCs w:val="24"/>
              </w:rPr>
              <w:lastRenderedPageBreak/>
              <w:t>календару образовно-васпитног рада основне школе за школску 202</w:t>
            </w:r>
            <w:r w:rsidR="00F4691C"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/202</w:t>
            </w:r>
            <w:r w:rsidR="00F4691C" w:rsidRPr="000759A2">
              <w:rPr>
                <w:sz w:val="24"/>
                <w:szCs w:val="24"/>
                <w:lang w:val="sr-Cyrl-RS"/>
              </w:rPr>
              <w:t>6</w:t>
            </w:r>
            <w:r w:rsidRPr="000759A2">
              <w:rPr>
                <w:sz w:val="24"/>
                <w:szCs w:val="24"/>
              </w:rPr>
              <w:t xml:space="preserve">. годину </w:t>
            </w:r>
          </w:p>
          <w:p w14:paraId="08A4167A" w14:textId="19FF0E2E" w:rsidR="00F4691C" w:rsidRPr="000759A2" w:rsidRDefault="00F4691C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Извештај о резултатима са завршног испита ученика 8. разреда</w:t>
            </w:r>
          </w:p>
          <w:p w14:paraId="5676854E" w14:textId="6B238CD2" w:rsidR="00FD0498" w:rsidRPr="000759A2" w:rsidRDefault="00FD0498" w:rsidP="00FD0498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DCC0" w14:textId="4E2C3261" w:rsidR="00FD0498" w:rsidRPr="000759A2" w:rsidRDefault="00FD0498" w:rsidP="00FD0498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</w:rPr>
              <w:lastRenderedPageBreak/>
              <w:t>Директор, педагог</w:t>
            </w:r>
            <w:r w:rsidR="00F4691C" w:rsidRPr="000759A2">
              <w:rPr>
                <w:sz w:val="24"/>
                <w:szCs w:val="24"/>
                <w:lang w:val="sr-Cyrl-RS"/>
              </w:rPr>
              <w:t xml:space="preserve">, одељењски </w:t>
            </w:r>
            <w:r w:rsidR="00F4691C" w:rsidRPr="000759A2">
              <w:rPr>
                <w:sz w:val="24"/>
                <w:szCs w:val="24"/>
                <w:lang w:val="sr-Cyrl-RS"/>
              </w:rPr>
              <w:lastRenderedPageBreak/>
              <w:t>старешина 8. разреда</w:t>
            </w:r>
          </w:p>
        </w:tc>
      </w:tr>
      <w:tr w:rsidR="000759A2" w:rsidRPr="000759A2" w14:paraId="3D075451" w14:textId="77777777" w:rsidTr="009E65E2">
        <w:trPr>
          <w:trHeight w:val="3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4477F" w14:textId="1175ECD2" w:rsidR="00F4691C" w:rsidRPr="000759A2" w:rsidRDefault="00F4691C" w:rsidP="00F4691C">
            <w:pPr>
              <w:rPr>
                <w:sz w:val="24"/>
                <w:szCs w:val="24"/>
                <w:u w:color="000000"/>
                <w:lang w:val="sr-Cyrl-RS"/>
              </w:rPr>
            </w:pPr>
            <w:r w:rsidRPr="000759A2">
              <w:rPr>
                <w:sz w:val="24"/>
                <w:szCs w:val="24"/>
                <w:u w:color="000000"/>
                <w:lang w:val="sr-Cyrl-RS"/>
              </w:rPr>
              <w:lastRenderedPageBreak/>
              <w:t>29. 8. 2025.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3640C" w14:textId="4EAFCB7E" w:rsidR="00F4691C" w:rsidRPr="000759A2" w:rsidRDefault="00F4691C" w:rsidP="00F4691C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  <w:lang w:val="sr-Cyrl-RS"/>
              </w:rPr>
              <w:t>Организација образовно-васпитног рада у школској 2025/2026. год.</w:t>
            </w:r>
          </w:p>
          <w:p w14:paraId="7489E646" w14:textId="097C7130" w:rsidR="00F4691C" w:rsidRPr="000759A2" w:rsidRDefault="00F4691C" w:rsidP="00F4691C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Припремљеност школе за почетак школске 202</w:t>
            </w:r>
            <w:r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/202</w:t>
            </w:r>
            <w:r w:rsidRPr="000759A2">
              <w:rPr>
                <w:sz w:val="24"/>
                <w:szCs w:val="24"/>
                <w:lang w:val="sr-Cyrl-RS"/>
              </w:rPr>
              <w:t>6</w:t>
            </w:r>
            <w:r w:rsidRPr="000759A2">
              <w:rPr>
                <w:sz w:val="24"/>
                <w:szCs w:val="24"/>
              </w:rPr>
              <w:t xml:space="preserve">. године </w:t>
            </w:r>
          </w:p>
          <w:p w14:paraId="6953F680" w14:textId="05590E0F" w:rsidR="00F4691C" w:rsidRPr="000759A2" w:rsidRDefault="00F4691C" w:rsidP="00F4691C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Усвајање броја одељења за школску 202</w:t>
            </w:r>
            <w:r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/202</w:t>
            </w:r>
            <w:r w:rsidRPr="000759A2">
              <w:rPr>
                <w:sz w:val="24"/>
                <w:szCs w:val="24"/>
                <w:lang w:val="sr-Cyrl-RS"/>
              </w:rPr>
              <w:t>6</w:t>
            </w:r>
            <w:r w:rsidRPr="000759A2">
              <w:rPr>
                <w:sz w:val="24"/>
                <w:szCs w:val="24"/>
              </w:rPr>
              <w:t xml:space="preserve">. годину </w:t>
            </w:r>
          </w:p>
          <w:p w14:paraId="55247C11" w14:textId="77D63A5D" w:rsidR="00F4691C" w:rsidRPr="000759A2" w:rsidRDefault="00F4691C" w:rsidP="00F4691C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Задужења и норме наставника за школску 202</w:t>
            </w:r>
            <w:r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/202</w:t>
            </w:r>
            <w:r w:rsidRPr="000759A2">
              <w:rPr>
                <w:sz w:val="24"/>
                <w:szCs w:val="24"/>
                <w:lang w:val="sr-Cyrl-RS"/>
              </w:rPr>
              <w:t>6</w:t>
            </w:r>
            <w:r w:rsidRPr="000759A2">
              <w:rPr>
                <w:sz w:val="24"/>
                <w:szCs w:val="24"/>
              </w:rPr>
              <w:t xml:space="preserve">. годину </w:t>
            </w:r>
          </w:p>
          <w:p w14:paraId="6147C63A" w14:textId="0154D569" w:rsidR="00F4691C" w:rsidRPr="000759A2" w:rsidRDefault="00F4691C" w:rsidP="00F4691C">
            <w:pPr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</w:rPr>
              <w:t>Састав стручних актива, комисија, тимова у школској 202</w:t>
            </w:r>
            <w:r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>/202</w:t>
            </w:r>
            <w:r w:rsidRPr="000759A2">
              <w:rPr>
                <w:sz w:val="24"/>
                <w:szCs w:val="24"/>
                <w:lang w:val="sr-Cyrl-RS"/>
              </w:rPr>
              <w:t>6</w:t>
            </w:r>
            <w:r w:rsidRPr="000759A2">
              <w:rPr>
                <w:sz w:val="24"/>
                <w:szCs w:val="24"/>
              </w:rPr>
              <w:t>. години и именовање чланова Стручног актива за развој школско</w:t>
            </w:r>
            <w:r w:rsidRPr="000759A2">
              <w:rPr>
                <w:sz w:val="24"/>
                <w:szCs w:val="24"/>
                <w:lang w:val="sr-Cyrl-RS"/>
              </w:rPr>
              <w:t>г програма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78E9" w14:textId="3A9C8BD4" w:rsidR="00F4691C" w:rsidRPr="000759A2" w:rsidRDefault="00F4691C" w:rsidP="00FD0498">
            <w:pPr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Директор, педагог, чланови НВ</w:t>
            </w:r>
          </w:p>
        </w:tc>
      </w:tr>
      <w:tr w:rsidR="00FD0498" w:rsidRPr="000759A2" w14:paraId="2A55C2E3" w14:textId="77777777" w:rsidTr="009E65E2">
        <w:trPr>
          <w:trHeight w:val="12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8BE9" w14:textId="77777777" w:rsidR="00FD0498" w:rsidRPr="000759A2" w:rsidRDefault="00FD0498" w:rsidP="00FD0498">
            <w:pPr>
              <w:rPr>
                <w:rFonts w:eastAsia="Times New Roman"/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Извори</w:t>
            </w:r>
          </w:p>
          <w:p w14:paraId="343A3FBD" w14:textId="77777777" w:rsidR="00FD0498" w:rsidRPr="000759A2" w:rsidRDefault="00FD0498" w:rsidP="00FD0498">
            <w:pPr>
              <w:rPr>
                <w:rFonts w:eastAsia="Times New Roman"/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доказа,</w:t>
            </w:r>
          </w:p>
          <w:p w14:paraId="39AC0430" w14:textId="77777777" w:rsidR="00FD0498" w:rsidRPr="000759A2" w:rsidRDefault="00FD0498" w:rsidP="00FD0498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верификација</w:t>
            </w:r>
          </w:p>
        </w:tc>
        <w:tc>
          <w:tcPr>
            <w:tcW w:w="7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66B4" w14:textId="77777777" w:rsidR="00FD0498" w:rsidRPr="000759A2" w:rsidRDefault="00FD0498" w:rsidP="00FD0498">
            <w:pPr>
              <w:rPr>
                <w:sz w:val="24"/>
                <w:szCs w:val="24"/>
                <w:u w:color="000000"/>
              </w:rPr>
            </w:pPr>
            <w:r w:rsidRPr="000759A2">
              <w:rPr>
                <w:sz w:val="24"/>
                <w:szCs w:val="24"/>
                <w:u w:color="000000"/>
              </w:rPr>
              <w:t>Записници у свесци НВ, потписи о присутности, прилози</w:t>
            </w:r>
          </w:p>
        </w:tc>
      </w:tr>
    </w:tbl>
    <w:p w14:paraId="37223A7C" w14:textId="77777777" w:rsidR="00FD0498" w:rsidRPr="000759A2" w:rsidRDefault="00FD0498" w:rsidP="00FD049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</w:rPr>
      </w:pPr>
    </w:p>
    <w:p w14:paraId="372A6D7B" w14:textId="77777777" w:rsidR="00FD0498" w:rsidRPr="000759A2" w:rsidRDefault="00FD0498" w:rsidP="00FD04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35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  <w:r w:rsidRPr="000759A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  <w:lang w:val="ru-RU"/>
        </w:rPr>
        <w:t>Активности које нису реализоване</w:t>
      </w:r>
      <w:r w:rsidRPr="000759A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</w:rPr>
        <w:t xml:space="preserve">, </w:t>
      </w:r>
      <w:r w:rsidRPr="000759A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  <w:lang w:val="ru-RU"/>
        </w:rPr>
        <w:t>а биле су предвиђене Годишњим планом рада школе</w:t>
      </w:r>
      <w:r w:rsidRPr="000759A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</w:rPr>
        <w:t>: /</w:t>
      </w:r>
    </w:p>
    <w:p w14:paraId="71B6D7A1" w14:textId="77777777" w:rsidR="00FD0498" w:rsidRPr="000759A2" w:rsidRDefault="00FD0498" w:rsidP="00FD04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0E7B346D" w14:textId="77777777" w:rsidR="00FD0498" w:rsidRPr="000759A2" w:rsidRDefault="00FD0498" w:rsidP="00FD04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120"/>
        <w:jc w:val="both"/>
        <w:rPr>
          <w:rFonts w:eastAsia="Arial Unicode MS" w:cs="Arial Unicode MS"/>
          <w:u w:color="000000"/>
          <w:bdr w:val="nil"/>
        </w:rPr>
      </w:pPr>
      <w:r w:rsidRPr="000759A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</w:rPr>
        <w:t xml:space="preserve">Процена успешности реализације активности, </w:t>
      </w:r>
      <w:r w:rsidRPr="000759A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  <w:lang w:val="ru-RU"/>
        </w:rPr>
        <w:t>закључци о раду и активностима и препоруке за успешнији рад за наредну школску годину</w:t>
      </w:r>
      <w:r w:rsidRPr="000759A2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</w:rPr>
        <w:t>:</w:t>
      </w:r>
      <w:r w:rsidRPr="000759A2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/>
        </w:rPr>
        <w:t xml:space="preserve"> Успешно реализоване све предвиђене активности из плана са почетка школске године</w:t>
      </w:r>
      <w:r w:rsidRPr="000759A2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ru-RU"/>
        </w:rPr>
        <w:t>.</w:t>
      </w:r>
    </w:p>
    <w:p w14:paraId="2796F3AB" w14:textId="77777777" w:rsidR="00C85474" w:rsidRPr="000759A2" w:rsidRDefault="00C85474" w:rsidP="006422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EB831" w14:textId="77777777" w:rsidR="0064220C" w:rsidRPr="000759A2" w:rsidRDefault="0064220C" w:rsidP="005F64E0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Одељењских већа</w:t>
      </w:r>
    </w:p>
    <w:p w14:paraId="00BD1E2D" w14:textId="77777777" w:rsidR="00C85474" w:rsidRPr="000759A2" w:rsidRDefault="00C85474" w:rsidP="006422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B46D0" w14:textId="77777777" w:rsidR="0064220C" w:rsidRPr="000759A2" w:rsidRDefault="0064220C" w:rsidP="005F64E0">
      <w:pPr>
        <w:pStyle w:val="ListParagraph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Одељењско веће за први циклус</w:t>
      </w:r>
    </w:p>
    <w:p w14:paraId="671888AE" w14:textId="77777777" w:rsidR="006712B9" w:rsidRPr="000759A2" w:rsidRDefault="006712B9" w:rsidP="006712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13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4822"/>
        <w:gridCol w:w="1419"/>
        <w:gridCol w:w="1791"/>
      </w:tblGrid>
      <w:tr w:rsidR="000759A2" w:rsidRPr="000759A2" w14:paraId="4BF7C549" w14:textId="77777777" w:rsidTr="00CA200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4CC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</w:rPr>
              <w:t>Састав у школској 202</w:t>
            </w:r>
            <w:r w:rsidRPr="000759A2">
              <w:rPr>
                <w:rFonts w:ascii="Times New Roman" w:hAnsi="Times New Roman" w:cs="Times New Roman"/>
                <w:b/>
                <w:sz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b/>
                <w:sz w:val="20"/>
              </w:rPr>
              <w:t>/202</w:t>
            </w:r>
            <w:r w:rsidRPr="000759A2">
              <w:rPr>
                <w:rFonts w:ascii="Times New Roman" w:hAnsi="Times New Roman" w:cs="Times New Roman"/>
                <w:b/>
                <w:sz w:val="20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b/>
                <w:sz w:val="20"/>
              </w:rPr>
              <w:t>. години</w:t>
            </w:r>
          </w:p>
        </w:tc>
        <w:tc>
          <w:tcPr>
            <w:tcW w:w="8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BC47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Бранкица Николић – руководилац,Сузана Станковић, Снежана Јовић, Драгана Арсић, Бранкица Обрадовић, Снежана Илић, Марија Савић, Невенка Гајић, Виолета Миладиновић, 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Сања Миловановић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, 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Јарослав Милишић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, Миља Серафимовић.</w:t>
            </w:r>
          </w:p>
        </w:tc>
      </w:tr>
      <w:tr w:rsidR="000759A2" w:rsidRPr="000759A2" w14:paraId="70C69013" w14:textId="77777777" w:rsidTr="00CA200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6505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</w:rPr>
              <w:t>Број одржаних састанака</w:t>
            </w:r>
          </w:p>
        </w:tc>
        <w:tc>
          <w:tcPr>
            <w:tcW w:w="8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796A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Одржано је 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6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састанка и то :  1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3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.9.202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. 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.11.202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. 2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.12.202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. 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6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.2.202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.  8.4.202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. 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18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.6.202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.</w:t>
            </w:r>
          </w:p>
        </w:tc>
      </w:tr>
      <w:tr w:rsidR="000759A2" w:rsidRPr="000759A2" w14:paraId="41AD75F1" w14:textId="77777777" w:rsidTr="00CA200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22E6E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</w:rPr>
              <w:lastRenderedPageBreak/>
              <w:t>Време реализације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BD94C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</w:rPr>
              <w:t>Реализоване активности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204F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</w:rPr>
              <w:t>Носиоци активности и сарадници у раду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05F86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</w:rPr>
              <w:t>Извори доказа, верификација</w:t>
            </w:r>
          </w:p>
        </w:tc>
      </w:tr>
      <w:tr w:rsidR="000759A2" w:rsidRPr="000759A2" w14:paraId="6F19E134" w14:textId="77777777" w:rsidTr="00CA200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655C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Септембар</w:t>
            </w:r>
          </w:p>
          <w:p w14:paraId="294746DA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1</w:t>
            </w:r>
            <w:r w:rsidRPr="000759A2">
              <w:rPr>
                <w:rFonts w:ascii="Times New Roman" w:hAnsi="Times New Roman" w:cs="Times New Roman"/>
                <w:lang w:val="sr-Cyrl-RS"/>
              </w:rPr>
              <w:t>3</w:t>
            </w:r>
            <w:r w:rsidRPr="000759A2">
              <w:rPr>
                <w:rFonts w:ascii="Times New Roman" w:hAnsi="Times New Roman" w:cs="Times New Roman"/>
              </w:rPr>
              <w:t>.9.202</w:t>
            </w:r>
            <w:r w:rsidRPr="000759A2">
              <w:rPr>
                <w:rFonts w:ascii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</w:rPr>
              <w:t>.</w:t>
            </w:r>
          </w:p>
          <w:p w14:paraId="2E75D72A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9CC220C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43249E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5E0776C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5242A7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D3C108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3A12ADF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F6741E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D18B33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D5F75E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7FDB2A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07CA6D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ED8E4A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788CCA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BE0E67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3B6A47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968C5A4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72DF9F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F9CCB3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2EC51F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D04C9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highlight w:val="white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-Конституисаоно је  Одељењско веће за први циклус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 xml:space="preserve">. год. 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Усвојен је плана рада Одељењског већа за школску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 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-Усвајен је план писмених провера и писмених задатака дужих од 15 минута за 1. пoлугодиште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 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-Извршена је анализа извештаја иницијалних тестирања и сумирани су резултати на нивоу школе по разредима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-Евидентирани су ученици  са тешкоћама у раду и дати су предлози за даљи рад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Испланиран је  програма екскурзија и излета за школску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 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Утврђен је  план секција и других ваннаставних активности у школској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 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-Утврђен је критеријум оцењивања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-Утврђен је план реализације часова предметних наставника у 4. разреду за 1. полугодиште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 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Педагошка документација ( годишњи, оперативни планови свих облика рада, документација о оцењивању) се води у ЕС дневнику</w:t>
            </w:r>
          </w:p>
          <w:p w14:paraId="70BD7AA5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highlight w:val="white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Изабран је нови руководилац одељенског већа Бранкица Николић.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EDCD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759A2">
              <w:rPr>
                <w:rFonts w:ascii="Times New Roman" w:hAnsi="Times New Roman" w:cs="Times New Roman"/>
                <w:sz w:val="20"/>
              </w:rPr>
              <w:t>Руководилац ОВ, Чланови ОВ, педагог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D8D7D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759A2">
              <w:rPr>
                <w:rFonts w:ascii="Times New Roman" w:hAnsi="Times New Roman" w:cs="Times New Roman"/>
                <w:sz w:val="20"/>
              </w:rPr>
              <w:t>Записник у свесци ОВ за разредну наставу, потписи о присутности, прилози у штампаној форми</w:t>
            </w:r>
          </w:p>
        </w:tc>
      </w:tr>
      <w:tr w:rsidR="000759A2" w:rsidRPr="000759A2" w14:paraId="4E51CAD0" w14:textId="77777777" w:rsidTr="00CA200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17E34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Новембар</w:t>
            </w:r>
          </w:p>
          <w:p w14:paraId="3BB3638A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</w:rPr>
              <w:t>.11.202</w:t>
            </w:r>
            <w:r w:rsidRPr="000759A2">
              <w:rPr>
                <w:rFonts w:ascii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6605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highlight w:val="white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 xml:space="preserve"> Реализован је наставни план и програм редовне наставе и осталих облика образовно-васпитног рада на крају првог класификационог периода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 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Утврђивање успеха и владања на крају првог класификационог периода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-Ученици су ангажовани  у ваннаставним активностима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Реализован је план писмених провера дужих од 15 минута и писмених задатака на крају првог класификационог периода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.год.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CB332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355DD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59A2" w:rsidRPr="000759A2" w14:paraId="4B5FDEDE" w14:textId="77777777" w:rsidTr="00CA200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E6B00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Децембар</w:t>
            </w:r>
          </w:p>
          <w:p w14:paraId="19BBA5E3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2</w:t>
            </w:r>
            <w:r w:rsidRPr="000759A2">
              <w:rPr>
                <w:rFonts w:ascii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</w:rPr>
              <w:t>.12.202</w:t>
            </w:r>
            <w:r w:rsidRPr="000759A2">
              <w:rPr>
                <w:rFonts w:ascii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7A27F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highlight w:val="white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Реализован је наставни план и програм редовне наставе и осталих облика образовно-васпитног рада у првом полугодишту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 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Утврђен је успех ученика по предметима, одељењима и разредима на крају првог полугодишта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-Извршена је анализа постигнутих исхода ученика који раде по ИОП-у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-Дати су предлози за похвале и изрицање васпитно-дисциплинских мера.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-Предат је  извештај о реализацији ПП/ПЗ у првом полугодишту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-Предат је извештај о реализованим часовима предметних наставника ученицима четвртог разреда у првом полугодишту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.год.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C258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98C80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59A2" w:rsidRPr="000759A2" w14:paraId="3C45A35C" w14:textId="77777777" w:rsidTr="00CA200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D8B8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Фебруар</w:t>
            </w:r>
          </w:p>
          <w:p w14:paraId="6D87DE29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lastRenderedPageBreak/>
              <w:t>2</w:t>
            </w:r>
            <w:r w:rsidRPr="000759A2">
              <w:rPr>
                <w:rFonts w:ascii="Times New Roman" w:hAnsi="Times New Roman" w:cs="Times New Roman"/>
              </w:rPr>
              <w:t>.2.202</w:t>
            </w:r>
            <w:r w:rsidRPr="000759A2">
              <w:rPr>
                <w:rFonts w:ascii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CA80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highlight w:val="white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lastRenderedPageBreak/>
              <w:t xml:space="preserve">-Усвојен је план писмених провера и писмених 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lastRenderedPageBreak/>
              <w:t>задатака дужих од 15 минута за 2. пoлугодиште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 xml:space="preserve">. 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г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од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50DD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E0940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59A2" w:rsidRPr="000759A2" w14:paraId="426315B0" w14:textId="77777777" w:rsidTr="00CA200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C25C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1744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6F5B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EE63A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59A2" w:rsidRPr="000759A2" w14:paraId="1C4E806F" w14:textId="77777777" w:rsidTr="00CA200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D9E0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Април</w:t>
            </w:r>
          </w:p>
          <w:p w14:paraId="3C0A5784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8.4.202</w:t>
            </w:r>
            <w:r w:rsidRPr="000759A2">
              <w:rPr>
                <w:rFonts w:ascii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C476E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Усвојен је извештај о реализацији наставног плана и програма редовне наставе и oсталих облика образовно – васпитног рада на крају трећег класифиционог периода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-Усвојен је извештај о успеху и дисциплине ученика на крају трећег класификационог периода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 год.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370D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E3BD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59A2" w:rsidRPr="000759A2" w14:paraId="36A3D333" w14:textId="77777777" w:rsidTr="00CA200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F3B3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Јун</w:t>
            </w:r>
          </w:p>
          <w:p w14:paraId="020ED78C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t>18</w:t>
            </w:r>
            <w:r w:rsidRPr="000759A2">
              <w:rPr>
                <w:rFonts w:ascii="Times New Roman" w:hAnsi="Times New Roman" w:cs="Times New Roman"/>
              </w:rPr>
              <w:t>.6.202</w:t>
            </w:r>
            <w:r w:rsidRPr="000759A2">
              <w:rPr>
                <w:rFonts w:ascii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FCE35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Усвојен извештај о реализацији редовне наставе и осталих облика образовно -васпитног рада на крају другог полугодишта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Усвојен  извештај о успеху и дисциплини ученика на крају другог полугодишта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</w:t>
            </w:r>
          </w:p>
          <w:p w14:paraId="72469182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highlight w:val="white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 xml:space="preserve"> Извештај о остваривању плана ПП/ПЗ у другом полугодишту школске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-Извештај о реализацији часова предметних наставника у 4. разреду у школској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.год.</w:t>
            </w:r>
            <w:r w:rsidRPr="000759A2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- Извештај са реализоване једнодневне екскурзије ученика у школској 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highlight w:val="white"/>
              </w:rPr>
              <w:t>.год.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9194C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C2FD5" w14:textId="77777777" w:rsidR="00CA2006" w:rsidRPr="000759A2" w:rsidRDefault="00CA2006" w:rsidP="00CA20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59A2" w:rsidRPr="000759A2" w14:paraId="4074F22B" w14:textId="77777777" w:rsidTr="00CA2006">
        <w:trPr>
          <w:jc w:val="center"/>
        </w:trPr>
        <w:tc>
          <w:tcPr>
            <w:tcW w:w="9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A16AE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  <w:b/>
              </w:rPr>
              <w:t>Активности које нису реализоване, а биле су предвиђене Годишњим планом рада школе:</w:t>
            </w:r>
            <w:r w:rsidRPr="000759A2">
              <w:rPr>
                <w:rFonts w:ascii="Times New Roman" w:hAnsi="Times New Roman" w:cs="Times New Roman"/>
              </w:rPr>
              <w:br/>
              <w:t>Све предвиђене активности су реализоване.</w:t>
            </w:r>
          </w:p>
        </w:tc>
      </w:tr>
      <w:tr w:rsidR="00E32555" w:rsidRPr="000759A2" w14:paraId="0120BE1F" w14:textId="77777777" w:rsidTr="00CA2006">
        <w:trPr>
          <w:jc w:val="center"/>
        </w:trPr>
        <w:tc>
          <w:tcPr>
            <w:tcW w:w="9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371B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59A2">
              <w:rPr>
                <w:rFonts w:ascii="Times New Roman" w:hAnsi="Times New Roman" w:cs="Times New Roman"/>
                <w:b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</w:p>
          <w:p w14:paraId="4EFDFEB1" w14:textId="77777777" w:rsidR="00CA2006" w:rsidRPr="000759A2" w:rsidRDefault="00CA2006" w:rsidP="00CA20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Закључак: ОВ за разредну наставу је успешно реализовало све предвиђене активности из Плана са почетка школске године.</w:t>
            </w:r>
          </w:p>
        </w:tc>
      </w:tr>
    </w:tbl>
    <w:p w14:paraId="5F91F53B" w14:textId="77777777" w:rsidR="00B3175C" w:rsidRPr="000759A2" w:rsidRDefault="00B3175C" w:rsidP="00A14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D79B125" w14:textId="77777777" w:rsidR="00101207" w:rsidRPr="000759A2" w:rsidRDefault="00665459" w:rsidP="00101207">
      <w:pPr>
        <w:pStyle w:val="ListParagraph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Одељењско веће за други циклус</w:t>
      </w:r>
    </w:p>
    <w:p w14:paraId="408DDB0B" w14:textId="77777777" w:rsidR="00101207" w:rsidRPr="000759A2" w:rsidRDefault="00101207" w:rsidP="0010120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76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7401"/>
      </w:tblGrid>
      <w:tr w:rsidR="000759A2" w:rsidRPr="000759A2" w14:paraId="0E02CF35" w14:textId="77777777" w:rsidTr="00F460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8FF8D" w14:textId="440E95E7" w:rsidR="00710CC7" w:rsidRPr="000759A2" w:rsidRDefault="00710CC7" w:rsidP="0057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  <w:b/>
              </w:rPr>
              <w:t>Састав у школској 202</w:t>
            </w:r>
            <w:r w:rsidR="00571C92" w:rsidRPr="000759A2">
              <w:rPr>
                <w:rFonts w:ascii="Times New Roman" w:hAnsi="Times New Roman" w:cs="Times New Roman"/>
                <w:b/>
              </w:rPr>
              <w:t>4</w:t>
            </w:r>
            <w:r w:rsidRPr="000759A2">
              <w:rPr>
                <w:rFonts w:ascii="Times New Roman" w:hAnsi="Times New Roman" w:cs="Times New Roman"/>
                <w:b/>
              </w:rPr>
              <w:t>/202</w:t>
            </w:r>
            <w:r w:rsidR="00571C92" w:rsidRPr="000759A2">
              <w:rPr>
                <w:rFonts w:ascii="Times New Roman" w:hAnsi="Times New Roman" w:cs="Times New Roman"/>
                <w:b/>
              </w:rPr>
              <w:t>5</w:t>
            </w:r>
            <w:r w:rsidR="00A1468F" w:rsidRPr="000759A2">
              <w:rPr>
                <w:rFonts w:ascii="Times New Roman" w:hAnsi="Times New Roman" w:cs="Times New Roman"/>
                <w:b/>
              </w:rPr>
              <w:t xml:space="preserve">. </w:t>
            </w:r>
            <w:r w:rsidR="00A1468F" w:rsidRPr="000759A2">
              <w:rPr>
                <w:rFonts w:ascii="Times New Roman" w:hAnsi="Times New Roman" w:cs="Times New Roman"/>
                <w:b/>
                <w:lang w:val="sr-Cyrl-RS"/>
              </w:rPr>
              <w:t>г</w:t>
            </w:r>
            <w:r w:rsidRPr="000759A2">
              <w:rPr>
                <w:rFonts w:ascii="Times New Roman" w:hAnsi="Times New Roman" w:cs="Times New Roman"/>
                <w:b/>
              </w:rPr>
              <w:t>одини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93CB" w14:textId="3BE3D5B4" w:rsidR="00710CC7" w:rsidRPr="000759A2" w:rsidRDefault="00DD480C" w:rsidP="00DD4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t>Сања Миловановић</w:t>
            </w:r>
            <w:r w:rsidR="00710CC7" w:rsidRPr="000759A2">
              <w:rPr>
                <w:rFonts w:ascii="Times New Roman" w:hAnsi="Times New Roman" w:cs="Times New Roman"/>
              </w:rPr>
              <w:t xml:space="preserve">– руководилац, </w:t>
            </w:r>
            <w:r w:rsidRPr="000759A2">
              <w:rPr>
                <w:rFonts w:ascii="Times New Roman" w:hAnsi="Times New Roman" w:cs="Times New Roman"/>
                <w:lang w:val="sr-Cyrl-RS"/>
              </w:rPr>
              <w:t xml:space="preserve">Александар Ђорђевић, </w:t>
            </w:r>
            <w:r w:rsidR="00710CC7" w:rsidRPr="000759A2">
              <w:rPr>
                <w:rFonts w:ascii="Times New Roman" w:hAnsi="Times New Roman" w:cs="Times New Roman"/>
              </w:rPr>
              <w:t>Владан Милић</w:t>
            </w:r>
            <w:r w:rsidRPr="000759A2">
              <w:rPr>
                <w:rFonts w:ascii="Times New Roman" w:hAnsi="Times New Roman" w:cs="Times New Roman"/>
              </w:rPr>
              <w:t xml:space="preserve"> </w:t>
            </w:r>
            <w:r w:rsidRPr="000759A2">
              <w:rPr>
                <w:rFonts w:ascii="Times New Roman" w:hAnsi="Times New Roman" w:cs="Times New Roman"/>
                <w:lang w:val="sr-Cyrl-RS"/>
              </w:rPr>
              <w:t>до 18.3.2025, Слађана Милић од 18.3.2025,</w:t>
            </w:r>
            <w:r w:rsidR="00710CC7" w:rsidRPr="000759A2">
              <w:rPr>
                <w:rFonts w:ascii="Times New Roman" w:hAnsi="Times New Roman" w:cs="Times New Roman"/>
              </w:rPr>
              <w:t xml:space="preserve"> </w:t>
            </w:r>
            <w:r w:rsidRPr="000759A2">
              <w:rPr>
                <w:rFonts w:ascii="Times New Roman" w:hAnsi="Times New Roman" w:cs="Times New Roman"/>
                <w:lang w:val="sr-Cyrl-RS"/>
              </w:rPr>
              <w:t>Јарослав Милишић</w:t>
            </w:r>
            <w:r w:rsidRPr="000759A2">
              <w:rPr>
                <w:rFonts w:ascii="Times New Roman" w:hAnsi="Times New Roman" w:cs="Times New Roman"/>
              </w:rPr>
              <w:t>, Данијела Соколовић</w:t>
            </w:r>
            <w:r w:rsidR="00710CC7" w:rsidRPr="000759A2">
              <w:rPr>
                <w:rFonts w:ascii="Times New Roman" w:hAnsi="Times New Roman" w:cs="Times New Roman"/>
              </w:rPr>
              <w:t xml:space="preserve">, Зоран Тодоровић, Александар Траиловић, Маја Чаликјан, </w:t>
            </w:r>
            <w:r w:rsidRPr="000759A2">
              <w:rPr>
                <w:rFonts w:ascii="Times New Roman" w:hAnsi="Times New Roman" w:cs="Times New Roman"/>
                <w:lang w:val="sr-Cyrl-RS"/>
              </w:rPr>
              <w:t>Филип Радивојевић</w:t>
            </w:r>
            <w:r w:rsidR="00710CC7" w:rsidRPr="000759A2">
              <w:rPr>
                <w:rFonts w:ascii="Times New Roman" w:hAnsi="Times New Roman" w:cs="Times New Roman"/>
              </w:rPr>
              <w:t xml:space="preserve">,  Тања Симеоновић Траиловић, Владан Скуратенко, Иван Грујин, </w:t>
            </w:r>
            <w:r w:rsidRPr="000759A2">
              <w:rPr>
                <w:rFonts w:ascii="Times New Roman" w:hAnsi="Times New Roman" w:cs="Times New Roman"/>
                <w:lang w:val="sr-Cyrl-RS"/>
              </w:rPr>
              <w:t>Бранислав Лончар</w:t>
            </w:r>
            <w:r w:rsidR="00710CC7" w:rsidRPr="000759A2">
              <w:rPr>
                <w:rFonts w:ascii="Times New Roman" w:hAnsi="Times New Roman" w:cs="Times New Roman"/>
              </w:rPr>
              <w:t>, Тамара Станковић</w:t>
            </w:r>
            <w:r w:rsidRPr="000759A2">
              <w:rPr>
                <w:rFonts w:ascii="Times New Roman" w:hAnsi="Times New Roman" w:cs="Times New Roman"/>
                <w:lang w:val="sr-Cyrl-RS"/>
              </w:rPr>
              <w:t>, Аца Арсић</w:t>
            </w:r>
          </w:p>
        </w:tc>
      </w:tr>
      <w:tr w:rsidR="000759A2" w:rsidRPr="000759A2" w14:paraId="6E6A8835" w14:textId="77777777" w:rsidTr="00F460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CC6B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/>
              </w:rPr>
              <w:t>Број одржаних састанака/седница: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5E623" w14:textId="0C67EFC2" w:rsidR="00710CC7" w:rsidRPr="000759A2" w:rsidRDefault="002E0F79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Осам</w:t>
            </w:r>
          </w:p>
        </w:tc>
      </w:tr>
      <w:tr w:rsidR="000759A2" w:rsidRPr="000759A2" w14:paraId="459CB71D" w14:textId="77777777" w:rsidTr="00F460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83BA3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/>
              </w:rPr>
              <w:t>Активности које су реализоване у наведном периоду: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4A2B9" w14:textId="2594576F" w:rsidR="00710CC7" w:rsidRPr="000759A2" w:rsidRDefault="00710CC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0759A2">
              <w:rPr>
                <w:rFonts w:ascii="Times New Roman" w:eastAsia="Times New Roman" w:hAnsi="Times New Roman" w:cs="Times New Roman"/>
                <w:u w:val="single"/>
              </w:rPr>
              <w:t>На првом састанку који је одржан 1</w:t>
            </w:r>
            <w:r w:rsidR="000041F6" w:rsidRPr="000759A2">
              <w:rPr>
                <w:rFonts w:ascii="Times New Roman" w:eastAsia="Times New Roman" w:hAnsi="Times New Roman" w:cs="Times New Roman"/>
                <w:u w:val="single"/>
                <w:lang w:val="sr-Cyrl-RS"/>
              </w:rPr>
              <w:t>1</w:t>
            </w:r>
            <w:r w:rsidRPr="000759A2">
              <w:rPr>
                <w:rFonts w:ascii="Times New Roman" w:eastAsia="Times New Roman" w:hAnsi="Times New Roman" w:cs="Times New Roman"/>
                <w:u w:val="single"/>
              </w:rPr>
              <w:t>.09.</w:t>
            </w:r>
          </w:p>
          <w:p w14:paraId="07B36A21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Конституисање Одељенског већа.</w:t>
            </w:r>
          </w:p>
          <w:p w14:paraId="08FB1C14" w14:textId="52A56DDB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План и програм рада Одеље</w:t>
            </w:r>
            <w:r w:rsidR="000041F6" w:rsidRPr="000759A2">
              <w:rPr>
                <w:rFonts w:ascii="Times New Roman" w:eastAsia="Times New Roman" w:hAnsi="Times New Roman" w:cs="Times New Roman"/>
                <w:lang w:val="sr-Cyrl-RS"/>
              </w:rPr>
              <w:t>њ</w:t>
            </w:r>
            <w:r w:rsidRPr="000759A2">
              <w:rPr>
                <w:rFonts w:ascii="Times New Roman" w:eastAsia="Times New Roman" w:hAnsi="Times New Roman" w:cs="Times New Roman"/>
              </w:rPr>
              <w:t>ског већа за школску 202</w:t>
            </w:r>
            <w:r w:rsidR="000041F6"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</w:rPr>
              <w:t>/202</w:t>
            </w:r>
            <w:r w:rsidR="000041F6"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</w:rPr>
              <w:t>.годину.</w:t>
            </w:r>
          </w:p>
          <w:p w14:paraId="2470E590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извештаја са иницијалног тестирања.</w:t>
            </w:r>
          </w:p>
          <w:p w14:paraId="1A2384EE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Евидентирање ученика са потешкоћама у раду и предлози за даљи рад.</w:t>
            </w:r>
          </w:p>
          <w:p w14:paraId="5FAF5A1A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Усвајање плана ПП и ПЗ</w:t>
            </w:r>
          </w:p>
          <w:p w14:paraId="652087C3" w14:textId="3397C81E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Планирање програма екскурзије и излета за школску 202</w:t>
            </w:r>
            <w:r w:rsidR="000041F6"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</w:rPr>
              <w:t>/202</w:t>
            </w:r>
            <w:r w:rsidR="000041F6"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</w:rPr>
              <w:t>.годину.</w:t>
            </w:r>
          </w:p>
          <w:p w14:paraId="2C052865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Утврђивање критеријума оцењивања.</w:t>
            </w:r>
          </w:p>
          <w:p w14:paraId="5CEB7B63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Педагошка документација.</w:t>
            </w:r>
          </w:p>
          <w:p w14:paraId="14EC0AD5" w14:textId="77777777" w:rsidR="002B3950" w:rsidRPr="000759A2" w:rsidRDefault="002B3950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50E976DB" w14:textId="354BB353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0759A2">
              <w:rPr>
                <w:rFonts w:ascii="Times New Roman" w:eastAsia="Times New Roman" w:hAnsi="Times New Roman" w:cs="Times New Roman"/>
                <w:u w:val="single"/>
              </w:rPr>
              <w:t xml:space="preserve">На другом састанку који је одржан </w:t>
            </w:r>
            <w:r w:rsidR="002B3950" w:rsidRPr="000759A2">
              <w:rPr>
                <w:rFonts w:ascii="Times New Roman" w:eastAsia="Times New Roman" w:hAnsi="Times New Roman" w:cs="Times New Roman"/>
                <w:u w:val="single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u w:val="single"/>
              </w:rPr>
              <w:t>.11.</w:t>
            </w:r>
          </w:p>
          <w:p w14:paraId="27818CFF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активности   и рада  и плана и програма за прво тромесечје.</w:t>
            </w:r>
          </w:p>
          <w:p w14:paraId="300AD985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успеха и владања ученика на крају првог тромесечја.</w:t>
            </w:r>
          </w:p>
          <w:p w14:paraId="2D45E6AF" w14:textId="08FF1BFE" w:rsidR="00710CC7" w:rsidRPr="000759A2" w:rsidRDefault="002B3950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извештаја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ЗВКОВ-а</w:t>
            </w:r>
            <w:r w:rsidRPr="000759A2">
              <w:rPr>
                <w:rFonts w:ascii="Times New Roman" w:eastAsia="Times New Roman" w:hAnsi="Times New Roman" w:cs="Times New Roman"/>
              </w:rPr>
              <w:t xml:space="preserve"> са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з</w:t>
            </w:r>
            <w:r w:rsidR="00710CC7" w:rsidRPr="000759A2">
              <w:rPr>
                <w:rFonts w:ascii="Times New Roman" w:eastAsia="Times New Roman" w:hAnsi="Times New Roman" w:cs="Times New Roman"/>
              </w:rPr>
              <w:t>а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в</w:t>
            </w:r>
            <w:r w:rsidR="00710CC7" w:rsidRPr="000759A2">
              <w:rPr>
                <w:rFonts w:ascii="Times New Roman" w:eastAsia="Times New Roman" w:hAnsi="Times New Roman" w:cs="Times New Roman"/>
              </w:rPr>
              <w:t>ршног испита на крају школске 2023/2024.године.</w:t>
            </w:r>
          </w:p>
          <w:p w14:paraId="6DAF9C04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lastRenderedPageBreak/>
              <w:t>Анализа реализације Дечије недеље.</w:t>
            </w:r>
          </w:p>
          <w:p w14:paraId="3E68541D" w14:textId="77777777" w:rsidR="002B3950" w:rsidRPr="000759A2" w:rsidRDefault="002B3950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5013A7F" w14:textId="4CC0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0759A2">
              <w:rPr>
                <w:rFonts w:ascii="Times New Roman" w:eastAsia="Times New Roman" w:hAnsi="Times New Roman" w:cs="Times New Roman"/>
                <w:u w:val="single"/>
              </w:rPr>
              <w:t>На трећем састанку који је одржан 2</w:t>
            </w:r>
            <w:r w:rsidR="002B3950" w:rsidRPr="000759A2">
              <w:rPr>
                <w:rFonts w:ascii="Times New Roman" w:eastAsia="Times New Roman" w:hAnsi="Times New Roman" w:cs="Times New Roman"/>
                <w:u w:val="single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u w:val="single"/>
              </w:rPr>
              <w:t>.12.</w:t>
            </w:r>
          </w:p>
          <w:p w14:paraId="1B2DC320" w14:textId="77777777" w:rsidR="00710CC7" w:rsidRPr="000759A2" w:rsidRDefault="00710CC7" w:rsidP="00F460A8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Анализа реализације плана и програма у првом полугодишту,редовне,додатне и допунске наставе и осталих облика ваннаставних активности.</w:t>
            </w:r>
          </w:p>
          <w:p w14:paraId="45A363D0" w14:textId="1C6448DE" w:rsidR="00710CC7" w:rsidRPr="000759A2" w:rsidRDefault="00710CC7" w:rsidP="00F460A8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 xml:space="preserve">Анализа успеха и дисциплине у </w:t>
            </w:r>
            <w:r w:rsidR="002B3950" w:rsidRPr="000759A2">
              <w:rPr>
                <w:rFonts w:ascii="Times New Roman" w:hAnsi="Times New Roman" w:cs="Times New Roman"/>
                <w:lang w:val="sr-Cyrl-RS"/>
              </w:rPr>
              <w:t>п</w:t>
            </w:r>
            <w:r w:rsidRPr="000759A2">
              <w:rPr>
                <w:rFonts w:ascii="Times New Roman" w:hAnsi="Times New Roman" w:cs="Times New Roman"/>
              </w:rPr>
              <w:t>рвом полугодишту.</w:t>
            </w:r>
          </w:p>
          <w:p w14:paraId="589D8F37" w14:textId="25FC93AA" w:rsidR="00710CC7" w:rsidRPr="000759A2" w:rsidRDefault="002B3950" w:rsidP="00F460A8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t>Предлози за похвале и изрицање васпитно-дисциплинских мера</w:t>
            </w:r>
          </w:p>
          <w:p w14:paraId="2F8C0474" w14:textId="3BED3E06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u w:val="single"/>
              </w:rPr>
              <w:t xml:space="preserve">На четвртом  састанку који је одржан </w:t>
            </w:r>
            <w:r w:rsidR="002B3950" w:rsidRPr="000759A2">
              <w:rPr>
                <w:rFonts w:ascii="Times New Roman" w:eastAsia="Times New Roman" w:hAnsi="Times New Roman" w:cs="Times New Roman"/>
                <w:u w:val="single"/>
                <w:lang w:val="sr-Cyrl-RS"/>
              </w:rPr>
              <w:t>30</w:t>
            </w:r>
            <w:r w:rsidR="002B3950" w:rsidRPr="000759A2">
              <w:rPr>
                <w:rFonts w:ascii="Times New Roman" w:eastAsia="Times New Roman" w:hAnsi="Times New Roman" w:cs="Times New Roman"/>
                <w:u w:val="single"/>
              </w:rPr>
              <w:t>.</w:t>
            </w:r>
            <w:r w:rsidR="002B3950" w:rsidRPr="000759A2">
              <w:rPr>
                <w:rFonts w:ascii="Times New Roman" w:eastAsia="Times New Roman" w:hAnsi="Times New Roman" w:cs="Times New Roman"/>
                <w:u w:val="single"/>
                <w:lang w:val="sr-Cyrl-RS"/>
              </w:rPr>
              <w:t>1.</w:t>
            </w:r>
          </w:p>
          <w:p w14:paraId="299396F5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Усвајање плана писмених провера и писмених задатака дужих од 15 минута за друго полугодиште.</w:t>
            </w:r>
          </w:p>
          <w:p w14:paraId="2B37C0CC" w14:textId="77777777" w:rsidR="002B3950" w:rsidRPr="000759A2" w:rsidRDefault="002B3950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1E12ED0D" w14:textId="6F741124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0759A2">
              <w:rPr>
                <w:rFonts w:ascii="Times New Roman" w:eastAsia="Times New Roman" w:hAnsi="Times New Roman" w:cs="Times New Roman"/>
                <w:u w:val="single"/>
              </w:rPr>
              <w:t xml:space="preserve">На петом састанку који је одржан </w:t>
            </w:r>
            <w:r w:rsidR="002B3950" w:rsidRPr="000759A2">
              <w:rPr>
                <w:rFonts w:ascii="Times New Roman" w:eastAsia="Times New Roman" w:hAnsi="Times New Roman" w:cs="Times New Roman"/>
                <w:u w:val="single"/>
                <w:lang w:val="sr-Cyrl-RS"/>
              </w:rPr>
              <w:t>8. 4.</w:t>
            </w:r>
            <w:r w:rsidRPr="000759A2">
              <w:rPr>
                <w:rFonts w:ascii="Times New Roman" w:eastAsia="Times New Roman" w:hAnsi="Times New Roman" w:cs="Times New Roman"/>
                <w:u w:val="single"/>
              </w:rPr>
              <w:t>.</w:t>
            </w:r>
          </w:p>
          <w:p w14:paraId="571CE077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 извештаја о реализацији наставног плана и програма редовне наставе и осталих облика образовно-васпитно рада на крају  трећег тромесечја.</w:t>
            </w:r>
          </w:p>
          <w:p w14:paraId="09DC1FC8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успеха и дисциплине ученика на крају трћег тромесечја.</w:t>
            </w:r>
          </w:p>
          <w:p w14:paraId="5CBBFA5F" w14:textId="3137229D" w:rsidR="002B3950" w:rsidRPr="000759A2" w:rsidRDefault="00710CC7" w:rsidP="002B3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</w:t>
            </w:r>
            <w:r w:rsidR="002B3950"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оставрених резултата на одржаним такмичењима</w:t>
            </w:r>
          </w:p>
          <w:p w14:paraId="168F742C" w14:textId="52C27C1A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.</w:t>
            </w:r>
          </w:p>
          <w:p w14:paraId="186875AF" w14:textId="2ABA0833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0759A2">
              <w:rPr>
                <w:rFonts w:ascii="Times New Roman" w:eastAsia="Times New Roman" w:hAnsi="Times New Roman" w:cs="Times New Roman"/>
                <w:u w:val="single"/>
              </w:rPr>
              <w:t xml:space="preserve">На </w:t>
            </w:r>
            <w:r w:rsidR="002B3950" w:rsidRPr="000759A2">
              <w:rPr>
                <w:rFonts w:ascii="Times New Roman" w:eastAsia="Times New Roman" w:hAnsi="Times New Roman" w:cs="Times New Roman"/>
                <w:u w:val="single"/>
              </w:rPr>
              <w:t>шестом састанку који је одржан 3.</w:t>
            </w:r>
            <w:r w:rsidRPr="000759A2">
              <w:rPr>
                <w:rFonts w:ascii="Times New Roman" w:eastAsia="Times New Roman" w:hAnsi="Times New Roman" w:cs="Times New Roman"/>
                <w:u w:val="single"/>
              </w:rPr>
              <w:t>6.</w:t>
            </w:r>
          </w:p>
          <w:p w14:paraId="7A7768CD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реализације наставног плана и програма и  осталих облика образовно-васпитног рада.</w:t>
            </w:r>
          </w:p>
          <w:p w14:paraId="51FC8372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успеха и дициплине ученика осмог разреда.</w:t>
            </w:r>
          </w:p>
          <w:p w14:paraId="5F4B99BC" w14:textId="0717580F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Давање предлога о додели награде за постигнут одличан успех ,посебне дипломе Доси</w:t>
            </w:r>
            <w:r w:rsidR="00D85489" w:rsidRPr="000759A2">
              <w:rPr>
                <w:rFonts w:ascii="Times New Roman" w:eastAsia="Times New Roman" w:hAnsi="Times New Roman" w:cs="Times New Roman"/>
              </w:rPr>
              <w:t>теј Обрадовић,</w:t>
            </w:r>
            <w:r w:rsidR="00D85489"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D85489" w:rsidRPr="000759A2">
              <w:rPr>
                <w:rFonts w:ascii="Times New Roman" w:eastAsia="Times New Roman" w:hAnsi="Times New Roman" w:cs="Times New Roman"/>
              </w:rPr>
              <w:t xml:space="preserve">Вукове дипломе и </w:t>
            </w:r>
            <w:r w:rsidR="00D85489" w:rsidRPr="000759A2">
              <w:rPr>
                <w:rFonts w:ascii="Times New Roman" w:eastAsia="Times New Roman" w:hAnsi="Times New Roman" w:cs="Times New Roman"/>
                <w:lang w:val="sr-Cyrl-RS"/>
              </w:rPr>
              <w:t>Ученик</w:t>
            </w:r>
            <w:r w:rsidRPr="000759A2">
              <w:rPr>
                <w:rFonts w:ascii="Times New Roman" w:eastAsia="Times New Roman" w:hAnsi="Times New Roman" w:cs="Times New Roman"/>
              </w:rPr>
              <w:t xml:space="preserve"> генерације.</w:t>
            </w:r>
          </w:p>
          <w:p w14:paraId="3DE19453" w14:textId="77777777" w:rsidR="002B3950" w:rsidRPr="000759A2" w:rsidRDefault="002B3950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72559BA8" w14:textId="2EC60BBD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0759A2">
              <w:rPr>
                <w:rFonts w:ascii="Times New Roman" w:eastAsia="Times New Roman" w:hAnsi="Times New Roman" w:cs="Times New Roman"/>
                <w:u w:val="single"/>
              </w:rPr>
              <w:t xml:space="preserve">На </w:t>
            </w:r>
            <w:r w:rsidR="002E0F79" w:rsidRPr="000759A2">
              <w:rPr>
                <w:rFonts w:ascii="Times New Roman" w:eastAsia="Times New Roman" w:hAnsi="Times New Roman" w:cs="Times New Roman"/>
                <w:u w:val="single"/>
              </w:rPr>
              <w:t xml:space="preserve">седмом састанку који је одржан </w:t>
            </w:r>
            <w:r w:rsidR="002E0F79" w:rsidRPr="000759A2">
              <w:rPr>
                <w:rFonts w:ascii="Times New Roman" w:eastAsia="Times New Roman" w:hAnsi="Times New Roman" w:cs="Times New Roman"/>
                <w:u w:val="single"/>
                <w:lang w:val="sr-Cyrl-RS"/>
              </w:rPr>
              <w:t>1</w:t>
            </w:r>
            <w:r w:rsidR="002E0F79" w:rsidRPr="000759A2">
              <w:rPr>
                <w:rFonts w:ascii="Times New Roman" w:eastAsia="Times New Roman" w:hAnsi="Times New Roman" w:cs="Times New Roman"/>
                <w:u w:val="single"/>
              </w:rPr>
              <w:t>6.</w:t>
            </w:r>
            <w:r w:rsidRPr="000759A2">
              <w:rPr>
                <w:rFonts w:ascii="Times New Roman" w:eastAsia="Times New Roman" w:hAnsi="Times New Roman" w:cs="Times New Roman"/>
                <w:u w:val="single"/>
              </w:rPr>
              <w:t>6.</w:t>
            </w:r>
          </w:p>
          <w:p w14:paraId="59417E7B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реализације наставног плана и програма и  осталих облика образовно-васпитног рада.</w:t>
            </w:r>
          </w:p>
          <w:p w14:paraId="409E17AA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успеха и дициплине ученика од петог до седмог  разреда</w:t>
            </w:r>
          </w:p>
          <w:p w14:paraId="0BFEAC94" w14:textId="4713D286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 xml:space="preserve">Анализа остварености писмених провера и писмених задатака у </w:t>
            </w:r>
            <w:r w:rsidR="002E0F79" w:rsidRPr="000759A2">
              <w:rPr>
                <w:rFonts w:ascii="Times New Roman" w:eastAsia="Times New Roman" w:hAnsi="Times New Roman" w:cs="Times New Roman"/>
                <w:lang w:val="sr-Cyrl-RS"/>
              </w:rPr>
              <w:t>д</w:t>
            </w:r>
            <w:r w:rsidRPr="000759A2">
              <w:rPr>
                <w:rFonts w:ascii="Times New Roman" w:eastAsia="Times New Roman" w:hAnsi="Times New Roman" w:cs="Times New Roman"/>
              </w:rPr>
              <w:t>ругом  полугодишту школске 202</w:t>
            </w:r>
            <w:r w:rsidR="002E0F79"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</w:rPr>
              <w:t>/202</w:t>
            </w:r>
            <w:r w:rsidR="002E0F79"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</w:rPr>
              <w:t>.године.</w:t>
            </w:r>
          </w:p>
          <w:p w14:paraId="442F58BF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Анализа дводневне екскурзије ученика више наставе</w:t>
            </w:r>
          </w:p>
          <w:p w14:paraId="5E80470E" w14:textId="77777777" w:rsidR="002E0F79" w:rsidRPr="000759A2" w:rsidRDefault="002E0F79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7A32BEE5" w14:textId="07D25D18" w:rsidR="002E0F79" w:rsidRPr="000759A2" w:rsidRDefault="002E0F79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u w:val="single"/>
                <w:lang w:val="sr-Cyrl-RS"/>
              </w:rPr>
              <w:t>На осмом састанку који је одржан 18.6.</w:t>
            </w:r>
          </w:p>
          <w:p w14:paraId="7EBD11DF" w14:textId="36638B67" w:rsidR="002E0F79" w:rsidRPr="000759A2" w:rsidRDefault="002E0F79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Извештај са полагања разредног испита</w:t>
            </w:r>
          </w:p>
          <w:p w14:paraId="676C6CF4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759A2" w:rsidRPr="000759A2" w14:paraId="04EC6E2F" w14:textId="77777777" w:rsidTr="00F460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B1A6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/>
              </w:rPr>
              <w:lastRenderedPageBreak/>
              <w:t>Активности које су биле планиране а нису реализоване: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E62C" w14:textId="77777777" w:rsidR="00710CC7" w:rsidRPr="000759A2" w:rsidRDefault="00710CC7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Није било.</w:t>
            </w:r>
          </w:p>
          <w:p w14:paraId="6BDB2104" w14:textId="77777777" w:rsidR="00710CC7" w:rsidRPr="000759A2" w:rsidRDefault="00710CC7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8E7A08" w14:textId="77777777" w:rsidR="00710CC7" w:rsidRPr="000759A2" w:rsidRDefault="00710CC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59A2" w:rsidRPr="000759A2" w14:paraId="343CAF84" w14:textId="77777777" w:rsidTr="00F460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BBC6A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/>
              </w:rPr>
              <w:t>Предложене активности/мере за даљи рад: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2950" w14:textId="77777777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Наставити рад у другом полугодишту по предвиђеном плану и програму.</w:t>
            </w:r>
          </w:p>
          <w:p w14:paraId="4BA5D72D" w14:textId="77777777" w:rsidR="00710CC7" w:rsidRPr="000759A2" w:rsidRDefault="00710CC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59A2" w:rsidRPr="000759A2" w14:paraId="6B31AFCD" w14:textId="77777777" w:rsidTr="00F460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63073" w14:textId="513CDB80" w:rsidR="00710CC7" w:rsidRPr="000759A2" w:rsidRDefault="00710CC7" w:rsidP="00F4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b/>
              </w:rPr>
              <w:t>НАПОМЕНЕ (потешкоће у раду</w:t>
            </w:r>
            <w:r w:rsidR="00A1468F" w:rsidRPr="000759A2">
              <w:rPr>
                <w:rFonts w:ascii="Times New Roman" w:eastAsia="Times New Roman" w:hAnsi="Times New Roman" w:cs="Times New Roman"/>
                <w:b/>
              </w:rPr>
              <w:t>, присутност чланова састанцима</w:t>
            </w:r>
            <w:r w:rsidR="00A1468F" w:rsidRPr="000759A2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b/>
              </w:rPr>
              <w:t>и ангажованост у раду)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68EC" w14:textId="77777777" w:rsidR="00710CC7" w:rsidRPr="000759A2" w:rsidRDefault="00710CC7" w:rsidP="00F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4EE19B" w14:textId="77777777" w:rsidR="00710CC7" w:rsidRPr="000759A2" w:rsidRDefault="00710CC7" w:rsidP="00F460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Није било потешкоћа.</w:t>
            </w:r>
          </w:p>
        </w:tc>
      </w:tr>
    </w:tbl>
    <w:p w14:paraId="1C85AB32" w14:textId="77777777" w:rsidR="00B5022B" w:rsidRPr="000759A2" w:rsidRDefault="00B5022B" w:rsidP="005A4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F056A7D" w14:textId="7E999203" w:rsidR="0064220C" w:rsidRPr="000759A2" w:rsidRDefault="00A1468F" w:rsidP="005F64E0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4220C"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Педагошког колегијума</w:t>
      </w:r>
    </w:p>
    <w:p w14:paraId="1DD328A3" w14:textId="77777777" w:rsidR="00B3175C" w:rsidRPr="000759A2" w:rsidRDefault="00B3175C" w:rsidP="00FF0C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72"/>
        <w:gridCol w:w="2316"/>
        <w:gridCol w:w="1270"/>
        <w:gridCol w:w="3518"/>
      </w:tblGrid>
      <w:tr w:rsidR="000759A2" w:rsidRPr="000759A2" w14:paraId="16380473" w14:textId="77777777" w:rsidTr="00710CC7">
        <w:trPr>
          <w:trHeight w:val="4721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AA5EB" w14:textId="77777777" w:rsidR="00074E9D" w:rsidRPr="000759A2" w:rsidRDefault="00074E9D" w:rsidP="00B5022B">
            <w:pPr>
              <w:pStyle w:val="Tijel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Састав у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школској</w:t>
            </w:r>
          </w:p>
          <w:p w14:paraId="214C04C3" w14:textId="3FB20E93" w:rsidR="00074E9D" w:rsidRPr="000759A2" w:rsidRDefault="00074E9D" w:rsidP="00570E29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570E29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570E29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.г.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5EE3" w14:textId="6EFA6C19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Слађана   Милић-   директор   школе,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руководилац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(до 18. 3. 2025. год)</w:t>
            </w:r>
          </w:p>
          <w:p w14:paraId="71C8378D" w14:textId="6F8724E1" w:rsidR="00074E9D" w:rsidRPr="000759A2" w:rsidRDefault="00A10CD3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Владан Милић – директор школе, руководилац  (од 18. 3. 2025. год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)</w:t>
            </w:r>
          </w:p>
          <w:p w14:paraId="37655147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Невена Петровић - педагог</w:t>
            </w:r>
          </w:p>
          <w:p w14:paraId="44EBD594" w14:textId="77777777" w:rsidR="00074E9D" w:rsidRPr="000759A2" w:rsidRDefault="00074E9D" w:rsidP="00FB4A6F">
            <w:pPr>
              <w:pStyle w:val="Tijelo"/>
              <w:spacing w:after="0" w:line="245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Ивана  Симић-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библиотекар</w:t>
            </w:r>
          </w:p>
          <w:p w14:paraId="266D5EDE" w14:textId="77777777" w:rsidR="00074E9D" w:rsidRPr="000759A2" w:rsidRDefault="00074E9D" w:rsidP="00FB4A6F">
            <w:pPr>
              <w:pStyle w:val="Tijelo"/>
              <w:spacing w:after="0" w:line="245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Данијела  Соколовић - Стручно  веће  природне  групе  предмета</w:t>
            </w:r>
          </w:p>
          <w:p w14:paraId="4CDD24CB" w14:textId="40F2C394" w:rsidR="00074E9D" w:rsidRPr="000759A2" w:rsidRDefault="00A10CD3" w:rsidP="00FB4A6F">
            <w:pPr>
              <w:pStyle w:val="Tijelo"/>
              <w:spacing w:after="0" w:line="24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Тамара Станковић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– Стручно веће друштвено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језичке групе предмета</w:t>
            </w:r>
          </w:p>
          <w:p w14:paraId="5AD957C9" w14:textId="77777777" w:rsidR="00074E9D" w:rsidRPr="000759A2" w:rsidRDefault="00074E9D" w:rsidP="00FB4A6F">
            <w:pPr>
              <w:pStyle w:val="Tijelo"/>
              <w:spacing w:after="0" w:line="24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Виолета  Миладиновић -стручно веће за  разредну наставу,</w:t>
            </w:r>
          </w:p>
          <w:p w14:paraId="5F09A444" w14:textId="77777777" w:rsidR="00074E9D" w:rsidRPr="000759A2" w:rsidRDefault="00074E9D" w:rsidP="00FB4A6F">
            <w:pPr>
              <w:pStyle w:val="Tijelo"/>
              <w:spacing w:after="0" w:line="24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Маја Чаликјан – стручно веће вештина </w:t>
            </w:r>
          </w:p>
          <w:p w14:paraId="0FEFB446" w14:textId="77777777" w:rsidR="00074E9D" w:rsidRPr="000759A2" w:rsidRDefault="00074E9D" w:rsidP="00FB4A6F">
            <w:pPr>
              <w:pStyle w:val="Tijelo"/>
              <w:spacing w:after="0" w:line="24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тим за развој међупредметних компетенција и предузетништво </w:t>
            </w:r>
          </w:p>
          <w:p w14:paraId="79E3A6A9" w14:textId="7F3F0A06" w:rsidR="00074E9D" w:rsidRPr="000759A2" w:rsidRDefault="00074E9D" w:rsidP="00FB4A6F">
            <w:pPr>
              <w:pStyle w:val="Tijelo"/>
              <w:spacing w:after="0" w:line="24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Владан Милић</w:t>
            </w:r>
            <w:r w:rsidR="00846CD5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 xml:space="preserve"> до 18. 3. 2025.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 Стручни  актив  за  развој  школског  програма,</w:t>
            </w:r>
            <w:r w:rsidR="00846CD5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 xml:space="preserve"> Бранкица Николић</w:t>
            </w:r>
          </w:p>
          <w:p w14:paraId="2D7D9B4E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Иван  Грујин-  Стручни  актив  за</w:t>
            </w:r>
          </w:p>
          <w:p w14:paraId="46BBC731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развојно планирање,</w:t>
            </w:r>
          </w:p>
          <w:p w14:paraId="2CD5840F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Бранкица Обрадовић – Тим за професионални развој</w:t>
            </w:r>
          </w:p>
        </w:tc>
      </w:tr>
      <w:tr w:rsidR="000759A2" w:rsidRPr="000759A2" w14:paraId="7A722D97" w14:textId="77777777" w:rsidTr="00710CC7">
        <w:trPr>
          <w:trHeight w:val="54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70D0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Број</w:t>
            </w:r>
          </w:p>
          <w:p w14:paraId="3167CEE1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одржаних</w:t>
            </w:r>
          </w:p>
          <w:p w14:paraId="76785631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седница: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8872" w14:textId="03987DBB" w:rsidR="00074E9D" w:rsidRPr="000759A2" w:rsidRDefault="00C62FE3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7</w:t>
            </w:r>
          </w:p>
        </w:tc>
      </w:tr>
      <w:tr w:rsidR="000759A2" w:rsidRPr="000759A2" w14:paraId="3F371316" w14:textId="77777777" w:rsidTr="00710CC7">
        <w:trPr>
          <w:trHeight w:val="76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BF232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Време</w:t>
            </w:r>
          </w:p>
          <w:p w14:paraId="41971C3D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реализације: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3337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Реализовани активности: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A3C4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Носиоци</w:t>
            </w:r>
          </w:p>
          <w:p w14:paraId="3E47676D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активности,</w:t>
            </w:r>
          </w:p>
          <w:p w14:paraId="5457968A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сарадници:</w:t>
            </w:r>
          </w:p>
        </w:tc>
      </w:tr>
      <w:tr w:rsidR="000759A2" w:rsidRPr="000759A2" w14:paraId="6272C88F" w14:textId="77777777" w:rsidTr="00A854AA">
        <w:trPr>
          <w:trHeight w:val="261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3FC7F" w14:textId="4242DA98" w:rsidR="00074E9D" w:rsidRPr="000759A2" w:rsidRDefault="00C62FE3" w:rsidP="00C62FE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2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9. 202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A753E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Конституисање Педагошког колегијума у школској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2023/2024. години</w:t>
            </w:r>
          </w:p>
          <w:p w14:paraId="6850B4F2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План рада Педагошког колегијума</w:t>
            </w:r>
          </w:p>
          <w:p w14:paraId="7B3A978E" w14:textId="0A24C018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Утврђивање броја одељења и броја ученика у школској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C62FE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C62FE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  <w:r w:rsidR="00C62FE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г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одини кадровске структуре</w:t>
            </w:r>
          </w:p>
          <w:p w14:paraId="11D51528" w14:textId="1E7FE245" w:rsidR="00074E9D" w:rsidRPr="000759A2" w:rsidRDefault="00C62FE3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-Рад тимова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, в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ећа и актива у школској 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години</w:t>
            </w:r>
          </w:p>
          <w:p w14:paraId="369948AB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-Утврђивање критеријума оцењивања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973F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Директор, педагог,</w:t>
            </w:r>
          </w:p>
          <w:p w14:paraId="6D081E88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руководиоци стручних</w:t>
            </w:r>
          </w:p>
          <w:p w14:paraId="6B882EA8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већа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ab/>
            </w:r>
          </w:p>
        </w:tc>
      </w:tr>
      <w:tr w:rsidR="000759A2" w:rsidRPr="000759A2" w14:paraId="2AADC786" w14:textId="77777777" w:rsidTr="00FB4A6F">
        <w:trPr>
          <w:trHeight w:val="6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4F495" w14:textId="511B326E" w:rsidR="00074E9D" w:rsidRPr="000759A2" w:rsidRDefault="00C62FE3" w:rsidP="00C62FE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30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9. 202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E1C7" w14:textId="3C2F6561" w:rsidR="00074E9D" w:rsidRPr="000759A2" w:rsidRDefault="00074E9D" w:rsidP="00C62FE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Доношење ИОП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а за школску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C62FE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C62FE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  <w:r w:rsidR="00C62FE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г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одину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3C08" w14:textId="77777777" w:rsidR="00A10CD3" w:rsidRPr="000759A2" w:rsidRDefault="00074E9D" w:rsidP="00A10CD3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Директор, педагог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, руководиоци стручних</w:t>
            </w:r>
          </w:p>
          <w:p w14:paraId="768D6D7A" w14:textId="483CF239" w:rsidR="00074E9D" w:rsidRPr="000759A2" w:rsidRDefault="00A10CD3" w:rsidP="00A10CD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већа</w:t>
            </w:r>
          </w:p>
        </w:tc>
      </w:tr>
      <w:tr w:rsidR="000759A2" w:rsidRPr="000759A2" w14:paraId="68240DFD" w14:textId="77777777" w:rsidTr="00A854AA">
        <w:trPr>
          <w:trHeight w:val="80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4249" w14:textId="689A53AE" w:rsidR="000E212F" w:rsidRPr="000759A2" w:rsidRDefault="000E212F" w:rsidP="000E212F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6.11. 2024.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527" w14:textId="7CD62AD9" w:rsidR="000E212F" w:rsidRPr="000759A2" w:rsidRDefault="000E212F" w:rsidP="00FB4A6F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Разматрање и усвајање ИОП-а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0E092" w14:textId="42BF6C12" w:rsidR="000E212F" w:rsidRPr="000759A2" w:rsidRDefault="000E212F" w:rsidP="00FB4A6F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Директор, педагог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, руководиоци стручних већа</w:t>
            </w:r>
          </w:p>
        </w:tc>
      </w:tr>
      <w:tr w:rsidR="000759A2" w:rsidRPr="000759A2" w14:paraId="4844039D" w14:textId="77777777" w:rsidTr="00A854AA">
        <w:trPr>
          <w:trHeight w:val="408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C303A" w14:textId="4580754B" w:rsidR="00074E9D" w:rsidRPr="000759A2" w:rsidRDefault="00074E9D" w:rsidP="00A10CD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12. 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30507" w14:textId="55081CBB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Анализа успеха и дисциплине ученика на крају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1.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полугодишта школске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године</w:t>
            </w:r>
          </w:p>
          <w:p w14:paraId="3E6B7586" w14:textId="2A3609A4" w:rsidR="00074E9D" w:rsidRPr="000759A2" w:rsidRDefault="00074E9D" w:rsidP="00A10CD3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Анализа извештаја о праћењу и вредновању ИОП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а и индивидуализације у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1.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полугодишту школске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године</w:t>
            </w:r>
          </w:p>
          <w:p w14:paraId="3B8878CF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-Реализација часова предметних наставника у 4. разреду</w:t>
            </w:r>
          </w:p>
          <w:p w14:paraId="7D8F82F3" w14:textId="2877D0B9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-Рад стручних већа,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актива и тимова у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1. .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полугодишту школске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године</w:t>
            </w:r>
          </w:p>
          <w:p w14:paraId="059F97BF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-Адаптација ученика ППП, 1. и 5. разреда</w:t>
            </w:r>
          </w:p>
          <w:p w14:paraId="568D2A6A" w14:textId="44DBC6C3" w:rsidR="00074E9D" w:rsidRPr="000759A2" w:rsidRDefault="00074E9D" w:rsidP="00A10CD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Извештај са завршног испита школске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3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  <w:r w:rsidR="00A854AA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г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одине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 xml:space="preserve"> ЗВКОВ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10EE9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Директор,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ab/>
              <w:t>педагог,</w:t>
            </w:r>
          </w:p>
          <w:p w14:paraId="3DC5B16C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руководиоци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ab/>
              <w:t>стручних</w:t>
            </w:r>
          </w:p>
          <w:p w14:paraId="64345F97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већа,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актива и тимова</w:t>
            </w:r>
          </w:p>
        </w:tc>
      </w:tr>
      <w:tr w:rsidR="000759A2" w:rsidRPr="000759A2" w14:paraId="02DEC655" w14:textId="77777777" w:rsidTr="00710CC7">
        <w:trPr>
          <w:trHeight w:val="144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8BAD5" w14:textId="19C21C32" w:rsidR="00074E9D" w:rsidRPr="000759A2" w:rsidRDefault="00A10CD3" w:rsidP="00A10CD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9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4. 202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47EF" w14:textId="016EC710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Анализа успеха и дисциплине ученика на крају трећег класификационог периода школске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Г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одине</w:t>
            </w:r>
          </w:p>
          <w:p w14:paraId="027A3C37" w14:textId="0313BF30" w:rsidR="00A10CD3" w:rsidRPr="000759A2" w:rsidRDefault="00A10CD3" w:rsidP="00FB4A6F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-Анализа о извештају и праћењу ИОП-а и индивидуализације на крају трећег класификационог периода школске 2024/2025. Године</w:t>
            </w:r>
          </w:p>
          <w:p w14:paraId="1261DDFA" w14:textId="7F1064C5" w:rsidR="00A10CD3" w:rsidRPr="000759A2" w:rsidRDefault="00A10CD3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-Реализација часова предметне наставе у 4. разреду</w:t>
            </w:r>
          </w:p>
          <w:p w14:paraId="04686B67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Одлука о избору уџбеника – упознавање ПК са листом одабраних уџбеника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0AFC" w14:textId="77777777" w:rsidR="00A10CD3" w:rsidRPr="000759A2" w:rsidRDefault="00074E9D" w:rsidP="00A10CD3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Директор,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ab/>
              <w:t>педагог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,</w:t>
            </w:r>
          </w:p>
          <w:p w14:paraId="7FCCBA5F" w14:textId="44553996" w:rsidR="00A10CD3" w:rsidRPr="000759A2" w:rsidRDefault="00A10CD3" w:rsidP="00A10CD3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color w:val="auto"/>
              </w:rPr>
              <w:t xml:space="preserve">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руководиоци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ab/>
              <w:t>стручних</w:t>
            </w:r>
          </w:p>
          <w:p w14:paraId="34ECFE26" w14:textId="6C16DE26" w:rsidR="00074E9D" w:rsidRPr="000759A2" w:rsidRDefault="00A10CD3" w:rsidP="00A10CD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већа</w:t>
            </w:r>
          </w:p>
        </w:tc>
      </w:tr>
      <w:tr w:rsidR="000759A2" w:rsidRPr="000759A2" w14:paraId="3FEB6849" w14:textId="77777777" w:rsidTr="00710CC7">
        <w:trPr>
          <w:trHeight w:val="198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6C24" w14:textId="3CEE2649" w:rsidR="00074E9D" w:rsidRPr="000759A2" w:rsidRDefault="00570E29" w:rsidP="00E32555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30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6. 202</w:t>
            </w:r>
            <w:r w:rsidR="00E32555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082F0" w14:textId="7A3DBDA3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Успех и дисциплина ученика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8.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разреда на крају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2.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полугодишта школске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570E29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570E29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године (анализа)</w:t>
            </w:r>
          </w:p>
          <w:p w14:paraId="0D4C0436" w14:textId="20C2E02C" w:rsidR="00570E29" w:rsidRPr="000759A2" w:rsidRDefault="00074E9D" w:rsidP="00570E29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="00570E29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Евалуација ИОП-а и извештаја о мерама индивидуализације</w:t>
            </w:r>
          </w:p>
          <w:p w14:paraId="17AF919F" w14:textId="4930FAFF" w:rsidR="00570E29" w:rsidRPr="000759A2" w:rsidRDefault="00570E29" w:rsidP="00570E29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-</w:t>
            </w:r>
            <w:r w:rsidRPr="000759A2">
              <w:rPr>
                <w:color w:val="auto"/>
              </w:rPr>
              <w:t xml:space="preserve">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Успех ученика на конкурсима, такмичењима и смотрама у</w:t>
            </w:r>
          </w:p>
          <w:p w14:paraId="6F1ECD07" w14:textId="7953A330" w:rsidR="00570E29" w:rsidRPr="000759A2" w:rsidRDefault="00570E29" w:rsidP="00570E29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шк. 2024/25.г.</w:t>
            </w:r>
          </w:p>
          <w:p w14:paraId="384A48FC" w14:textId="4B1A13FB" w:rsidR="00074E9D" w:rsidRPr="000759A2" w:rsidRDefault="00570E29" w:rsidP="00FB4A6F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-Извештаји  са реализованих екскурзија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F926" w14:textId="77777777" w:rsidR="00570E29" w:rsidRPr="000759A2" w:rsidRDefault="00570E29" w:rsidP="00570E29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Директор,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педагог,</w:t>
            </w:r>
          </w:p>
          <w:p w14:paraId="761BEF42" w14:textId="77777777" w:rsidR="00570E29" w:rsidRPr="000759A2" w:rsidRDefault="00570E29" w:rsidP="00570E29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руководиоци</w:t>
            </w: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стручних</w:t>
            </w:r>
          </w:p>
          <w:p w14:paraId="14DEBC53" w14:textId="28B6A99E" w:rsidR="00074E9D" w:rsidRPr="000759A2" w:rsidRDefault="00570E29" w:rsidP="00570E29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већа</w:t>
            </w:r>
            <w:r w:rsidRPr="000759A2">
              <w:rPr>
                <w:color w:val="auto"/>
                <w:sz w:val="20"/>
                <w:szCs w:val="20"/>
              </w:rPr>
              <w:tab/>
            </w:r>
          </w:p>
        </w:tc>
      </w:tr>
      <w:tr w:rsidR="000759A2" w:rsidRPr="000759A2" w14:paraId="57A47B61" w14:textId="77777777" w:rsidTr="00710CC7">
        <w:trPr>
          <w:trHeight w:val="315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8006" w14:textId="7EE72607" w:rsidR="00074E9D" w:rsidRPr="000759A2" w:rsidRDefault="00074E9D" w:rsidP="00E32555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6006AB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8. 202</w:t>
            </w:r>
            <w:r w:rsidR="00E32555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07C7" w14:textId="61CFD558" w:rsidR="00C62FE3" w:rsidRPr="000759A2" w:rsidRDefault="00074E9D" w:rsidP="00C62FE3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="00C62FE3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Анализа  резултата  са  завршог  испита  и  уписа  ученика  у</w:t>
            </w:r>
          </w:p>
          <w:p w14:paraId="126D35C8" w14:textId="77777777" w:rsidR="00C62FE3" w:rsidRPr="000759A2" w:rsidRDefault="00C62FE3" w:rsidP="00C62FE3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средње школе</w:t>
            </w:r>
          </w:p>
          <w:p w14:paraId="5EAC195B" w14:textId="74C5C2D2" w:rsidR="00074E9D" w:rsidRPr="000759A2" w:rsidRDefault="00C62FE3" w:rsidP="00C62FE3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-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Разматрање извештаја о реализацији Годишњег плана рада школе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вредновање реализације и предлагање приоритетних задатака за нову школску годину</w:t>
            </w:r>
          </w:p>
          <w:p w14:paraId="0B559439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-Утврђивање степена опремљености,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коришћење наставних средстава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дидактичког материјала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стручне литературе и предлог набавке</w:t>
            </w:r>
          </w:p>
          <w:p w14:paraId="6D241237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Извештај о раду Педагошког колегијума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BBB13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Директор, чланови</w:t>
            </w:r>
          </w:p>
        </w:tc>
        <w:bookmarkStart w:id="3" w:name="_GoBack"/>
        <w:bookmarkEnd w:id="3"/>
      </w:tr>
      <w:tr w:rsidR="00074E9D" w:rsidRPr="000759A2" w14:paraId="06013B5E" w14:textId="77777777" w:rsidTr="00710CC7">
        <w:trPr>
          <w:trHeight w:val="101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E09E9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Извори</w:t>
            </w:r>
          </w:p>
          <w:p w14:paraId="076F090A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доказа,</w:t>
            </w:r>
          </w:p>
          <w:p w14:paraId="49BA6C7F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верификација</w:t>
            </w:r>
          </w:p>
        </w:tc>
        <w:tc>
          <w:tcPr>
            <w:tcW w:w="7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0FE4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Записници  са  седница  Педагошког  колегијума,  разматрани  извештаји  са</w:t>
            </w:r>
          </w:p>
          <w:p w14:paraId="482B69CE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анализама, планови... доступни су у документацији педагошко службе у писаној</w:t>
            </w:r>
          </w:p>
          <w:p w14:paraId="4486E4B8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форми.</w:t>
            </w:r>
          </w:p>
        </w:tc>
      </w:tr>
    </w:tbl>
    <w:p w14:paraId="08CEF8C6" w14:textId="77777777" w:rsidR="00B3175C" w:rsidRPr="000759A2" w:rsidRDefault="00B3175C" w:rsidP="004544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72A8B1E" w14:textId="77777777" w:rsidR="00B3175C" w:rsidRPr="000759A2" w:rsidRDefault="00B3175C" w:rsidP="003E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7A072" w14:textId="77777777" w:rsidR="00B3175C" w:rsidRPr="000759A2" w:rsidRDefault="00B3175C" w:rsidP="003E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2DEC6" w14:textId="77777777" w:rsidR="003E6718" w:rsidRPr="000759A2" w:rsidRDefault="003E6718" w:rsidP="00B5022B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ИЗВЕШТАЈИ О РАДУ СТРУЧНИХ ВЕЋА, АКТИВА И ТИМОВА</w:t>
      </w:r>
    </w:p>
    <w:p w14:paraId="556935F5" w14:textId="77777777" w:rsidR="001D718D" w:rsidRPr="000759A2" w:rsidRDefault="001D718D" w:rsidP="003E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47E4A6" w14:textId="4A23450B" w:rsidR="00CA49FC" w:rsidRPr="000759A2" w:rsidRDefault="00BD3C2D" w:rsidP="00454490">
      <w:pPr>
        <w:pStyle w:val="ListParagraph"/>
        <w:numPr>
          <w:ilvl w:val="1"/>
          <w:numId w:val="34"/>
        </w:num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A49FC" w:rsidRPr="000759A2">
        <w:rPr>
          <w:rFonts w:ascii="Times New Roman" w:hAnsi="Times New Roman" w:cs="Times New Roman"/>
          <w:b/>
          <w:sz w:val="24"/>
          <w:szCs w:val="24"/>
        </w:rPr>
        <w:t xml:space="preserve">Извештај о раду </w:t>
      </w:r>
      <w:r w:rsidR="00CA49FC" w:rsidRPr="000759A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Стручног већа за разредну наставу</w:t>
      </w:r>
    </w:p>
    <w:p w14:paraId="211B9CAF" w14:textId="77777777" w:rsidR="00405FF3" w:rsidRPr="000759A2" w:rsidRDefault="00405FF3" w:rsidP="00405FF3">
      <w:pPr>
        <w:pStyle w:val="ListParagraph"/>
        <w:shd w:val="clear" w:color="auto" w:fill="FFFFFF"/>
        <w:suppressAutoHyphens/>
        <w:spacing w:after="0" w:line="240" w:lineRule="auto"/>
        <w:ind w:left="928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tbl>
      <w:tblPr>
        <w:tblW w:w="1015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62"/>
        <w:gridCol w:w="8789"/>
      </w:tblGrid>
      <w:tr w:rsidR="000759A2" w:rsidRPr="000759A2" w14:paraId="6717B1A8" w14:textId="77777777" w:rsidTr="00B3175C">
        <w:trPr>
          <w:trHeight w:val="1140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69A06" w14:textId="2ABBF209" w:rsidR="004B2AC1" w:rsidRPr="000759A2" w:rsidRDefault="00717581" w:rsidP="00B03A31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</w:rPr>
              <w:t>Састав у школској 202</w:t>
            </w:r>
            <w:r w:rsidR="00B03A31"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</w:rPr>
              <w:t>/202</w:t>
            </w:r>
            <w:r w:rsidR="00B03A31"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</w:rPr>
              <w:t>5</w:t>
            </w:r>
            <w:r w:rsidR="004B2AC1"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</w:rPr>
              <w:t xml:space="preserve">. </w:t>
            </w:r>
            <w:r w:rsidR="00490094"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</w:rPr>
              <w:t>г</w:t>
            </w:r>
            <w:r w:rsidR="004B2AC1"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</w:rPr>
              <w:t>одини</w:t>
            </w:r>
          </w:p>
        </w:tc>
        <w:tc>
          <w:tcPr>
            <w:tcW w:w="8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DABA8" w14:textId="77777777" w:rsidR="004B2AC1" w:rsidRPr="000759A2" w:rsidRDefault="006712B9" w:rsidP="00B03A31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Виолета Миладиновић– руководилац,Сузана Станковић,  Бранкица Николић, Снежана Јовић, Невенка Гајић, Драгана Арсић, Марија Савић, Бранкица Обрадовић,</w:t>
            </w:r>
            <w:r w:rsidR="00B03A31"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Снежана Илић,</w:t>
            </w:r>
            <w:r w:rsidR="00B03A31"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Миља Серафимовић,</w:t>
            </w:r>
            <w:r w:rsidR="00B03A31"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 xml:space="preserve"> Слађана Милић</w:t>
            </w:r>
            <w:r w:rsidR="00B03A31" w:rsidRPr="000759A2">
              <w:rPr>
                <w:lang w:val="sr-Cyrl-RS"/>
              </w:rPr>
              <w:t xml:space="preserve"> (</w:t>
            </w:r>
            <w:r w:rsidR="00B03A31"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Сања Миловановић),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="00B03A31"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  <w:t>Јарослав Милишић</w:t>
            </w:r>
          </w:p>
          <w:p w14:paraId="045FB7B8" w14:textId="09F0C231" w:rsidR="007B13F5" w:rsidRPr="000759A2" w:rsidRDefault="007B13F5" w:rsidP="00B03A31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sr-Cyrl-RS"/>
              </w:rPr>
            </w:pPr>
          </w:p>
        </w:tc>
      </w:tr>
      <w:tr w:rsidR="000759A2" w:rsidRPr="000759A2" w14:paraId="55A2C4B8" w14:textId="77777777" w:rsidTr="00B3175C">
        <w:trPr>
          <w:trHeight w:val="1140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9D2B9" w14:textId="6061B4E9" w:rsidR="007B13F5" w:rsidRPr="000759A2" w:rsidRDefault="007B13F5" w:rsidP="00B03A31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  <w:lang w:val="sr-Cyrl-RS"/>
              </w:rPr>
              <w:t>Број одржаних састанака</w:t>
            </w:r>
          </w:p>
        </w:tc>
        <w:tc>
          <w:tcPr>
            <w:tcW w:w="8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5B94E" w14:textId="69470F24" w:rsidR="007B13F5" w:rsidRPr="000759A2" w:rsidRDefault="007B13F5" w:rsidP="00B03A31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Стручно веће разредне наставе одржало је пет састанака током школске 2024/2025. године.</w:t>
            </w:r>
          </w:p>
        </w:tc>
      </w:tr>
      <w:tr w:rsidR="000759A2" w:rsidRPr="000759A2" w14:paraId="48FD4802" w14:textId="77777777" w:rsidTr="00742D4D">
        <w:trPr>
          <w:trHeight w:val="1140"/>
          <w:jc w:val="center"/>
        </w:trPr>
        <w:tc>
          <w:tcPr>
            <w:tcW w:w="10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380DB" w14:textId="77777777" w:rsidR="007B13F5" w:rsidRPr="000759A2" w:rsidRDefault="007B13F5" w:rsidP="007B13F5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Кључне теме рада:</w:t>
            </w:r>
          </w:p>
          <w:p w14:paraId="4E731DC3" w14:textId="77777777" w:rsidR="007B13F5" w:rsidRPr="000759A2" w:rsidRDefault="007B13F5" w:rsidP="007B13F5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•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ab/>
              <w:t>Усвајање записника и планова рада – на свим састанцима редовно су усвајани записници са претходних седница и дневни ред.</w:t>
            </w:r>
          </w:p>
          <w:p w14:paraId="31499144" w14:textId="77777777" w:rsidR="007B13F5" w:rsidRPr="000759A2" w:rsidRDefault="007B13F5" w:rsidP="007B13F5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•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ab/>
              <w:t>Секције и ваннаставне активности – формиране ученичке секције (драмска, хорска, рецитаторска, ритмичка). Ученици су учествовали у културним и друштвено корисним активностима.</w:t>
            </w:r>
          </w:p>
          <w:p w14:paraId="6E56A5DB" w14:textId="77777777" w:rsidR="007B13F5" w:rsidRPr="000759A2" w:rsidRDefault="007B13F5" w:rsidP="007B13F5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•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ab/>
              <w:t>Обележавање манифестација – реализована „Дечја недеља“ у октобру 2024. године, као и школске и општинске манифестације током децембра 2024. и марта 2025. године.</w:t>
            </w:r>
          </w:p>
          <w:p w14:paraId="0D25BFB1" w14:textId="77777777" w:rsidR="007B13F5" w:rsidRPr="000759A2" w:rsidRDefault="007B13F5" w:rsidP="007B13F5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•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ab/>
              <w:t>Избор уџбеника – извршен избор уџбеника за школску 2025/2026. годину; једногласно усвојена издања издавачке куће „Вулкан знање“ за све разреде.</w:t>
            </w:r>
          </w:p>
          <w:p w14:paraId="7C37A9D0" w14:textId="77777777" w:rsidR="007B13F5" w:rsidRPr="000759A2" w:rsidRDefault="007B13F5" w:rsidP="007B13F5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•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ab/>
              <w:t>Стручно усавршавање наставника – евидентирано и анализирано континуирано учешће наставника у програмима стручног усавршавања.</w:t>
            </w:r>
          </w:p>
          <w:p w14:paraId="7E7A7975" w14:textId="77777777" w:rsidR="007B13F5" w:rsidRPr="000759A2" w:rsidRDefault="007B13F5" w:rsidP="007B13F5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•</w:t>
            </w: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ab/>
              <w:t>Редован рад са ученицима – настава и ваннаставне активности реализоване по Закључак:</w:t>
            </w:r>
          </w:p>
          <w:p w14:paraId="3B928919" w14:textId="0F84A03E" w:rsidR="007B13F5" w:rsidRPr="000759A2" w:rsidRDefault="007B13F5" w:rsidP="007B13F5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Активности су спроведене плански и успешно – од избора уџбеника и стручног усавршавања, преко манифестација и ученичких секција, до праћења квалитета наставе. Сви закључци и одлуке доношени су једногласно.плану и програму, без већих одступања.</w:t>
            </w:r>
          </w:p>
          <w:p w14:paraId="7EF99CB2" w14:textId="77777777" w:rsidR="007B13F5" w:rsidRPr="000759A2" w:rsidRDefault="007B13F5" w:rsidP="00B03A31">
            <w:pPr>
              <w:shd w:val="clear" w:color="auto" w:fill="FFFFFF"/>
              <w:suppressAutoHyphens/>
              <w:spacing w:after="0" w:line="240" w:lineRule="auto"/>
              <w:ind w:leftChars="-1" w:left="-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0759A2" w:rsidRPr="000759A2" w14:paraId="3477F5E4" w14:textId="77777777" w:rsidTr="00B3175C">
        <w:trPr>
          <w:trHeight w:val="393"/>
          <w:jc w:val="center"/>
        </w:trPr>
        <w:tc>
          <w:tcPr>
            <w:tcW w:w="101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48A3B" w14:textId="77777777" w:rsidR="004B2AC1" w:rsidRPr="000759A2" w:rsidRDefault="004B2AC1" w:rsidP="0002766F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4"/>
              </w:rPr>
              <w:t>Активности које нису реализоване, а биле су предвиђене Годишњим планом рада школе:</w:t>
            </w:r>
            <w:r w:rsidR="008A701E" w:rsidRPr="000759A2">
              <w:rPr>
                <w:rFonts w:ascii="Times New Roman" w:eastAsia="Times New Roman" w:hAnsi="Times New Roman" w:cs="Times New Roman"/>
                <w:position w:val="-1"/>
                <w:sz w:val="20"/>
                <w:szCs w:val="24"/>
              </w:rPr>
              <w:t>Р</w:t>
            </w:r>
            <w:r w:rsidR="00A877CB" w:rsidRPr="000759A2">
              <w:rPr>
                <w:rFonts w:ascii="Times New Roman" w:eastAsia="Times New Roman" w:hAnsi="Times New Roman" w:cs="Times New Roman"/>
                <w:position w:val="-1"/>
                <w:sz w:val="20"/>
                <w:szCs w:val="24"/>
              </w:rPr>
              <w:t>еализоване</w:t>
            </w:r>
            <w:r w:rsidR="008A701E" w:rsidRPr="000759A2">
              <w:rPr>
                <w:rFonts w:ascii="Times New Roman" w:eastAsia="Times New Roman" w:hAnsi="Times New Roman" w:cs="Times New Roman"/>
                <w:position w:val="-1"/>
                <w:sz w:val="20"/>
                <w:szCs w:val="24"/>
              </w:rPr>
              <w:t xml:space="preserve"> све активности</w:t>
            </w:r>
            <w:r w:rsidR="00A877CB" w:rsidRPr="000759A2">
              <w:rPr>
                <w:rFonts w:ascii="Times New Roman" w:eastAsia="Times New Roman" w:hAnsi="Times New Roman" w:cs="Times New Roman"/>
                <w:position w:val="-1"/>
                <w:sz w:val="20"/>
                <w:szCs w:val="24"/>
              </w:rPr>
              <w:t>.</w:t>
            </w:r>
          </w:p>
        </w:tc>
      </w:tr>
      <w:tr w:rsidR="007B13F5" w:rsidRPr="000759A2" w14:paraId="01313653" w14:textId="77777777" w:rsidTr="00B3175C">
        <w:trPr>
          <w:trHeight w:val="562"/>
          <w:jc w:val="center"/>
        </w:trPr>
        <w:tc>
          <w:tcPr>
            <w:tcW w:w="101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0FA5A" w14:textId="6B016855" w:rsidR="004B2AC1" w:rsidRPr="000759A2" w:rsidRDefault="004B2AC1" w:rsidP="00B03A31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4"/>
              </w:rPr>
              <w:t>Процена успешности реализације активности, закључци о раду и активности</w:t>
            </w:r>
            <w:r w:rsidR="00B03A31"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4"/>
              </w:rPr>
              <w:t>ма и препоруке за успешнији рад</w:t>
            </w:r>
            <w:r w:rsidR="00B03A31"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4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4"/>
              </w:rPr>
              <w:t>за наредну школску годину:</w:t>
            </w:r>
            <w:r w:rsidRPr="000759A2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4"/>
              </w:rPr>
              <w:br/>
            </w:r>
            <w:r w:rsidR="008A701E" w:rsidRPr="000759A2">
              <w:rPr>
                <w:rFonts w:ascii="Times New Roman" w:eastAsia="Times New Roman" w:hAnsi="Times New Roman" w:cs="Times New Roman"/>
                <w:position w:val="-1"/>
                <w:sz w:val="20"/>
                <w:szCs w:val="24"/>
              </w:rPr>
              <w:t>-Све планиране активности су реализоване и остварени су сви предвиђени циљеви.</w:t>
            </w:r>
          </w:p>
        </w:tc>
      </w:tr>
    </w:tbl>
    <w:p w14:paraId="57FDC9B8" w14:textId="77777777" w:rsidR="00E12064" w:rsidRPr="000759A2" w:rsidRDefault="00E12064" w:rsidP="00F82355">
      <w:pPr>
        <w:pStyle w:val="ListParagraph"/>
        <w:shd w:val="clear" w:color="auto" w:fill="FFFFFF"/>
        <w:suppressAutoHyphens/>
        <w:spacing w:after="0" w:line="240" w:lineRule="auto"/>
        <w:ind w:left="928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14:paraId="41201069" w14:textId="77777777" w:rsidR="00D167B3" w:rsidRPr="000759A2" w:rsidRDefault="00D167B3" w:rsidP="00F82355">
      <w:pPr>
        <w:pStyle w:val="ListParagraph"/>
        <w:shd w:val="clear" w:color="auto" w:fill="FFFFFF"/>
        <w:suppressAutoHyphens/>
        <w:spacing w:after="0" w:line="240" w:lineRule="auto"/>
        <w:ind w:left="928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14:paraId="661CC732" w14:textId="77777777" w:rsidR="007B13F5" w:rsidRPr="000759A2" w:rsidRDefault="007B13F5" w:rsidP="00F82355">
      <w:pPr>
        <w:pStyle w:val="ListParagraph"/>
        <w:shd w:val="clear" w:color="auto" w:fill="FFFFFF"/>
        <w:suppressAutoHyphens/>
        <w:spacing w:after="0" w:line="240" w:lineRule="auto"/>
        <w:ind w:left="928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14:paraId="7912B150" w14:textId="77777777" w:rsidR="007B13F5" w:rsidRPr="000759A2" w:rsidRDefault="007B13F5" w:rsidP="00F82355">
      <w:pPr>
        <w:pStyle w:val="ListParagraph"/>
        <w:shd w:val="clear" w:color="auto" w:fill="FFFFFF"/>
        <w:suppressAutoHyphens/>
        <w:spacing w:after="0" w:line="240" w:lineRule="auto"/>
        <w:ind w:left="928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14:paraId="3E308132" w14:textId="5D293655" w:rsidR="00CA49FC" w:rsidRPr="000759A2" w:rsidRDefault="007B13F5" w:rsidP="005F64E0">
      <w:pPr>
        <w:pStyle w:val="ListParagraph"/>
        <w:numPr>
          <w:ilvl w:val="1"/>
          <w:numId w:val="33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</w:t>
      </w:r>
      <w:r w:rsidR="00CA49FC" w:rsidRPr="000759A2">
        <w:rPr>
          <w:rFonts w:ascii="Times New Roman" w:hAnsi="Times New Roman" w:cs="Times New Roman"/>
          <w:b/>
          <w:sz w:val="24"/>
          <w:szCs w:val="24"/>
        </w:rPr>
        <w:t xml:space="preserve">Извештај о раду </w:t>
      </w:r>
      <w:r w:rsidR="00CA49FC" w:rsidRPr="000759A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Стручног већа друштвено језичке групе предмета</w:t>
      </w:r>
    </w:p>
    <w:p w14:paraId="65D928F0" w14:textId="77777777" w:rsidR="00EB39EE" w:rsidRPr="000759A2" w:rsidRDefault="00EB39EE" w:rsidP="00CA49FC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4510"/>
        <w:gridCol w:w="1865"/>
        <w:gridCol w:w="1670"/>
      </w:tblGrid>
      <w:tr w:rsidR="000759A2" w:rsidRPr="000759A2" w14:paraId="15A89ABD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23F6D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Састав у школској 2024/2025. години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82AA4" w14:textId="77777777" w:rsidR="008F4CE9" w:rsidRPr="000759A2" w:rsidRDefault="008F4CE9" w:rsidP="008F4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 Станковић (Биљана Марковић) - наставник српског језика и књижевности (руководилац), Сања Миловановић (Слађана Милић) - наставник енглеског језика (I страни језик), Миља Серафимовић (Слађана Милић) - наставник енглеског језика у првом циклусу, Тања Симеоновић Траиловић- наставник француског језика (II страни језик), Аца Арсић (Владан Милић до 18. 3.) - наставник историје, Маја Чаликјан – наставник ликовне културе, Јарослав Милишић - наставник верске наставе и Бранислав Лончар - наставник грађанског васпитања.</w:t>
            </w:r>
          </w:p>
        </w:tc>
      </w:tr>
      <w:tr w:rsidR="000759A2" w:rsidRPr="000759A2" w14:paraId="37053A82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5113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и датуми одржаних састанака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31D0F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Одржано је 11 састанака, и то:</w:t>
            </w:r>
          </w:p>
          <w:p w14:paraId="166EC8BB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27. 8. 2024.</w:t>
            </w:r>
          </w:p>
          <w:p w14:paraId="33176E99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4. 9. 2024.</w:t>
            </w:r>
          </w:p>
          <w:p w14:paraId="24FAB40F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30. 9. 2024.</w:t>
            </w:r>
          </w:p>
          <w:p w14:paraId="40DA5A12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15. 11. 2024.</w:t>
            </w:r>
          </w:p>
          <w:p w14:paraId="13BE4E57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24. 12. 2024.</w:t>
            </w:r>
          </w:p>
          <w:p w14:paraId="06D0255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7. 3. 2025.</w:t>
            </w:r>
          </w:p>
          <w:p w14:paraId="7A363EB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24. 3. 2025.</w:t>
            </w:r>
          </w:p>
          <w:p w14:paraId="0E11F6B0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12. 5. 2025. </w:t>
            </w:r>
          </w:p>
          <w:p w14:paraId="6231748F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30. 5. 2025.</w:t>
            </w:r>
          </w:p>
          <w:p w14:paraId="1E517BC0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3. 7. 2025.  </w:t>
            </w:r>
          </w:p>
        </w:tc>
      </w:tr>
      <w:tr w:rsidR="000759A2" w:rsidRPr="000759A2" w14:paraId="29908FF3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26B2F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Cs w:val="24"/>
              </w:rPr>
              <w:t>Време реализације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E1BD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Cs w:val="24"/>
              </w:rPr>
              <w:t>Реализоване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EC63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Cs w:val="24"/>
              </w:rPr>
              <w:t>Носиоци активности и сарадници у раду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6C217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Cs w:val="24"/>
              </w:rPr>
              <w:t>Извори доказа, верификација</w:t>
            </w:r>
          </w:p>
        </w:tc>
      </w:tr>
      <w:tr w:rsidR="000759A2" w:rsidRPr="000759A2" w14:paraId="518482E4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1B78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Август/ Септембар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D9B4A" w14:textId="77777777" w:rsidR="008F4CE9" w:rsidRPr="000759A2" w:rsidRDefault="008F4CE9" w:rsidP="008F4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Израђен је план рада за текућу школску 2024/2025. Утврђени су критеријуми оцењивања на нивоу Већа, односно појединих предмета. Испланиране су писмене провере дуже од 15 минута и усклађени су датуми израде. Планирање реализације додатне и допунске наставе, као и слободних активности. Иницијални тестови - планирање, реализација и анализа. Обележен Европски дан језика. Планиране су и разматране могуће активности поводом обележавања Дечије недеље.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57C7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већа</w:t>
            </w:r>
          </w:p>
          <w:p w14:paraId="1FA3245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B6F108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49934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D12E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рада Већа, појединачни планови наставника, записници</w:t>
            </w:r>
          </w:p>
          <w:p w14:paraId="47F9B43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9A2" w:rsidRPr="000759A2" w14:paraId="49DDD361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E52E5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Октобар/ Новембар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F14E0" w14:textId="77777777" w:rsidR="008F4CE9" w:rsidRPr="000759A2" w:rsidRDefault="008F4CE9" w:rsidP="008F4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Анализирани су успех и постигнути резултати на крају првог класификационог периода. Реализоване су активности у оквиру Дечије недеље. Обележен је Дан сећања на српске жртве у Другом светском рату и Дан примирја у Првом светском рату. Посећен је Сајам књига.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AE9D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Већа</w:t>
            </w:r>
          </w:p>
          <w:p w14:paraId="0EA7A3B1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3F6AE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F61E0E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В.Милић,</w:t>
            </w:r>
          </w:p>
          <w:p w14:paraId="1BEBC0A7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Т. Станковић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A77AC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 са састанка</w:t>
            </w:r>
          </w:p>
        </w:tc>
      </w:tr>
      <w:tr w:rsidR="000759A2" w:rsidRPr="000759A2" w14:paraId="067A09D0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1E88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Децембар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2FA2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Анализирани су успех и резултати ученика на крају првог полугодишта.</w:t>
            </w:r>
          </w:p>
          <w:p w14:paraId="66AB26BA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Припремана је новогодишња приредба.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9558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Већа</w:t>
            </w:r>
          </w:p>
          <w:p w14:paraId="57E340C3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852FB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2E5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3950E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 са састанка</w:t>
            </w:r>
          </w:p>
        </w:tc>
      </w:tr>
      <w:tr w:rsidR="000759A2" w:rsidRPr="000759A2" w14:paraId="4C1F358A" w14:textId="77777777" w:rsidTr="007B13F5">
        <w:trPr>
          <w:trHeight w:val="55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2E3B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Јануар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7BDC" w14:textId="1EA8E939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Обележeн</w:t>
            </w:r>
            <w:r w:rsidR="007B13F5"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је школска слава Свети Сава.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15B5F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већа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2B0C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Фотографије</w:t>
            </w:r>
          </w:p>
        </w:tc>
      </w:tr>
      <w:tr w:rsidR="000759A2" w:rsidRPr="000759A2" w14:paraId="181F1E51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5C23A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Фебруар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15C5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Обележен је Дан матерњег језика.</w:t>
            </w:r>
          </w:p>
          <w:p w14:paraId="79437E36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D9ED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Т. Станковић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E19C3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Фотографије</w:t>
            </w:r>
          </w:p>
        </w:tc>
      </w:tr>
      <w:tr w:rsidR="000759A2" w:rsidRPr="000759A2" w14:paraId="568C50AA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C00C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67628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Избор уџбеника за школску 2025/2026. Анализирана је реализација пригодног програма за дан школске славе. </w:t>
            </w:r>
          </w:p>
          <w:p w14:paraId="65EFC8A7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Испланирани су часови припремене наставе за ученике осмог разреда.</w:t>
            </w:r>
          </w:p>
          <w:p w14:paraId="3AF18CB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Анализа реализације Међународног дана матерњег језика.</w:t>
            </w:r>
          </w:p>
          <w:p w14:paraId="5FAFADA8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Анализиран је успех ученика на одржаним такмичењима (HIPPO)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DED2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Већа</w:t>
            </w:r>
          </w:p>
          <w:p w14:paraId="03620180" w14:textId="77777777" w:rsidR="008F4CE9" w:rsidRPr="000759A2" w:rsidRDefault="008F4CE9" w:rsidP="008F4CE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E02B7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F1701D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70598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4E51D7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672BB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 са састанка</w:t>
            </w:r>
          </w:p>
        </w:tc>
      </w:tr>
      <w:tr w:rsidR="000759A2" w:rsidRPr="000759A2" w14:paraId="3A8BA1CC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76B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Април/Мај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B546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Анализирани су резултати пробног завршног испита.</w:t>
            </w:r>
          </w:p>
          <w:p w14:paraId="662C2F1F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Анализирана је реализација планова и успех ученика на крају трећег класификационог периода</w:t>
            </w:r>
          </w:p>
          <w:p w14:paraId="4818994B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Обележен је Доситејев дан.</w:t>
            </w:r>
          </w:p>
          <w:p w14:paraId="72BDB4B3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Учешће ученика на ликовно-литерарним конкурсима и анализа остварених резултата.</w:t>
            </w:r>
          </w:p>
          <w:p w14:paraId="72CA2ACA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Анализиран је успех ученика на одржаним такмичењима (HIPPO)</w:t>
            </w:r>
          </w:p>
          <w:p w14:paraId="50D879A6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Ускршње радионице – анализа реализованих активности.</w:t>
            </w:r>
          </w:p>
          <w:p w14:paraId="1BBFAF4C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B4AFDB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CB35B4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D82FBB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DDA4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већа</w:t>
            </w:r>
          </w:p>
          <w:p w14:paraId="5362CC12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3BB32C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555049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F5EE4A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C36AB1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E0F206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B1B569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893FE8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Т. Станковић,</w:t>
            </w:r>
          </w:p>
          <w:p w14:paraId="78657B0D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Миловановић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89DF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Фотографије, награде, дипломе, записник са састанка</w:t>
            </w:r>
          </w:p>
          <w:p w14:paraId="5C6C1C6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9A2" w:rsidRPr="000759A2" w14:paraId="7EC7CCF9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ACFED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Мај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76F26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Договорене су припреме за завршни испит.</w:t>
            </w:r>
          </w:p>
          <w:p w14:paraId="108FB330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Обележена је Недеља сећања на невино страдале жртве у ОШ „Владислав Рибникар“</w:t>
            </w:r>
          </w:p>
          <w:p w14:paraId="73D9FC9F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Припремљене су активности за Дан школе.</w:t>
            </w:r>
          </w:p>
          <w:p w14:paraId="0CBD44D8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C74B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Т. Станковић у сарадњи са руководиоцем тима за организацију културних активности школе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86443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Часови припремне наставе, фотографије,</w:t>
            </w:r>
          </w:p>
          <w:p w14:paraId="79CB13E9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награде, записник са састанка</w:t>
            </w:r>
          </w:p>
        </w:tc>
      </w:tr>
      <w:tr w:rsidR="000759A2" w:rsidRPr="000759A2" w14:paraId="11C27164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F6C0F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Јун/Јул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1622D" w14:textId="77777777" w:rsidR="008F4CE9" w:rsidRPr="000759A2" w:rsidRDefault="008F4CE9" w:rsidP="008F4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Обележен је  Дан школе. </w:t>
            </w:r>
          </w:p>
          <w:p w14:paraId="14103350" w14:textId="77777777" w:rsidR="008F4CE9" w:rsidRPr="000759A2" w:rsidRDefault="008F4CE9" w:rsidP="008F4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Анализиран је успех ученика на крају другог полугодишта и реализација свих облика наставе.</w:t>
            </w:r>
          </w:p>
          <w:p w14:paraId="4C8D4B2B" w14:textId="77777777" w:rsidR="008F4CE9" w:rsidRPr="000759A2" w:rsidRDefault="008F4CE9" w:rsidP="008F4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Анализиран је завршни испит за ученике осмог разреда.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98EB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BC6995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2B366C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D3970A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563140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Већа</w:t>
            </w:r>
          </w:p>
          <w:p w14:paraId="2CAC3D31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B44B9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C4513F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6DA79D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Педагог, Т. Станковић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80D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 са састанка</w:t>
            </w:r>
          </w:p>
          <w:p w14:paraId="5C41316B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11C6A3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FE4337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657351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05B833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86B33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B541F1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AFA027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FDDB2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08D439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9A2" w:rsidRPr="000759A2" w14:paraId="14093CF2" w14:textId="77777777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4C558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ADC3" w14:textId="77777777" w:rsidR="008F4CE9" w:rsidRPr="000759A2" w:rsidRDefault="008F4CE9" w:rsidP="008F4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Сачињен је Извештај о раду Већа, дати су предлози и смернице за рад Већа у наредној школској години.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E0827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већа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B92BD" w14:textId="77777777" w:rsidR="008F4CE9" w:rsidRPr="000759A2" w:rsidRDefault="008F4CE9" w:rsidP="008F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Извештај</w:t>
            </w:r>
          </w:p>
        </w:tc>
      </w:tr>
      <w:tr w:rsidR="000759A2" w:rsidRPr="000759A2" w14:paraId="137469F9" w14:textId="77777777">
        <w:trPr>
          <w:jc w:val="center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D30D" w14:textId="77777777" w:rsidR="008F4CE9" w:rsidRPr="000759A2" w:rsidRDefault="008F4CE9" w:rsidP="008F4CE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Активности које нису реализоване, а биле су предвиђене планом рада Већа: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 xml:space="preserve">Новогодишња приредба није реализована јер је донета Одлука од стране Министарства просвете да се прво полугодиште заврши раније. Такмичења друштвено-језичке групе предмета су ове школске године отказана Одлуком Друштва за српски језик, Друштва за страни језик и Друштва историчара. </w:t>
            </w:r>
          </w:p>
        </w:tc>
      </w:tr>
      <w:tr w:rsidR="008F4CE9" w:rsidRPr="000759A2" w14:paraId="7ACFA6EE" w14:textId="77777777">
        <w:trPr>
          <w:jc w:val="center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23D89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>Планиране активности су успешно реализоване. Наставити са успешном организацијом и спровођењем испланираних активности и у наредној школској години.</w:t>
            </w:r>
          </w:p>
        </w:tc>
      </w:tr>
    </w:tbl>
    <w:p w14:paraId="65DFB473" w14:textId="77777777" w:rsidR="00EB39EE" w:rsidRPr="000759A2" w:rsidRDefault="00EB39EE" w:rsidP="00B03A31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1A9663" w14:textId="73FDC5CA" w:rsidR="00CA49FC" w:rsidRPr="000759A2" w:rsidRDefault="00B03A31" w:rsidP="005F64E0">
      <w:pPr>
        <w:pStyle w:val="ListParagraph"/>
        <w:numPr>
          <w:ilvl w:val="1"/>
          <w:numId w:val="33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  <w:lastRenderedPageBreak/>
        <w:t xml:space="preserve"> </w:t>
      </w:r>
      <w:r w:rsidR="00CA49FC" w:rsidRPr="000759A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Извештај о раду Стручног већа природно-математичке групе предмета</w:t>
      </w:r>
    </w:p>
    <w:p w14:paraId="61084268" w14:textId="77777777" w:rsidR="00502E3E" w:rsidRPr="000759A2" w:rsidRDefault="00502E3E" w:rsidP="00CA49FC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2608"/>
        <w:gridCol w:w="1590"/>
        <w:gridCol w:w="3924"/>
      </w:tblGrid>
      <w:tr w:rsidR="000759A2" w:rsidRPr="000759A2" w14:paraId="43B7BAF3" w14:textId="77777777" w:rsidTr="000E212F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72B84" w14:textId="77777777" w:rsidR="008F4CE9" w:rsidRPr="000759A2" w:rsidRDefault="008F4CE9" w:rsidP="008F4CE9">
            <w:pPr>
              <w:rPr>
                <w:rFonts w:ascii="Times New Roman" w:hAnsi="Times New Roman" w:cs="Times New Roman"/>
                <w:lang w:val="sr-Latn-RS"/>
              </w:rPr>
            </w:pPr>
            <w:r w:rsidRPr="000759A2">
              <w:rPr>
                <w:rFonts w:ascii="Times New Roman" w:hAnsi="Times New Roman" w:cs="Times New Roman"/>
                <w:lang w:val="sr-Latn-RS"/>
              </w:rPr>
              <w:t>Састав у школској 202</w:t>
            </w:r>
            <w:r w:rsidRPr="000759A2">
              <w:rPr>
                <w:rFonts w:ascii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lang w:val="sr-Latn-RS"/>
              </w:rPr>
              <w:t>/202</w:t>
            </w:r>
            <w:r w:rsidRPr="000759A2">
              <w:rPr>
                <w:rFonts w:ascii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lang w:val="sr-Latn-RS"/>
              </w:rPr>
              <w:t>. години</w:t>
            </w:r>
          </w:p>
        </w:tc>
        <w:tc>
          <w:tcPr>
            <w:tcW w:w="9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D35ED" w14:textId="77777777" w:rsidR="008F4CE9" w:rsidRPr="000759A2" w:rsidRDefault="008F4CE9" w:rsidP="008F4CE9">
            <w:pPr>
              <w:rPr>
                <w:rFonts w:ascii="Times New Roman" w:hAnsi="Times New Roman" w:cs="Times New Roman"/>
                <w:lang w:val="sr-Cyrl-RS"/>
              </w:rPr>
            </w:pPr>
            <w:r w:rsidRPr="000759A2">
              <w:rPr>
                <w:rFonts w:ascii="Times New Roman" w:hAnsi="Times New Roman" w:cs="Times New Roman"/>
                <w:lang w:val="sr-Latn-RS"/>
              </w:rPr>
              <w:t xml:space="preserve">Данијела Соколовић – наставник биологије </w:t>
            </w:r>
          </w:p>
          <w:p w14:paraId="65EABBAB" w14:textId="77777777" w:rsidR="008F4CE9" w:rsidRPr="000759A2" w:rsidRDefault="008F4CE9" w:rsidP="008F4CE9">
            <w:pPr>
              <w:rPr>
                <w:rFonts w:ascii="Times New Roman" w:hAnsi="Times New Roman" w:cs="Times New Roman"/>
                <w:lang w:val="sr-Cyrl-RS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t>Александар Ђорђевић</w:t>
            </w:r>
            <w:r w:rsidRPr="000759A2">
              <w:rPr>
                <w:rFonts w:ascii="Times New Roman" w:hAnsi="Times New Roman" w:cs="Times New Roman"/>
                <w:lang w:val="sr-Latn-RS"/>
              </w:rPr>
              <w:t xml:space="preserve"> – наставник математике</w:t>
            </w:r>
          </w:p>
          <w:p w14:paraId="792E8D5F" w14:textId="77777777" w:rsidR="008F4CE9" w:rsidRPr="000759A2" w:rsidRDefault="008F4CE9" w:rsidP="008F4CE9">
            <w:pPr>
              <w:rPr>
                <w:rFonts w:ascii="Times New Roman" w:hAnsi="Times New Roman" w:cs="Times New Roman"/>
                <w:lang w:val="sr-Latn-RS"/>
              </w:rPr>
            </w:pPr>
            <w:r w:rsidRPr="000759A2">
              <w:rPr>
                <w:rFonts w:ascii="Times New Roman" w:hAnsi="Times New Roman" w:cs="Times New Roman"/>
                <w:lang w:val="sr-Latn-RS"/>
              </w:rPr>
              <w:t>Александар Траиловић – наставник информатике</w:t>
            </w:r>
          </w:p>
          <w:p w14:paraId="09F27831" w14:textId="77777777" w:rsidR="008F4CE9" w:rsidRPr="000759A2" w:rsidRDefault="008F4CE9" w:rsidP="008F4CE9">
            <w:pPr>
              <w:rPr>
                <w:rFonts w:ascii="Times New Roman" w:hAnsi="Times New Roman" w:cs="Times New Roman"/>
                <w:lang w:val="sr-Latn-RS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t>Бранислав Лончар</w:t>
            </w:r>
            <w:r w:rsidRPr="000759A2">
              <w:rPr>
                <w:rFonts w:ascii="Times New Roman" w:hAnsi="Times New Roman" w:cs="Times New Roman"/>
                <w:lang w:val="sr-Latn-RS"/>
              </w:rPr>
              <w:t xml:space="preserve"> – наставник географије</w:t>
            </w:r>
          </w:p>
          <w:p w14:paraId="35F99AE3" w14:textId="77777777" w:rsidR="008F4CE9" w:rsidRPr="000759A2" w:rsidRDefault="008F4CE9" w:rsidP="008F4CE9">
            <w:pPr>
              <w:rPr>
                <w:rFonts w:ascii="Times New Roman" w:hAnsi="Times New Roman" w:cs="Times New Roman"/>
                <w:lang w:val="sr-Cyrl-RS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t>Филип Радивојевић</w:t>
            </w:r>
            <w:r w:rsidRPr="000759A2">
              <w:rPr>
                <w:rFonts w:ascii="Times New Roman" w:hAnsi="Times New Roman" w:cs="Times New Roman"/>
                <w:lang w:val="sr-Latn-RS"/>
              </w:rPr>
              <w:t xml:space="preserve"> – наставник </w:t>
            </w:r>
            <w:r w:rsidRPr="000759A2">
              <w:rPr>
                <w:rFonts w:ascii="Times New Roman" w:hAnsi="Times New Roman" w:cs="Times New Roman"/>
                <w:lang w:val="sr-Cyrl-RS"/>
              </w:rPr>
              <w:t>хемије и физике</w:t>
            </w:r>
          </w:p>
        </w:tc>
      </w:tr>
      <w:tr w:rsidR="000759A2" w:rsidRPr="000759A2" w14:paraId="6273EB57" w14:textId="77777777" w:rsidTr="000E212F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BD6DD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Број и датуми одржаних састанака</w:t>
            </w:r>
          </w:p>
        </w:tc>
        <w:tc>
          <w:tcPr>
            <w:tcW w:w="9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ECD46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Одржано је девет састанака и то:</w:t>
            </w:r>
          </w:p>
          <w:p w14:paraId="6FD5F355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29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08.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7DE4FC36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06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09.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54AC9907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0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11.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7C7793A8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12.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12688660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28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01.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4EF7CB8B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07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03.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134875F4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30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05.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5DE1DF0A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06.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3D3674D3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03. 07. 2025.</w:t>
            </w:r>
          </w:p>
          <w:p w14:paraId="6D2C9598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19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08.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</w:tc>
      </w:tr>
      <w:tr w:rsidR="000759A2" w:rsidRPr="000759A2" w14:paraId="1B975115" w14:textId="77777777" w:rsidTr="000E212F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86404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lang w:val="sr-Latn-RS"/>
              </w:rPr>
              <w:t>Време реализације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1A727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lang w:val="sr-Latn-RS"/>
              </w:rPr>
              <w:t>Реализоване активности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63166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lang w:val="sr-Latn-RS"/>
              </w:rPr>
              <w:t>Носиоци активности и сарадници у раду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1F2AB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lang w:val="sr-Latn-RS"/>
              </w:rPr>
              <w:t>Извори доказа, верификација</w:t>
            </w:r>
          </w:p>
        </w:tc>
      </w:tr>
      <w:tr w:rsidR="000759A2" w:rsidRPr="000759A2" w14:paraId="5D791BF4" w14:textId="77777777" w:rsidTr="00B03A31">
        <w:trPr>
          <w:trHeight w:val="127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E46A2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Август </w:t>
            </w:r>
          </w:p>
          <w:p w14:paraId="19B86A94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29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08.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D6C4F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Конституисано је Веће и изабран руководилац – Данијела Соколовић, наставник биологије</w:t>
            </w:r>
          </w:p>
          <w:p w14:paraId="1390E38D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Израђен је план рада Већа за школску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годину</w:t>
            </w:r>
          </w:p>
          <w:p w14:paraId="38764B53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Утврђени су критеријуми оцењивања на нивоу Већа, односно појединих предмета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48459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Чланови већа</w:t>
            </w:r>
          </w:p>
          <w:p w14:paraId="52C611F6" w14:textId="77777777" w:rsidR="008F4CE9" w:rsidRPr="000759A2" w:rsidRDefault="008F4CE9" w:rsidP="008F4CE9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BFD16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План рада Већа, појединачни планови наставника</w:t>
            </w:r>
          </w:p>
          <w:p w14:paraId="4818EBFD" w14:textId="77777777" w:rsidR="008F4CE9" w:rsidRPr="000759A2" w:rsidRDefault="008F4CE9" w:rsidP="008F4CE9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</w:p>
          <w:p w14:paraId="7F222F2F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0759A2" w:rsidRPr="000759A2" w14:paraId="0E67260E" w14:textId="77777777" w:rsidTr="00B03A31">
        <w:trPr>
          <w:trHeight w:val="699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23F7A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Септембар</w:t>
            </w:r>
          </w:p>
          <w:p w14:paraId="44B9EB02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06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09.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994B4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Планиран је распоред иницијалних процењивања по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у првој и другој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недељ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и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септемб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ра</w:t>
            </w:r>
          </w:p>
          <w:p w14:paraId="724A8339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Усаглашени су термини израде писмених провера и писмених задатака у оквиру Већа</w:t>
            </w:r>
          </w:p>
          <w:p w14:paraId="2F9906A3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- Чланови Већа дали су предлоге за ваннаставне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активности</w:t>
            </w:r>
          </w:p>
          <w:p w14:paraId="1CA06878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Чланови Већа у оквиру планирања екскурзије дали су предлоге за обилазак и посете различитих вредности и знаменитости од значаја за образовно-васпитни рад.</w:t>
            </w:r>
          </w:p>
          <w:p w14:paraId="50D4817C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- Усклађени наставни планови и програми  образовно-васпитног рада и усаглашени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су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годишњи планови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са Школским програмом</w:t>
            </w:r>
          </w:p>
          <w:p w14:paraId="03784D3D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2D9F2B23" w14:textId="7D25265D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Планира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ни су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 индивидуални планова стручног усавршавања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6B2AF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>Чланови Већа</w:t>
            </w:r>
          </w:p>
          <w:p w14:paraId="0941BCAB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F9E79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389F6432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55D39CA4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322D2E8C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План ПП и ПЗ</w:t>
            </w:r>
          </w:p>
          <w:p w14:paraId="0A5F8B14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0759A2" w:rsidRPr="000759A2" w14:paraId="15F5E9EE" w14:textId="77777777" w:rsidTr="000E212F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BABDF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>Октобар – Новембар</w:t>
            </w:r>
          </w:p>
          <w:p w14:paraId="746D5A1B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0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11.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2226C4AF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41F40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Анализиране су реализоване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активности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планиране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у оквиру Дечије недеље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а које су у оквирима овог Већа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: Планинарска акција у оквиру еколошко-планинарске секције успон на Јежевац</w:t>
            </w:r>
          </w:p>
          <w:p w14:paraId="6A3FC47F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Извршена је анализа реализованих часова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предметних наставника ученицима четвртог разреда</w:t>
            </w:r>
          </w:p>
          <w:p w14:paraId="2B622BB5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Праће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на је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реализациј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а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додатне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наставе</w:t>
            </w:r>
          </w:p>
          <w:p w14:paraId="703383FC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- Разговарано је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плану припремне наставе за осми разред</w:t>
            </w:r>
          </w:p>
          <w:p w14:paraId="035B5476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Анализирани су резултати са завршног испита из математике и биологије за школску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годин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у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61C3D45C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Анализиран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је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успех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ученика и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постигнути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х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резултати на крају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првог  класификационог периода као и напредовање ученика који се образују по ИОП-у, договорене су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>мере за побољшање успеха  (резултати допунске наставе).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6AEA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>Чланови Већа</w:t>
            </w:r>
          </w:p>
          <w:p w14:paraId="6B581A35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2DF24AA8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Данијела Соколовић</w:t>
            </w:r>
          </w:p>
          <w:p w14:paraId="4326DBFC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44D21AED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Одељењске старешине</w:t>
            </w:r>
          </w:p>
          <w:p w14:paraId="4B5FE1C5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Јелена Вучета – педагог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51D15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1A19724B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Фотографије, припреме</w:t>
            </w:r>
          </w:p>
          <w:p w14:paraId="5D425B8B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55BEDB75" w14:textId="77777777" w:rsidR="008F4CE9" w:rsidRPr="000759A2" w:rsidRDefault="008F4CE9" w:rsidP="008F4C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0759A2" w:rsidRPr="000759A2" w14:paraId="47D6ED3F" w14:textId="77777777" w:rsidTr="000E212F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BFB72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>Децембар</w:t>
            </w:r>
          </w:p>
          <w:p w14:paraId="4A8A0FCB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12.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2D8CAE3F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57604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Реализовано је школско такмичење из математике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и анализирани резултати </w:t>
            </w:r>
          </w:p>
          <w:p w14:paraId="318D23BD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Анализирана је реализација програмских садржаја као и успех и дисциплина ученика на крају првог полугодишта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  <w:p w14:paraId="0EA0CA8D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Праћено је стручно усавршавање наставника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  <w:p w14:paraId="4987423D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Израда полугодишњег извештаја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4EEC8" w14:textId="77777777" w:rsidR="008F4CE9" w:rsidRPr="000759A2" w:rsidRDefault="008F4CE9" w:rsidP="008F4CE9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  <w:t>Александар Ђорђевић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  <w:t>Чланови већа</w:t>
            </w:r>
          </w:p>
          <w:p w14:paraId="09495995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5DFE6452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B8AAA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  <w:t>Резултати са такмичења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  <w:t>Појединачни извештаји</w:t>
            </w:r>
          </w:p>
          <w:p w14:paraId="69E34C4F" w14:textId="77777777" w:rsidR="008F4CE9" w:rsidRPr="000759A2" w:rsidRDefault="008F4CE9" w:rsidP="008F4CE9">
            <w:pPr>
              <w:spacing w:after="24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br/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Извештај руководиоца</w:t>
            </w:r>
          </w:p>
          <w:p w14:paraId="4FF36783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0759A2" w:rsidRPr="000759A2" w14:paraId="01E9B7FA" w14:textId="77777777" w:rsidTr="000E212F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586FDE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Јануар</w:t>
            </w:r>
          </w:p>
          <w:p w14:paraId="2AC8534B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28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01.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62302E33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93F14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Праћена је реализација припремне наставе из предмета математике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биологије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и географије</w:t>
            </w:r>
          </w:p>
          <w:p w14:paraId="79A5D953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-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Праћена је реализација додатне наставе и припрема ученика за такмичења из географије и биологије. Закључено је да се часови редовно реализују али због штрајка просветних радника већина такмичења је отказана</w:t>
            </w:r>
          </w:p>
          <w:p w14:paraId="6A8F371E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Усаглашени су термини израде писмених провера и писмених задатака за друго полугодиште</w:t>
            </w:r>
          </w:p>
          <w:p w14:paraId="13425E61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B78F7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Чланови већа</w:t>
            </w:r>
          </w:p>
          <w:p w14:paraId="42CC91BE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Александар Јанковић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Данијела Соколовић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, Бранислав Лончар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00329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Припреме</w:t>
            </w:r>
          </w:p>
          <w:p w14:paraId="44860D4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5B7CD95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5756ABD6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330B215C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4D0BA07C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52189B9F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15171627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31B9A585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3A0FA081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48D4FC1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3C395F41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00806AD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4EF4C7F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План ПП и ПЗ</w:t>
            </w:r>
          </w:p>
          <w:p w14:paraId="1FA7C2D2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0759A2" w:rsidRPr="000759A2" w14:paraId="20FFC1C3" w14:textId="77777777" w:rsidTr="000E212F">
        <w:trPr>
          <w:trHeight w:val="132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3A272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Март</w:t>
            </w:r>
          </w:p>
          <w:p w14:paraId="03BBEB3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07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03.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5B3AD0C7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8468B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Извршен је избор уџбеника за школску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. годину за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.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Р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азред</w:t>
            </w:r>
          </w:p>
          <w:p w14:paraId="0D67440D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- Разговарало се о терминима реализације пробног завршног испита за 8. разред услед измене Календара образовно- васпитног рада. Испит ће бити реализован у периоду од 22. до 30. априла 2025. год.</w:t>
            </w:r>
          </w:p>
          <w:p w14:paraId="4DAA5C72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 xml:space="preserve">-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Разговарано је о обустављању такмичења из предмета природно-математичке групе због штрајка просветних радника.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96452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>Чланови Већа</w:t>
            </w:r>
          </w:p>
          <w:p w14:paraId="4C7A6EA3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0FF33CAF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016BB469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1BF4C16A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Бранислав Лончар</w:t>
            </w:r>
          </w:p>
          <w:p w14:paraId="17ACCBDD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5B159FC8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679FB094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74461C18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40B0A800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5429D566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C9C3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>Образложења предметних наставника</w:t>
            </w:r>
          </w:p>
          <w:p w14:paraId="0732EFD6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48279B2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327788F9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2ECE8A9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Похвале, дипломе</w:t>
            </w:r>
          </w:p>
          <w:p w14:paraId="44A72C9A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Фотографије</w:t>
            </w:r>
          </w:p>
          <w:p w14:paraId="5C66EBCE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73713232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589FABBD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08C4A01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Мејлови друштава организатора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такмичења</w:t>
            </w:r>
          </w:p>
        </w:tc>
      </w:tr>
      <w:tr w:rsidR="000759A2" w:rsidRPr="000759A2" w14:paraId="01C3FAF8" w14:textId="77777777" w:rsidTr="00A854AA">
        <w:trPr>
          <w:trHeight w:val="127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90E91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Мај</w:t>
            </w:r>
          </w:p>
          <w:p w14:paraId="6C707C8B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30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05.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3266DAF8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B1EB5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Анализиран је успех и дисциплина ученика на крају трећег класификационог периода</w:t>
            </w:r>
          </w:p>
          <w:p w14:paraId="0D05CB97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32601E6C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Анализиран је спроведен пробни завршни испит за ученике 8. разреда из предмета математике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, биологије и географије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</w:p>
          <w:p w14:paraId="2C7BE269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- Анализирани су постигнути резултати на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математичком такмичењу „Мислиша“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</w:p>
          <w:p w14:paraId="27A9B36F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34556245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Анализиран је план екскурзије за ученике од 5. до 8. Разреда</w:t>
            </w:r>
          </w:p>
          <w:p w14:paraId="4AA7CCB4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2264F4DA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- Праћено је стручно усавршавање наставника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21269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Чланови већа</w:t>
            </w:r>
          </w:p>
          <w:p w14:paraId="4E58F6FF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46087EF6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4EFB738A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1F8C5C9C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Чланови већа</w:t>
            </w:r>
          </w:p>
          <w:p w14:paraId="66C9A097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6022AB7A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2D19535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3FA0142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7B317E7E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34CEAAAD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77766EE9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Александар Ђорђевић</w:t>
            </w:r>
          </w:p>
          <w:p w14:paraId="1589C61A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618184D2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Тим за посете, излете и екскурзије</w:t>
            </w:r>
          </w:p>
          <w:p w14:paraId="40D16107" w14:textId="77777777" w:rsidR="008F4CE9" w:rsidRPr="000759A2" w:rsidRDefault="008F4CE9" w:rsidP="008F4CE9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4233C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Појединачни извештаји</w:t>
            </w:r>
          </w:p>
          <w:p w14:paraId="57487888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1244DB0A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7693DC1B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216FF0F8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5E7C28FE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5C3D7C60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3DD9627D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Дипломе ученика, фотографије</w:t>
            </w:r>
          </w:p>
          <w:p w14:paraId="57A439AA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524509F2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3D9B64ED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План екскурзије</w:t>
            </w:r>
          </w:p>
          <w:p w14:paraId="0D7BB40A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5DB6923D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40150740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0759A2" w:rsidRPr="000759A2" w14:paraId="11012CD4" w14:textId="77777777" w:rsidTr="000E212F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7FB1F7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Јун </w:t>
            </w:r>
          </w:p>
          <w:p w14:paraId="7BDB4192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06.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  <w:p w14:paraId="256F8403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8383D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Извршена је анализа успеха и дисциплине ученика на крају другог полугодишта</w:t>
            </w:r>
          </w:p>
          <w:p w14:paraId="1C024B23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- Анализирана је организација и спровођење завршног испита за ученике осмог разреда</w:t>
            </w:r>
          </w:p>
          <w:p w14:paraId="1F09426D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- Разматрана је израда Школског програма за период од четири године 2025. до 2029. године.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618BA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Чланови већа</w:t>
            </w:r>
          </w:p>
          <w:p w14:paraId="392F7C33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6DBC8831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74C1AD91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452C97ED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5ACD2980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DFB81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Извештаји</w:t>
            </w:r>
          </w:p>
          <w:p w14:paraId="12663BD6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77124E84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145B0CA0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0400148B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1220D7BD" w14:textId="77777777" w:rsidR="008F4CE9" w:rsidRPr="000759A2" w:rsidRDefault="008F4CE9" w:rsidP="008F4CE9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Планови и програми предмета</w:t>
            </w:r>
          </w:p>
        </w:tc>
      </w:tr>
      <w:tr w:rsidR="000759A2" w:rsidRPr="000759A2" w14:paraId="5EFC1D09" w14:textId="77777777" w:rsidTr="000E212F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17935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Јул</w:t>
            </w:r>
          </w:p>
          <w:p w14:paraId="2033EF4D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03. 07. 2025.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018FF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- Извршена је анализа завршног испита за ученике 8. разреда за школску 2024/2025. годину на основу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коначних резултата, а детаљна анализа извршиће се након добијеног извештаја ЗВКОВ-а.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B8EB4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Чланови већа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1E85B3" w14:textId="77777777" w:rsidR="008F4CE9" w:rsidRPr="000759A2" w:rsidRDefault="008F4CE9" w:rsidP="008F4C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Извештаји</w:t>
            </w:r>
          </w:p>
        </w:tc>
      </w:tr>
      <w:tr w:rsidR="007B13F5" w:rsidRPr="000759A2" w14:paraId="5E6C82B3" w14:textId="77777777" w:rsidTr="000E212F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2C986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>Август</w:t>
            </w:r>
          </w:p>
          <w:p w14:paraId="6529D8B1" w14:textId="77777777" w:rsidR="008F4CE9" w:rsidRPr="000759A2" w:rsidRDefault="008F4CE9" w:rsidP="008F4CE9">
            <w:pPr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19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 08.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0DC71" w14:textId="77777777" w:rsidR="008F4CE9" w:rsidRPr="000759A2" w:rsidRDefault="008F4CE9" w:rsidP="008F4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-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А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нализиран је рад Већа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а руководилац ће сачинити детањан 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и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звештај о раду Већа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. Д</w:t>
            </w: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ати су предлози и смернице за рад Већа у наредној школској години.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5BC9B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Чланови Већа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1732D" w14:textId="77777777" w:rsidR="008F4CE9" w:rsidRPr="000759A2" w:rsidRDefault="008F4CE9" w:rsidP="008F4CE9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Latn-RS"/>
              </w:rPr>
            </w:pPr>
            <w:r w:rsidRPr="000759A2">
              <w:rPr>
                <w:rFonts w:ascii="Times New Roman" w:eastAsia="Times New Roman" w:hAnsi="Times New Roman" w:cs="Times New Roman"/>
                <w:lang w:val="sr-Latn-RS"/>
              </w:rPr>
              <w:t>Извештаји</w:t>
            </w:r>
          </w:p>
        </w:tc>
      </w:tr>
    </w:tbl>
    <w:p w14:paraId="03DF08E3" w14:textId="77777777" w:rsidR="008F4CE9" w:rsidRPr="000759A2" w:rsidRDefault="008F4CE9" w:rsidP="008F4CE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25182581" w14:textId="75079683" w:rsidR="008F4CE9" w:rsidRPr="000759A2" w:rsidRDefault="008B77B5" w:rsidP="008F4CE9">
      <w:pPr>
        <w:pStyle w:val="ListParagraph"/>
        <w:numPr>
          <w:ilvl w:val="1"/>
          <w:numId w:val="33"/>
        </w:num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  <w:t xml:space="preserve"> </w:t>
      </w:r>
      <w:r w:rsidR="008C4459" w:rsidRPr="000759A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Извештај о раду Стручног већа</w:t>
      </w:r>
      <w:r w:rsidR="00CA49FC" w:rsidRPr="000759A2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вештина</w:t>
      </w:r>
    </w:p>
    <w:p w14:paraId="3F3B325D" w14:textId="77777777" w:rsidR="008F4CE9" w:rsidRPr="000759A2" w:rsidRDefault="008F4CE9" w:rsidP="008F4CE9">
      <w:pPr>
        <w:pStyle w:val="ListParagraph"/>
        <w:shd w:val="clear" w:color="auto" w:fill="FFFFFF"/>
        <w:suppressAutoHyphens/>
        <w:spacing w:after="0" w:line="240" w:lineRule="auto"/>
        <w:ind w:left="2430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</w:p>
    <w:tbl>
      <w:tblPr>
        <w:tblW w:w="9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4815"/>
        <w:gridCol w:w="1621"/>
        <w:gridCol w:w="1842"/>
      </w:tblGrid>
      <w:tr w:rsidR="000759A2" w:rsidRPr="000759A2" w14:paraId="1D4871EE" w14:textId="77777777">
        <w:trPr>
          <w:trHeight w:val="89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57D2" w14:textId="77777777" w:rsidR="008F4CE9" w:rsidRPr="000759A2" w:rsidRDefault="008F4CE9" w:rsidP="007B13F5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Састав у школској 2023/2024. Години</w:t>
            </w:r>
          </w:p>
        </w:tc>
        <w:tc>
          <w:tcPr>
            <w:tcW w:w="8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4F358" w14:textId="77777777" w:rsidR="008F4CE9" w:rsidRPr="000759A2" w:rsidRDefault="008F4CE9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Маја Чаликјан – руководилац, Тодоровић Зоран, Владан Скуратенко, Иван Грујин</w:t>
            </w:r>
          </w:p>
        </w:tc>
      </w:tr>
      <w:tr w:rsidR="000759A2" w:rsidRPr="000759A2" w14:paraId="565E6B28" w14:textId="77777777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6DC8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Број и датуми одржаних састанака</w:t>
            </w:r>
          </w:p>
        </w:tc>
        <w:tc>
          <w:tcPr>
            <w:tcW w:w="8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B85F1" w14:textId="77777777" w:rsidR="008F4CE9" w:rsidRPr="000759A2" w:rsidRDefault="008F4CE9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</w:pP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Одржано је 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7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састанака, и то: 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2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.9.202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15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.10.202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25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.11.202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. 2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0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.1.202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05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.3.202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28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.202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>5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 w:rsidRPr="000759A2">
              <w:rPr>
                <w:rFonts w:ascii="Times New Roman" w:hAnsi="Times New Roman" w:cs="Times New Roman"/>
                <w:kern w:val="2"/>
                <w:sz w:val="24"/>
                <w:szCs w:val="24"/>
                <w:lang w:val="sr-Cyrl-RS"/>
              </w:rPr>
              <w:t xml:space="preserve">  16.06.2025.</w:t>
            </w:r>
          </w:p>
        </w:tc>
      </w:tr>
      <w:tr w:rsidR="000759A2" w:rsidRPr="000759A2" w14:paraId="444D5979" w14:textId="77777777">
        <w:trPr>
          <w:trHeight w:val="849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BA10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Време реализације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C0488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Реализоване активности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8DAD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Носиоци активности и сарадници у раду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60F7F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Извори доказа, верификација</w:t>
            </w:r>
          </w:p>
        </w:tc>
      </w:tr>
      <w:tr w:rsidR="000759A2" w:rsidRPr="000759A2" w14:paraId="632A7DED" w14:textId="77777777">
        <w:trPr>
          <w:trHeight w:val="133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E44BB" w14:textId="77777777" w:rsidR="008F4CE9" w:rsidRPr="000759A2" w:rsidRDefault="008F4CE9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0759A2">
              <w:rPr>
                <w:rFonts w:ascii="Times New Roman" w:hAnsi="Times New Roman" w:cs="Times New Roman"/>
                <w:kern w:val="2"/>
              </w:rPr>
              <w:t>Септембар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A89B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  <w:szCs w:val="32"/>
                <w:lang w:val="sr-Cyrl-RS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Усвајање плана рада за школску 202</w:t>
            </w:r>
            <w:r w:rsidRPr="000759A2">
              <w:rPr>
                <w:rFonts w:ascii="Times New Roman" w:hAnsi="Times New Roman" w:cs="Times New Roman"/>
                <w:kern w:val="2"/>
                <w:sz w:val="20"/>
                <w:lang w:val="sr-Cyrl-RS"/>
              </w:rPr>
              <w:t>4</w:t>
            </w: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/2</w:t>
            </w:r>
            <w:r w:rsidRPr="000759A2">
              <w:rPr>
                <w:rFonts w:ascii="Times New Roman" w:hAnsi="Times New Roman" w:cs="Times New Roman"/>
                <w:kern w:val="2"/>
                <w:sz w:val="20"/>
                <w:lang w:val="sr-Cyrl-RS"/>
              </w:rPr>
              <w:t>5</w:t>
            </w:r>
          </w:p>
          <w:p w14:paraId="1E0400A7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Утврђивање критеријума оцењивања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BEF1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Руководилац и чланови тима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3EE6D7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 , извештај</w:t>
            </w:r>
          </w:p>
        </w:tc>
      </w:tr>
      <w:tr w:rsidR="000759A2" w:rsidRPr="000759A2" w14:paraId="2A2AD0F6" w14:textId="77777777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DD34C" w14:textId="77777777" w:rsidR="008F4CE9" w:rsidRPr="000759A2" w:rsidRDefault="008F4CE9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0759A2">
              <w:rPr>
                <w:rFonts w:ascii="Times New Roman" w:hAnsi="Times New Roman" w:cs="Times New Roman"/>
                <w:kern w:val="2"/>
              </w:rPr>
              <w:t>Октобар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0186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  <w:szCs w:val="32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Анализа резултата иницијалних тестирања</w:t>
            </w:r>
          </w:p>
          <w:p w14:paraId="66172F58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Формирање секција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2F9E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Руководилац,чланови тима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AF8269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 , извештај</w:t>
            </w:r>
          </w:p>
        </w:tc>
      </w:tr>
      <w:tr w:rsidR="000759A2" w:rsidRPr="000759A2" w14:paraId="32E04160" w14:textId="77777777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F268A" w14:textId="77777777" w:rsidR="008F4CE9" w:rsidRPr="000759A2" w:rsidRDefault="008F4CE9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0759A2">
              <w:rPr>
                <w:rFonts w:ascii="Times New Roman" w:hAnsi="Times New Roman" w:cs="Times New Roman"/>
                <w:kern w:val="2"/>
              </w:rPr>
              <w:t>Новембар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650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  <w:szCs w:val="32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Реализација наставног плана и програма за први класификациони период</w:t>
            </w:r>
          </w:p>
          <w:p w14:paraId="03143E29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Анализа успеха и дисциплине ученика на крају првог класификационог периода</w:t>
            </w:r>
          </w:p>
          <w:p w14:paraId="3AA16F3B" w14:textId="77777777" w:rsidR="008F4CE9" w:rsidRPr="000759A2" w:rsidRDefault="008F4CE9">
            <w:pPr>
              <w:rPr>
                <w:kern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4F716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Руководилац,чланови тима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F0DE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 , извештај</w:t>
            </w:r>
          </w:p>
        </w:tc>
      </w:tr>
      <w:tr w:rsidR="000759A2" w:rsidRPr="000759A2" w14:paraId="2555AF80" w14:textId="77777777">
        <w:trPr>
          <w:trHeight w:val="50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D9B6" w14:textId="77777777" w:rsidR="008F4CE9" w:rsidRPr="000759A2" w:rsidRDefault="008F4CE9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0759A2">
              <w:rPr>
                <w:rFonts w:ascii="Times New Roman" w:hAnsi="Times New Roman" w:cs="Times New Roman"/>
                <w:kern w:val="2"/>
              </w:rPr>
              <w:t>Јануар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51328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  <w:szCs w:val="32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Реализација активности у првом полугодишту</w:t>
            </w:r>
          </w:p>
          <w:p w14:paraId="5DBC988E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Анализа успеха и дисциплине на крају првог полугодишта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5742D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Руководилац,чланови тима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B6BBF6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 , извештај</w:t>
            </w:r>
          </w:p>
        </w:tc>
      </w:tr>
      <w:tr w:rsidR="000759A2" w:rsidRPr="000759A2" w14:paraId="3B1DFF82" w14:textId="77777777" w:rsidTr="00B03A31">
        <w:trPr>
          <w:trHeight w:val="169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A80E3" w14:textId="77777777" w:rsidR="008F4CE9" w:rsidRPr="000759A2" w:rsidRDefault="008F4CE9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0759A2">
              <w:rPr>
                <w:rFonts w:ascii="Times New Roman" w:hAnsi="Times New Roman" w:cs="Times New Roman"/>
                <w:kern w:val="2"/>
              </w:rPr>
              <w:lastRenderedPageBreak/>
              <w:t>Март- Април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77EE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  <w:szCs w:val="32"/>
                <w:lang w:val="sr-Cyrl-RS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 xml:space="preserve">Избор уџбеника за </w:t>
            </w:r>
            <w:r w:rsidRPr="000759A2">
              <w:rPr>
                <w:rFonts w:ascii="Times New Roman" w:hAnsi="Times New Roman" w:cs="Times New Roman"/>
                <w:kern w:val="2"/>
                <w:sz w:val="20"/>
                <w:lang w:val="sr-Cyrl-RS"/>
              </w:rPr>
              <w:t>7</w:t>
            </w: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.</w:t>
            </w:r>
            <w:r w:rsidRPr="000759A2">
              <w:rPr>
                <w:rFonts w:ascii="Times New Roman" w:hAnsi="Times New Roman" w:cs="Times New Roman"/>
                <w:kern w:val="2"/>
                <w:sz w:val="20"/>
                <w:lang w:val="sr-Cyrl-RS"/>
              </w:rPr>
              <w:t xml:space="preserve"> разред</w:t>
            </w:r>
            <w:r w:rsidRPr="000759A2">
              <w:rPr>
                <w:rFonts w:ascii="Times New Roman" w:hAnsi="Times New Roman" w:cs="Times New Roman"/>
                <w:kern w:val="2"/>
                <w:sz w:val="20"/>
              </w:rPr>
              <w:t xml:space="preserve"> (ликовна култура, музичка култура, ТиТ)</w:t>
            </w:r>
          </w:p>
          <w:p w14:paraId="0D58BBC8" w14:textId="77777777" w:rsidR="008F4CE9" w:rsidRPr="000759A2" w:rsidRDefault="008F4CE9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0"/>
                <w:lang w:val="sr-Cyrl-RS"/>
              </w:rPr>
              <w:t>Реализација наставе на крају трећег тромесечја</w:t>
            </w:r>
          </w:p>
          <w:p w14:paraId="2028A4BA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  <w:szCs w:val="32"/>
                <w:lang w:val="sr-Cyrl-RS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lang w:val="sr-Cyrl-RS"/>
              </w:rPr>
              <w:t>Анализа успеха и дисциплине ученика на крају трећег тромесечја</w:t>
            </w:r>
          </w:p>
          <w:p w14:paraId="1BD16694" w14:textId="77777777" w:rsidR="008F4CE9" w:rsidRPr="000759A2" w:rsidRDefault="008F4CE9" w:rsidP="00B03A31">
            <w:pPr>
              <w:pStyle w:val="Heading2"/>
              <w:jc w:val="left"/>
              <w:rPr>
                <w:rFonts w:ascii="Times New Roman" w:hAnsi="Times New Roman" w:cs="Times New Roman"/>
                <w:kern w:val="2"/>
                <w:sz w:val="20"/>
                <w:szCs w:val="32"/>
                <w:lang w:val="sr-Cyrl-R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8ED38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Руководилац,чланови тима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9152B0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 , извештај</w:t>
            </w:r>
          </w:p>
        </w:tc>
      </w:tr>
      <w:tr w:rsidR="000759A2" w:rsidRPr="000759A2" w14:paraId="02937C1F" w14:textId="77777777">
        <w:trPr>
          <w:trHeight w:val="112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FE257" w14:textId="77777777" w:rsidR="008F4CE9" w:rsidRPr="000759A2" w:rsidRDefault="008F4CE9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0759A2">
              <w:rPr>
                <w:rFonts w:ascii="Times New Roman" w:hAnsi="Times New Roman" w:cs="Times New Roman"/>
                <w:kern w:val="2"/>
              </w:rPr>
              <w:t>Јун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ADB5B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  <w:szCs w:val="32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Анализа реализације наставе и осталих облика образовно васпитног рада на крају 2. полугодишта</w:t>
            </w:r>
          </w:p>
          <w:p w14:paraId="25BDEAEE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Успех и дисциплина ученика на  крају 2. полугодишта</w:t>
            </w:r>
          </w:p>
          <w:p w14:paraId="01EA8122" w14:textId="77777777" w:rsidR="008F4CE9" w:rsidRPr="000759A2" w:rsidRDefault="008F4CE9">
            <w:pPr>
              <w:pStyle w:val="Heading2"/>
              <w:rPr>
                <w:rFonts w:ascii="Times New Roman" w:hAnsi="Times New Roman" w:cs="Times New Roman"/>
                <w:kern w:val="2"/>
                <w:sz w:val="20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</w:rPr>
              <w:t>Успеси ученика на такмичењима, смотрама и конкурсима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B292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Руководилац, чланови тима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974DE0" w14:textId="77777777" w:rsidR="008F4CE9" w:rsidRPr="000759A2" w:rsidRDefault="008F4CE9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 , извештај</w:t>
            </w:r>
          </w:p>
        </w:tc>
      </w:tr>
      <w:tr w:rsidR="000759A2" w:rsidRPr="000759A2" w14:paraId="6E5789EC" w14:textId="77777777">
        <w:trPr>
          <w:trHeight w:val="556"/>
          <w:jc w:val="center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D5A8B" w14:textId="77777777" w:rsidR="008F4CE9" w:rsidRPr="000759A2" w:rsidRDefault="008F4CE9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</w:rPr>
              <w:t>Активности које нису реализоване, а биле су предвиђене Годишњим планом рада школе:</w:t>
            </w:r>
            <w:r w:rsidRPr="000759A2">
              <w:rPr>
                <w:rFonts w:ascii="Times New Roman" w:hAnsi="Times New Roman" w:cs="Times New Roman"/>
                <w:kern w:val="2"/>
              </w:rPr>
              <w:t>-Реализоване све активности.</w:t>
            </w:r>
          </w:p>
        </w:tc>
      </w:tr>
      <w:tr w:rsidR="008F4CE9" w:rsidRPr="000759A2" w14:paraId="1ED597F6" w14:textId="77777777">
        <w:trPr>
          <w:trHeight w:val="916"/>
          <w:jc w:val="center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30438" w14:textId="0B8FA6E0" w:rsidR="008F4CE9" w:rsidRPr="000759A2" w:rsidRDefault="008F4CE9" w:rsidP="007B13F5">
            <w:pPr>
              <w:rPr>
                <w:rFonts w:ascii="Times New Roman" w:hAnsi="Times New Roman" w:cs="Times New Roman"/>
                <w:kern w:val="2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</w:rPr>
              <w:t>Процена успешности реализације активности, закључци о раду и активн</w:t>
            </w:r>
            <w:r w:rsidR="007B13F5" w:rsidRPr="000759A2">
              <w:rPr>
                <w:rFonts w:ascii="Times New Roman" w:hAnsi="Times New Roman" w:cs="Times New Roman"/>
                <w:b/>
                <w:kern w:val="2"/>
              </w:rPr>
              <w:t>остима и препоруке за успешнији</w:t>
            </w:r>
            <w:r w:rsidR="007B13F5" w:rsidRPr="000759A2">
              <w:rPr>
                <w:rFonts w:ascii="Times New Roman" w:hAnsi="Times New Roman" w:cs="Times New Roman"/>
                <w:b/>
                <w:kern w:val="2"/>
                <w:lang w:val="sr-Cyrl-RS"/>
              </w:rPr>
              <w:t xml:space="preserve"> </w:t>
            </w:r>
            <w:r w:rsidRPr="000759A2">
              <w:rPr>
                <w:rFonts w:ascii="Times New Roman" w:hAnsi="Times New Roman" w:cs="Times New Roman"/>
                <w:b/>
                <w:kern w:val="2"/>
              </w:rPr>
              <w:t>рад за наредну школску годину:</w:t>
            </w:r>
            <w:r w:rsidRPr="000759A2">
              <w:rPr>
                <w:rFonts w:ascii="Times New Roman" w:hAnsi="Times New Roman" w:cs="Times New Roman"/>
                <w:b/>
                <w:kern w:val="2"/>
              </w:rPr>
              <w:br/>
            </w:r>
            <w:r w:rsidRPr="000759A2">
              <w:rPr>
                <w:rFonts w:ascii="Times New Roman" w:hAnsi="Times New Roman" w:cs="Times New Roman"/>
                <w:kern w:val="2"/>
              </w:rPr>
              <w:t>-Све планиране активности су реализоване и остварени су сви предвиђени циљеви.</w:t>
            </w:r>
          </w:p>
        </w:tc>
      </w:tr>
    </w:tbl>
    <w:p w14:paraId="5DE80E0D" w14:textId="77777777" w:rsidR="008F4CE9" w:rsidRPr="000759A2" w:rsidRDefault="008F4CE9" w:rsidP="008B77B5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101891D" w14:textId="77777777" w:rsidR="007B13F5" w:rsidRPr="000759A2" w:rsidRDefault="007B13F5" w:rsidP="008B77B5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sr-Cyrl-RS"/>
        </w:rPr>
      </w:pPr>
    </w:p>
    <w:p w14:paraId="6363E66A" w14:textId="653673DB" w:rsidR="0055340F" w:rsidRPr="000759A2" w:rsidRDefault="008B77B5" w:rsidP="00F86E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6.5. </w:t>
      </w:r>
      <w:r w:rsidR="00CA49FC" w:rsidRPr="000759A2">
        <w:rPr>
          <w:rFonts w:ascii="Times New Roman" w:hAnsi="Times New Roman" w:cs="Times New Roman"/>
          <w:b/>
          <w:sz w:val="24"/>
          <w:szCs w:val="24"/>
        </w:rPr>
        <w:t>Извештај о раду Стручног актива за развојно планирање</w:t>
      </w:r>
    </w:p>
    <w:p w14:paraId="54A3082E" w14:textId="77777777" w:rsidR="00F86E93" w:rsidRPr="000759A2" w:rsidRDefault="00F86E93" w:rsidP="00F86E9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Стручни актив за развојно планирање је одржао три радна састанка, два у првом и</w:t>
      </w:r>
    </w:p>
    <w:p w14:paraId="0D7DA8BA" w14:textId="77777777" w:rsidR="00F86E93" w:rsidRPr="000759A2" w:rsidRDefault="00F86E93" w:rsidP="00F86E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један у другом полугодишту. Стручни актив је на првом састанку израдио план рада</w:t>
      </w:r>
    </w:p>
    <w:p w14:paraId="28BE9D25" w14:textId="77777777" w:rsidR="00F86E93" w:rsidRPr="000759A2" w:rsidRDefault="00F86E93" w:rsidP="00F86E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развојног планирања у школској 2025/2025. години и притом израдио aкциони план</w:t>
      </w:r>
    </w:p>
    <w:p w14:paraId="339F6969" w14:textId="77777777" w:rsidR="00F86E93" w:rsidRPr="000759A2" w:rsidRDefault="00F86E93" w:rsidP="00F86E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школског развојног планирања. Одређена су задужења међу члановима актива како би се</w:t>
      </w:r>
    </w:p>
    <w:p w14:paraId="059BBA3D" w14:textId="77777777" w:rsidR="00F86E93" w:rsidRPr="000759A2" w:rsidRDefault="00F86E93" w:rsidP="00F86E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пратила реализација акционог плана и подстицале реализације предвиђених активности. Током другог полугодишта реализовале су се активности предвиђене акционим планом развојног планирања у великој мери. Реализовани су тематски и угледни часови, наставници су се стручно усавршавали у области подршке ученицима и настава и учење, примени ИКТ у настави, организовали су се часови припремне наставе, на слободним наставним и ваннаставним активностима су се подстицали лични и социјални развој ученика, промовисала заштита животне средине. Школа се промовисала  кроз приредбе за Нову годину, Св Саву, Дан школе...Превентивно су се организовале активности које доприносе безбедности у школској средини, а током маја Недеља сећања и заједништва, где су сви наставници и учитељи са ученицима узели учешће. </w:t>
      </w:r>
    </w:p>
    <w:p w14:paraId="42446883" w14:textId="77777777" w:rsidR="00F86E93" w:rsidRPr="000759A2" w:rsidRDefault="00F86E93" w:rsidP="00F86E9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Што се материјално-техничких улагања тиче, у овој шк. години током зимског распуста у подручном одељењу у Ждрелу завршени су сви радови на монтажи и повезивању система централног грејања, родитељи ученика и мештани Ждрела поставили су нови ПВЦ улазни портал и врата на главном улазу и ходнику школе, завршено је комплетно покривање интернет сигналом у подручним одељењима у Ћовдину и Ждрелу и решен је проблем протока интернета у Везичеву. Подручна одељења су комплетно покривена интернет сигналом у свим зградама. Током лета урађена је комплетна реконструкција у унутрашњости школе у под.одељењу у Везичеву. У матичној школи у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lastRenderedPageBreak/>
        <w:t>Шетоњу су завршени радови на санацији улазног степеништа старог дела школе и надстрешнице подрумског улаза у матичној школи, између школских станова и централног улаза урађена је шахта, затим урађено је сређивање и фарбање позорнице и пода позорнице у школској сали у Шетоњу, сређивање ивица око врата и прозора, док су током лета завршени радови око постављања канала за атмосферске падавине са решеткама, уклањање старих шупа и гаража (које су биле небезбедне)  из школског дворишта.</w:t>
      </w:r>
    </w:p>
    <w:p w14:paraId="2B22833D" w14:textId="77777777" w:rsidR="00F86E93" w:rsidRPr="000759A2" w:rsidRDefault="00F86E93" w:rsidP="00F86E9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1894F" w14:textId="77777777" w:rsidR="00F86E93" w:rsidRPr="000759A2" w:rsidRDefault="00F86E93" w:rsidP="00F86E9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Руководилац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  <w:t>Дана</w:t>
      </w:r>
    </w:p>
    <w:p w14:paraId="2B867DC0" w14:textId="6CBB02EE" w:rsidR="0086772B" w:rsidRPr="000759A2" w:rsidRDefault="00F86E93" w:rsidP="00F86E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Иван Грујин 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</w:r>
      <w:r w:rsidRPr="000759A2">
        <w:rPr>
          <w:rFonts w:ascii="Times New Roman" w:eastAsia="Times New Roman" w:hAnsi="Times New Roman" w:cs="Times New Roman"/>
          <w:sz w:val="24"/>
          <w:szCs w:val="24"/>
        </w:rPr>
        <w:tab/>
        <w:t>28.08.2025.</w:t>
      </w:r>
    </w:p>
    <w:p w14:paraId="0A8B57FD" w14:textId="77777777" w:rsidR="0055340F" w:rsidRPr="000759A2" w:rsidRDefault="0055340F" w:rsidP="0055340F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C1F741" w14:textId="4E9E7120" w:rsidR="00CA49FC" w:rsidRPr="000759A2" w:rsidRDefault="008B77B5" w:rsidP="00F86E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6.6. </w:t>
      </w:r>
      <w:r w:rsidR="00CA49FC" w:rsidRPr="000759A2">
        <w:rPr>
          <w:rFonts w:ascii="Times New Roman" w:hAnsi="Times New Roman" w:cs="Times New Roman"/>
          <w:b/>
          <w:sz w:val="24"/>
          <w:szCs w:val="24"/>
        </w:rPr>
        <w:t>Извештај о раду Стручног  актива за развој школског програма</w:t>
      </w:r>
    </w:p>
    <w:p w14:paraId="13AE5B15" w14:textId="43D4A5AD" w:rsidR="002317F3" w:rsidRPr="000759A2" w:rsidRDefault="002317F3" w:rsidP="002317F3">
      <w:pPr>
        <w:ind w:left="2430"/>
        <w:contextualSpacing/>
        <w:rPr>
          <w:rFonts w:ascii="Times New Roman" w:hAnsi="Times New Roman" w:cs="Times New Roman"/>
          <w:b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234"/>
      </w:tblGrid>
      <w:tr w:rsidR="000759A2" w:rsidRPr="000759A2" w14:paraId="2C1A1183" w14:textId="77777777" w:rsidTr="00231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E7CF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</w:rPr>
              <w:t>Број планираних састанака/седница: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A5FF" w14:textId="77777777" w:rsidR="002317F3" w:rsidRPr="000759A2" w:rsidRDefault="002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u w:val="single"/>
                <w:lang w:val="sr-Cyrl-RS"/>
              </w:rPr>
              <w:t>Пет</w:t>
            </w:r>
          </w:p>
        </w:tc>
      </w:tr>
      <w:tr w:rsidR="000759A2" w:rsidRPr="000759A2" w14:paraId="352F9E73" w14:textId="77777777" w:rsidTr="00231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9B50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</w:rPr>
              <w:t>Број одржаних састанака/седница: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94C44" w14:textId="77777777" w:rsidR="002317F3" w:rsidRPr="000759A2" w:rsidRDefault="002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u w:val="single"/>
                <w:lang w:val="sr-Cyrl-RS"/>
              </w:rPr>
              <w:t>Пет</w:t>
            </w:r>
          </w:p>
        </w:tc>
      </w:tr>
      <w:tr w:rsidR="000759A2" w:rsidRPr="000759A2" w14:paraId="7F9590A2" w14:textId="77777777" w:rsidTr="002317F3">
        <w:trPr>
          <w:trHeight w:val="84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8222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</w:rPr>
              <w:t>Активности које су реализоване у наведном периоду: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42D2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 првом састанку који је одржан 0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.09.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  <w:t>2024</w:t>
            </w:r>
          </w:p>
          <w:p w14:paraId="7E973E7D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Конституисање Стручног актива за развој школског програма.</w:t>
            </w:r>
          </w:p>
          <w:p w14:paraId="0B453733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и програм рада Стручног  актива за развој школског програма за школску 202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/202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.годину.</w:t>
            </w:r>
          </w:p>
          <w:p w14:paraId="796367AE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Прилагођавање метода и садржаја рада са ученицима који имају сметње у раду (ИОП планова и индивидуализације).</w:t>
            </w:r>
          </w:p>
          <w:p w14:paraId="758D7B57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Дан отворених врата.</w:t>
            </w:r>
          </w:p>
          <w:p w14:paraId="4FC19F7B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 другом састанку који је одржан 2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.1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  <w:t>2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  <w:t>2024.</w:t>
            </w:r>
          </w:p>
          <w:p w14:paraId="52101AA8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активности током Дечије недеље и активности за прво тромесечје.</w:t>
            </w:r>
          </w:p>
          <w:p w14:paraId="4EDB8B3A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рада и програма ученика са индивидуалним наставним планом и ИОП-ом.</w:t>
            </w:r>
          </w:p>
          <w:p w14:paraId="577914FF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реализације наставног програма.</w:t>
            </w:r>
          </w:p>
          <w:p w14:paraId="5B276E2D" w14:textId="77777777" w:rsidR="002317F3" w:rsidRPr="000759A2" w:rsidRDefault="002317F3">
            <w:pPr>
              <w:tabs>
                <w:tab w:val="left" w:pos="4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 трећем састанку који је одржан 1.04.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  <w:t>2025.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2BA91A3" w14:textId="77777777" w:rsidR="002317F3" w:rsidRPr="000759A2" w:rsidRDefault="002317F3">
            <w:pPr>
              <w:tabs>
                <w:tab w:val="left" w:pos="4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  <w:t>Руководилац тима Владан Милић је изабран за директора, за новог руководиоца тима је изабрана Бранкица Николић и Филип Радивојевић наставник хемије и физике и Аца Арсић наставник историје</w:t>
            </w:r>
          </w:p>
          <w:p w14:paraId="1A71D32A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реализације плана и програма у првом полугодишту.</w:t>
            </w:r>
          </w:p>
          <w:p w14:paraId="1BBEA789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примене тестова и ангажовања родитеља у раду школе.</w:t>
            </w:r>
          </w:p>
          <w:p w14:paraId="7C2DEBDD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реализације плана школског програма у трећем тромесечју.</w:t>
            </w:r>
          </w:p>
          <w:p w14:paraId="08BE66DD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Припрема за 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за израду Ш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колског програма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на 4 године Обиром да је школа имала екстерну евалуацију добијен је и списак захтева за измену и допуну школског програма. Чланови тима поделиће табеле предметним наставницама са свим потребним ставкама које треба да садржи Школски програм. Након израда табела педагог прослеђује члановима тима а они предметним наставницима и разредној настави. Употство за израду Школског програма од руководиоца и педагога добили су чланови тима који до сада нису учествовали у изради Школског програма тј. Млађе колеге</w:t>
            </w:r>
          </w:p>
          <w:p w14:paraId="0B7CDD38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На четвртом састанку који је одржан 26.6.2025.</w:t>
            </w:r>
          </w:p>
          <w:p w14:paraId="503F51E8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Руководилац тима је упознала чланове тима са коплетно завршеним Школским програмом за први и други циклус и иде на разматрање на седницу Наставничког већа а потом на седницу Школског одбора.</w:t>
            </w:r>
          </w:p>
          <w:p w14:paraId="283623B3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 четвртом састанку који је одржан 2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  <w:t>0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.0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  <w:t>8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sr-Cyrl-RS"/>
              </w:rPr>
              <w:t>2025</w:t>
            </w:r>
          </w:p>
          <w:p w14:paraId="40044B84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реализације плана и програма у другом полугодишту.</w:t>
            </w:r>
          </w:p>
          <w:p w14:paraId="7FD1D759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Евалуација школског програма.</w:t>
            </w:r>
          </w:p>
          <w:p w14:paraId="303F6DB7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 плана за наредну школску годину.</w:t>
            </w:r>
          </w:p>
          <w:p w14:paraId="0C60CD0A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Анекс школског програма.</w:t>
            </w:r>
          </w:p>
          <w:p w14:paraId="78A6BE03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Стручно усавршавање и израда индивидуалних планова стручног усавршавања наставника.</w:t>
            </w:r>
          </w:p>
          <w:p w14:paraId="2FD480F0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свих облика рада.</w:t>
            </w:r>
          </w:p>
          <w:p w14:paraId="066336CE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заинтересованости родитеља и ангажовања и укључивање у рад школе.</w:t>
            </w:r>
          </w:p>
          <w:p w14:paraId="273A387B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успеха ученика.</w:t>
            </w:r>
          </w:p>
        </w:tc>
      </w:tr>
      <w:tr w:rsidR="000759A2" w:rsidRPr="000759A2" w14:paraId="14C1A33C" w14:textId="77777777" w:rsidTr="00231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AA1C5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Активности које су биле планиране а нису реализоване: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CD345" w14:textId="77777777" w:rsidR="002317F3" w:rsidRPr="000759A2" w:rsidRDefault="002317F3">
            <w:pPr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Није било.</w:t>
            </w:r>
          </w:p>
        </w:tc>
      </w:tr>
      <w:tr w:rsidR="000759A2" w:rsidRPr="000759A2" w14:paraId="744B7495" w14:textId="77777777" w:rsidTr="00231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FEBDE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</w:rPr>
              <w:t>Предложене активности/мере за даљи рад: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90E6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Наставити рад и у наредној школској години по предвиђеном плану  и програму.</w:t>
            </w:r>
          </w:p>
        </w:tc>
      </w:tr>
      <w:tr w:rsidR="000759A2" w:rsidRPr="000759A2" w14:paraId="3FB9F152" w14:textId="77777777" w:rsidTr="002317F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7EB4" w14:textId="77777777" w:rsidR="002317F3" w:rsidRPr="000759A2" w:rsidRDefault="0023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sz w:val="20"/>
              </w:rPr>
              <w:t>НАПОМЕНЕ (потешкоће у раду, присутност чланова састанцима и ангажованост у раду)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D7B8F" w14:textId="77777777" w:rsidR="002317F3" w:rsidRPr="000759A2" w:rsidRDefault="002317F3">
            <w:pPr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Није било потешкоћа.</w:t>
            </w:r>
          </w:p>
        </w:tc>
      </w:tr>
    </w:tbl>
    <w:p w14:paraId="32584ED8" w14:textId="77777777" w:rsidR="00726463" w:rsidRPr="000759A2" w:rsidRDefault="00726463" w:rsidP="00726463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FAAA74" w14:textId="77777777" w:rsidR="008B77B5" w:rsidRPr="000759A2" w:rsidRDefault="008B77B5" w:rsidP="00726463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E69E807" w14:textId="77777777" w:rsidR="008B77B5" w:rsidRPr="000759A2" w:rsidRDefault="008B77B5" w:rsidP="00726463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0D57F54" w14:textId="36C445ED" w:rsidR="005F3A2E" w:rsidRPr="000759A2" w:rsidRDefault="008B77B5" w:rsidP="008B77B5">
      <w:pPr>
        <w:shd w:val="clear" w:color="auto" w:fill="FFFFFF"/>
        <w:suppressAutoHyphens/>
        <w:spacing w:after="0" w:line="240" w:lineRule="auto"/>
        <w:ind w:left="2070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6.7. </w:t>
      </w:r>
      <w:r w:rsidR="00CA49FC" w:rsidRPr="000759A2">
        <w:rPr>
          <w:rFonts w:ascii="Times New Roman" w:hAnsi="Times New Roman" w:cs="Times New Roman"/>
          <w:b/>
          <w:sz w:val="24"/>
          <w:szCs w:val="24"/>
        </w:rPr>
        <w:t>Извештај о ра</w:t>
      </w:r>
      <w:r w:rsidR="00746423" w:rsidRPr="000759A2">
        <w:rPr>
          <w:rFonts w:ascii="Times New Roman" w:hAnsi="Times New Roman" w:cs="Times New Roman"/>
          <w:b/>
          <w:sz w:val="24"/>
          <w:szCs w:val="24"/>
        </w:rPr>
        <w:t>ду Тима за инклузивно образовање</w:t>
      </w:r>
    </w:p>
    <w:p w14:paraId="1982583D" w14:textId="77777777" w:rsidR="00367BBD" w:rsidRPr="000759A2" w:rsidRDefault="00367BBD" w:rsidP="00367BBD">
      <w:pPr>
        <w:pStyle w:val="ListParagraph"/>
        <w:shd w:val="clear" w:color="auto" w:fill="FFFFFF"/>
        <w:suppressAutoHyphens/>
        <w:spacing w:after="0" w:line="240" w:lineRule="auto"/>
        <w:ind w:left="928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2472"/>
        <w:gridCol w:w="2316"/>
        <w:gridCol w:w="1270"/>
        <w:gridCol w:w="3518"/>
      </w:tblGrid>
      <w:tr w:rsidR="000759A2" w:rsidRPr="000759A2" w14:paraId="4F1C30BE" w14:textId="77777777" w:rsidTr="008B77B5">
        <w:trPr>
          <w:trHeight w:val="168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FE1C5" w14:textId="77777777" w:rsidR="00B74EB9" w:rsidRPr="000759A2" w:rsidRDefault="00B74EB9" w:rsidP="00FB4A6F">
            <w:pPr>
              <w:pStyle w:val="Tijel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Састав у</w:t>
            </w:r>
          </w:p>
          <w:p w14:paraId="1D051E18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школској</w:t>
            </w:r>
          </w:p>
          <w:p w14:paraId="68604081" w14:textId="1A926F7A" w:rsidR="00B74EB9" w:rsidRPr="000759A2" w:rsidRDefault="00B74EB9" w:rsidP="00A10CD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.г.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B1D4E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Невена Петровић - педагог, руководилац</w:t>
            </w:r>
          </w:p>
          <w:p w14:paraId="778F276C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Бранкица Николић, наставник разредне наставе</w:t>
            </w:r>
          </w:p>
          <w:p w14:paraId="49E864ED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Станковић Сузана, наставник разредне наставе</w:t>
            </w:r>
          </w:p>
          <w:p w14:paraId="7374BA53" w14:textId="1A38457D" w:rsidR="00B74EB9" w:rsidRPr="000759A2" w:rsidRDefault="00A10CD3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Сања Миловановић</w:t>
            </w:r>
            <w:r w:rsidR="00B74EB9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, наставник енглеског језика</w:t>
            </w:r>
          </w:p>
          <w:p w14:paraId="601D0760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Данијела Соколовић, наставник биологије</w:t>
            </w:r>
          </w:p>
          <w:p w14:paraId="54B0C637" w14:textId="670D0631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Ученички парламент: </w:t>
            </w:r>
            <w:r w:rsidR="00CE66AA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Петар Бојовић</w:t>
            </w:r>
          </w:p>
          <w:p w14:paraId="1CB10BBE" w14:textId="79B36ED9" w:rsidR="00B74EB9" w:rsidRPr="000759A2" w:rsidRDefault="00B74EB9" w:rsidP="00A10CD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Савет родитеља: </w:t>
            </w:r>
            <w:r w:rsidR="00CE66AA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Ивана Симић</w:t>
            </w:r>
          </w:p>
        </w:tc>
      </w:tr>
      <w:tr w:rsidR="000759A2" w:rsidRPr="000759A2" w14:paraId="275885F5" w14:textId="77777777" w:rsidTr="008B77B5">
        <w:trPr>
          <w:trHeight w:val="404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034C" w14:textId="161B5E24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Број</w:t>
            </w:r>
            <w:r w:rsidR="008B77B5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одржаних</w:t>
            </w:r>
            <w:r w:rsidR="008B77B5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седница: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3608" w14:textId="36015FFB" w:rsidR="00B74EB9" w:rsidRPr="000759A2" w:rsidRDefault="006B0AD5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6</w:t>
            </w:r>
          </w:p>
        </w:tc>
      </w:tr>
      <w:tr w:rsidR="000759A2" w:rsidRPr="000759A2" w14:paraId="705676D4" w14:textId="77777777" w:rsidTr="008B77B5">
        <w:trPr>
          <w:trHeight w:val="54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58786" w14:textId="51E5823B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Време</w:t>
            </w:r>
            <w:r w:rsidR="008B77B5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реализације: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CF5C6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Реализовани активности: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590F" w14:textId="2F88037D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Носиоци</w:t>
            </w:r>
            <w:r w:rsidR="008B77B5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активности,</w:t>
            </w:r>
            <w:r w:rsidR="008B77B5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сарадници:</w:t>
            </w:r>
          </w:p>
        </w:tc>
      </w:tr>
      <w:tr w:rsidR="000759A2" w:rsidRPr="000759A2" w14:paraId="60D9872B" w14:textId="77777777" w:rsidTr="008B77B5">
        <w:trPr>
          <w:trHeight w:val="3889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8FD0" w14:textId="5278B085" w:rsidR="00B74EB9" w:rsidRPr="000759A2" w:rsidRDefault="00B74EB9" w:rsidP="00CE66AA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4. 9. 202</w:t>
            </w:r>
            <w:r w:rsidR="00CE66AA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EE83" w14:textId="65DE3832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-Конституисање Плана рада Тима за инклузивно образовање за школску 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годину и избор руководиоца</w:t>
            </w:r>
          </w:p>
          <w:p w14:paraId="6F24072D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-Израда Плана транзиције ученика који се образује по мерама подршке</w:t>
            </w:r>
          </w:p>
          <w:p w14:paraId="543432D9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-Израда Акционог плана за планирање, рганизовање и спровођење завршног теста за ученике са сметњама у развоју и инвалидитетом и ученике из социјално нестимулативних средина</w:t>
            </w:r>
          </w:p>
          <w:p w14:paraId="718F7F14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-Идентификовање ученика којима је потребна додатна подршка у образовању и васпитању и формирање ИОП тимова</w:t>
            </w:r>
          </w:p>
          <w:p w14:paraId="290B10B6" w14:textId="3F3061DF" w:rsidR="00B74EB9" w:rsidRPr="000759A2" w:rsidRDefault="00B74EB9" w:rsidP="00A10CD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-Упознавање са проценом ИРК за ученика 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А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="00A10CD3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С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E611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Чланови ТИО, </w:t>
            </w:r>
          </w:p>
          <w:p w14:paraId="4062ECBF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педагог, </w:t>
            </w:r>
          </w:p>
          <w:p w14:paraId="2E213BAC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родитељи/старатељи, </w:t>
            </w:r>
          </w:p>
          <w:p w14:paraId="4BFAF89F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предметни </w:t>
            </w:r>
          </w:p>
          <w:p w14:paraId="7620BC02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наставници</w:t>
            </w:r>
          </w:p>
        </w:tc>
      </w:tr>
      <w:tr w:rsidR="000759A2" w:rsidRPr="000759A2" w14:paraId="74C95DDD" w14:textId="77777777" w:rsidTr="00FB4A6F">
        <w:trPr>
          <w:trHeight w:val="15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72F0" w14:textId="6EF0FA38" w:rsidR="00B74EB9" w:rsidRPr="000759A2" w:rsidRDefault="00A10CD3" w:rsidP="00A10CD3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lastRenderedPageBreak/>
              <w:t>30</w:t>
            </w:r>
            <w:r w:rsidR="00B74EB9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9. 202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="00B74EB9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D0D66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-Разматрање ИОП-а за прво полугодиште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7BBFA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Чланови ТИО, </w:t>
            </w:r>
          </w:p>
          <w:p w14:paraId="06F328F6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педагог, </w:t>
            </w:r>
          </w:p>
          <w:p w14:paraId="39770F41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родитељи/старатељи, </w:t>
            </w:r>
          </w:p>
          <w:p w14:paraId="2790F8B2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предметни </w:t>
            </w:r>
          </w:p>
          <w:p w14:paraId="7FA19476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наставници</w:t>
            </w:r>
          </w:p>
        </w:tc>
      </w:tr>
      <w:tr w:rsidR="000759A2" w:rsidRPr="000759A2" w14:paraId="46C69E43" w14:textId="77777777" w:rsidTr="00FB4A6F">
        <w:trPr>
          <w:trHeight w:val="15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72178" w14:textId="3BE51E1D" w:rsidR="00A10CD3" w:rsidRPr="000759A2" w:rsidRDefault="00A10CD3" w:rsidP="00A10CD3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6.11.2024.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F46B9" w14:textId="77777777" w:rsidR="00A10CD3" w:rsidRPr="000759A2" w:rsidRDefault="00A10CD3" w:rsidP="00FB4A6F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-Разматрање ИОП-а 1 за ученика П.В.</w:t>
            </w:r>
          </w:p>
          <w:p w14:paraId="191BD2F6" w14:textId="03F0D97D" w:rsidR="00A10CD3" w:rsidRPr="000759A2" w:rsidRDefault="00A10CD3" w:rsidP="00FB4A6F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-Разматрање о примени мера индивидуализације од другог класификационог периода за ученике К.С, Н.Н, И.П и С.Д.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3B58A" w14:textId="77777777" w:rsidR="006B0AD5" w:rsidRPr="000759A2" w:rsidRDefault="006B0AD5" w:rsidP="006B0AD5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Чланови ТИО, </w:t>
            </w:r>
          </w:p>
          <w:p w14:paraId="5B78DD17" w14:textId="3F0B2551" w:rsidR="00A10CD3" w:rsidRPr="000759A2" w:rsidRDefault="006B0AD5" w:rsidP="006B0AD5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педагог,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 xml:space="preserve"> наставници разредне наставе</w:t>
            </w:r>
          </w:p>
        </w:tc>
      </w:tr>
      <w:tr w:rsidR="000759A2" w:rsidRPr="000759A2" w14:paraId="58AC1CEB" w14:textId="77777777" w:rsidTr="008B77B5">
        <w:trPr>
          <w:trHeight w:val="115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2CFCF" w14:textId="41E67C63" w:rsidR="00B74EB9" w:rsidRPr="000759A2" w:rsidRDefault="00B74EB9" w:rsidP="006B0AD5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6B0AD5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12. 202</w:t>
            </w:r>
            <w:r w:rsidR="006B0AD5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2107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-Разматрање извештаја о праћењу и вредновању ИОП-а, примена и мере индивидуализације на крају првог полугодишта</w:t>
            </w:r>
          </w:p>
          <w:p w14:paraId="0A7EC185" w14:textId="29A37A1B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2B2BB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Чланови ТИО, </w:t>
            </w:r>
          </w:p>
          <w:p w14:paraId="1D1F783E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предметни </w:t>
            </w:r>
          </w:p>
          <w:p w14:paraId="5B54A0DD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наставници</w:t>
            </w:r>
          </w:p>
        </w:tc>
      </w:tr>
      <w:tr w:rsidR="000759A2" w:rsidRPr="000759A2" w14:paraId="2EF1F864" w14:textId="77777777" w:rsidTr="008B77B5">
        <w:trPr>
          <w:trHeight w:val="123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646F2" w14:textId="663C943A" w:rsidR="00B74EB9" w:rsidRPr="000759A2" w:rsidRDefault="006B0AD5" w:rsidP="006B0AD5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9</w:t>
            </w:r>
            <w:r w:rsidR="00B74EB9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4. 202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="00B74EB9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C5D73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-Напредовање ученика који се образују по ИОП-у и мерама индивидуализације на крају трећег класификационог периода</w:t>
            </w:r>
          </w:p>
          <w:p w14:paraId="7329CCB5" w14:textId="3D0F5F05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23FB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Чланови ТИО, </w:t>
            </w:r>
          </w:p>
          <w:p w14:paraId="65342122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педагог, предметни </w:t>
            </w:r>
          </w:p>
          <w:p w14:paraId="1BE80419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наставници</w:t>
            </w:r>
          </w:p>
        </w:tc>
      </w:tr>
      <w:tr w:rsidR="000759A2" w:rsidRPr="000759A2" w14:paraId="3BE3A964" w14:textId="77777777" w:rsidTr="008B77B5">
        <w:trPr>
          <w:trHeight w:val="2792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EED8" w14:textId="442136EA" w:rsidR="008B77B5" w:rsidRPr="000759A2" w:rsidRDefault="008B77B5" w:rsidP="006B0AD5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19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6. 202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19822" w14:textId="6535C7FC" w:rsidR="008B77B5" w:rsidRPr="000759A2" w:rsidRDefault="008B77B5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Анализа и р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азматрање резултата праћења и вредновања ИОП-а и примена </w:t>
            </w:r>
          </w:p>
          <w:p w14:paraId="09D604A8" w14:textId="77777777" w:rsidR="008B77B5" w:rsidRPr="000759A2" w:rsidRDefault="008B77B5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мера индивидуализације на крају 2. полугодишта </w:t>
            </w:r>
          </w:p>
          <w:p w14:paraId="727D4C43" w14:textId="09D85291" w:rsidR="008B77B5" w:rsidRPr="000759A2" w:rsidRDefault="008B77B5" w:rsidP="006B0AD5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-Захтев за процену ИРК за ученицу Д.К. која прелази из разредне у предметну наставу</w:t>
            </w:r>
          </w:p>
          <w:p w14:paraId="4BE39F20" w14:textId="5B45FB7E" w:rsidR="008B77B5" w:rsidRPr="000759A2" w:rsidRDefault="008B77B5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C60F8" w14:textId="77777777" w:rsidR="008B77B5" w:rsidRPr="000759A2" w:rsidRDefault="008B77B5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Чланови ТИО, </w:t>
            </w:r>
          </w:p>
          <w:p w14:paraId="5D3F2CF0" w14:textId="77777777" w:rsidR="008B77B5" w:rsidRPr="000759A2" w:rsidRDefault="008B77B5" w:rsidP="006B0AD5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Педагог, предметни </w:t>
            </w:r>
          </w:p>
          <w:p w14:paraId="5BABCC0D" w14:textId="77777777" w:rsidR="008B77B5" w:rsidRPr="000759A2" w:rsidRDefault="008B77B5" w:rsidP="006B0AD5">
            <w:pPr>
              <w:pStyle w:val="Tijelo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Наставници, учитељ, </w:t>
            </w:r>
          </w:p>
          <w:p w14:paraId="2DCA1064" w14:textId="68BFF8E5" w:rsidR="008B77B5" w:rsidRPr="000759A2" w:rsidRDefault="008B77B5" w:rsidP="006B0AD5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старатељ, ИРК</w:t>
            </w:r>
          </w:p>
        </w:tc>
      </w:tr>
      <w:tr w:rsidR="000759A2" w:rsidRPr="000759A2" w14:paraId="525521D9" w14:textId="77777777" w:rsidTr="005A1994">
        <w:tc>
          <w:tcPr>
            <w:tcW w:w="24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BB6A8" w14:textId="77777777" w:rsidR="008B77B5" w:rsidRPr="000759A2" w:rsidRDefault="008B77B5" w:rsidP="006B0AD5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4962" w14:textId="77777777" w:rsidR="008B77B5" w:rsidRPr="000759A2" w:rsidRDefault="008B77B5" w:rsidP="00FB4A6F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0759A2" w:rsidRPr="000759A2" w14:paraId="21F645D7" w14:textId="77777777" w:rsidTr="008B77B5">
        <w:trPr>
          <w:trHeight w:val="80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185C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Током године</w:t>
            </w:r>
          </w:p>
        </w:tc>
        <w:tc>
          <w:tcPr>
            <w:tcW w:w="7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A671A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Сарадња са Педагошким колегијумом на усвајању ИОП-а</w:t>
            </w:r>
          </w:p>
          <w:p w14:paraId="1D5216A8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Праћење извођења наставе према индивидуалном образовном плану</w:t>
            </w:r>
          </w:p>
          <w:p w14:paraId="713BE612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Организовање вршњачке помоћи међу ученицима</w:t>
            </w:r>
          </w:p>
        </w:tc>
      </w:tr>
      <w:tr w:rsidR="00B74EB9" w:rsidRPr="000759A2" w14:paraId="1CB7686F" w14:textId="77777777" w:rsidTr="008B77B5">
        <w:trPr>
          <w:trHeight w:val="97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201F9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Извори</w:t>
            </w:r>
          </w:p>
          <w:p w14:paraId="1C72A87E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доказа,</w:t>
            </w:r>
          </w:p>
          <w:p w14:paraId="75B6A723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верификација</w:t>
            </w:r>
          </w:p>
        </w:tc>
        <w:tc>
          <w:tcPr>
            <w:tcW w:w="7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E0D9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Записници састанака, разматрани извештаји са анализама, акциони планови, </w:t>
            </w:r>
          </w:p>
          <w:p w14:paraId="035CDDD8" w14:textId="77777777" w:rsidR="00B74EB9" w:rsidRPr="000759A2" w:rsidRDefault="00B74EB9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индивидуални плановидоступни су у документацији  педагошке службе у писаној форми.</w:t>
            </w:r>
          </w:p>
        </w:tc>
      </w:tr>
    </w:tbl>
    <w:p w14:paraId="432E304F" w14:textId="77777777" w:rsidR="00B74EB9" w:rsidRPr="000759A2" w:rsidRDefault="00B74EB9" w:rsidP="007B7BD6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AE2733" w14:textId="77777777" w:rsidR="00615871" w:rsidRPr="000759A2" w:rsidRDefault="00615871" w:rsidP="007B7BD6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229163" w14:textId="77777777" w:rsidR="00615871" w:rsidRPr="000759A2" w:rsidRDefault="00615871" w:rsidP="007B7BD6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307635" w14:textId="77777777" w:rsidR="00615871" w:rsidRPr="000759A2" w:rsidRDefault="00615871" w:rsidP="007B7BD6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001333" w14:textId="77777777" w:rsidR="00B74EB9" w:rsidRPr="000759A2" w:rsidRDefault="00B74EB9" w:rsidP="007B7BD6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43ED76D3" w14:textId="5A02848F" w:rsidR="007B7BD6" w:rsidRPr="000759A2" w:rsidRDefault="005A1994" w:rsidP="005A1994">
      <w:pPr>
        <w:shd w:val="clear" w:color="auto" w:fill="FFFFFF"/>
        <w:suppressAutoHyphens/>
        <w:spacing w:after="0" w:line="240" w:lineRule="auto"/>
        <w:ind w:left="2070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6.8. </w:t>
      </w:r>
      <w:r w:rsidR="00B82C46" w:rsidRPr="000759A2">
        <w:rPr>
          <w:rFonts w:ascii="Times New Roman" w:hAnsi="Times New Roman" w:cs="Times New Roman"/>
          <w:b/>
          <w:sz w:val="24"/>
          <w:szCs w:val="24"/>
        </w:rPr>
        <w:t xml:space="preserve">Извештај о раду </w:t>
      </w:r>
      <w:r w:rsidR="00DD0A62" w:rsidRPr="000759A2">
        <w:rPr>
          <w:rFonts w:ascii="Times New Roman" w:hAnsi="Times New Roman" w:cs="Times New Roman"/>
          <w:b/>
          <w:sz w:val="24"/>
          <w:szCs w:val="24"/>
        </w:rPr>
        <w:t>Тима за самовредновањ</w:t>
      </w:r>
      <w:r w:rsidR="000E6423" w:rsidRPr="000759A2">
        <w:rPr>
          <w:rFonts w:ascii="Times New Roman" w:hAnsi="Times New Roman" w:cs="Times New Roman"/>
          <w:b/>
          <w:sz w:val="24"/>
          <w:szCs w:val="24"/>
        </w:rPr>
        <w:t>е</w:t>
      </w:r>
    </w:p>
    <w:p w14:paraId="735FA669" w14:textId="77777777" w:rsidR="00A312D5" w:rsidRPr="000759A2" w:rsidRDefault="00A312D5" w:rsidP="005A1994">
      <w:pPr>
        <w:shd w:val="clear" w:color="auto" w:fill="FFFFFF"/>
        <w:suppressAutoHyphens/>
        <w:spacing w:after="0" w:line="240" w:lineRule="auto"/>
        <w:ind w:left="2070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7F45AB1" w14:textId="77777777" w:rsidR="008672BE" w:rsidRPr="000759A2" w:rsidRDefault="008672BE" w:rsidP="008672BE">
      <w:pPr>
        <w:pStyle w:val="ListParagraph"/>
        <w:shd w:val="clear" w:color="auto" w:fill="FFFFFF"/>
        <w:suppressAutoHyphens/>
        <w:spacing w:after="0" w:line="240" w:lineRule="auto"/>
        <w:ind w:left="928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47EA34" w14:textId="376FB785" w:rsidR="004D3465" w:rsidRPr="000759A2" w:rsidRDefault="00B82C46" w:rsidP="007B7BD6">
      <w:pPr>
        <w:shd w:val="clear" w:color="auto" w:fill="FFFFFF"/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B7BD6" w:rsidRPr="000759A2">
        <w:rPr>
          <w:rFonts w:ascii="Times New Roman" w:eastAsia="Times New Roman" w:hAnsi="Times New Roman" w:cs="Times New Roman"/>
          <w:sz w:val="24"/>
          <w:szCs w:val="24"/>
        </w:rPr>
        <w:t>им за самовредновање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у школској 202</w:t>
      </w:r>
      <w:r w:rsidR="00AC1CF9" w:rsidRPr="000759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C1CF9" w:rsidRPr="000759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B7BD6" w:rsidRPr="000759A2">
        <w:rPr>
          <w:rFonts w:ascii="Times New Roman" w:eastAsia="Times New Roman" w:hAnsi="Times New Roman" w:cs="Times New Roman"/>
          <w:sz w:val="24"/>
          <w:szCs w:val="24"/>
        </w:rPr>
        <w:t>.години радио је  у саставу:</w:t>
      </w:r>
    </w:p>
    <w:p w14:paraId="15F0A5AF" w14:textId="77777777" w:rsidR="007B7BD6" w:rsidRPr="000759A2" w:rsidRDefault="007B7BD6" w:rsidP="007B7BD6">
      <w:pPr>
        <w:shd w:val="clear" w:color="auto" w:fill="FFFFFF"/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4"/>
        <w:gridCol w:w="3741"/>
      </w:tblGrid>
      <w:tr w:rsidR="000759A2" w:rsidRPr="000759A2" w14:paraId="4817326A" w14:textId="77777777" w:rsidTr="007B7BD6">
        <w:trPr>
          <w:trHeight w:val="279"/>
        </w:trPr>
        <w:tc>
          <w:tcPr>
            <w:tcW w:w="5654" w:type="dxa"/>
          </w:tcPr>
          <w:p w14:paraId="4C10E76A" w14:textId="7BEFBCA7" w:rsidR="007B7BD6" w:rsidRPr="000759A2" w:rsidRDefault="007B7BD6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ИМЕ</w:t>
            </w:r>
            <w:r w:rsidR="00AC1CF9" w:rsidRPr="000759A2">
              <w:rPr>
                <w:rFonts w:ascii="Times New Roman" w:hAnsi="Times New Roman" w:cs="Times New Roman"/>
              </w:rPr>
              <w:t xml:space="preserve"> </w:t>
            </w:r>
            <w:r w:rsidRPr="000759A2">
              <w:rPr>
                <w:rFonts w:ascii="Times New Roman" w:hAnsi="Times New Roman" w:cs="Times New Roman"/>
              </w:rPr>
              <w:t>И</w:t>
            </w:r>
            <w:r w:rsidR="00AC1CF9" w:rsidRPr="000759A2">
              <w:rPr>
                <w:rFonts w:ascii="Times New Roman" w:hAnsi="Times New Roman" w:cs="Times New Roman"/>
              </w:rPr>
              <w:t xml:space="preserve"> </w:t>
            </w:r>
            <w:r w:rsidRPr="000759A2">
              <w:rPr>
                <w:rFonts w:ascii="Times New Roman" w:hAnsi="Times New Roman" w:cs="Times New Roman"/>
              </w:rPr>
              <w:t>ПРЕЗИМЕ</w:t>
            </w:r>
          </w:p>
        </w:tc>
        <w:tc>
          <w:tcPr>
            <w:tcW w:w="3741" w:type="dxa"/>
          </w:tcPr>
          <w:p w14:paraId="3F8ABA3B" w14:textId="53E044F4" w:rsidR="007B7BD6" w:rsidRPr="000759A2" w:rsidRDefault="007B7BD6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КОГА</w:t>
            </w:r>
            <w:r w:rsidR="00AC1CF9" w:rsidRPr="000759A2">
              <w:rPr>
                <w:rFonts w:ascii="Times New Roman" w:hAnsi="Times New Roman" w:cs="Times New Roman"/>
              </w:rPr>
              <w:t xml:space="preserve"> </w:t>
            </w:r>
            <w:r w:rsidRPr="000759A2">
              <w:rPr>
                <w:rFonts w:ascii="Times New Roman" w:hAnsi="Times New Roman" w:cs="Times New Roman"/>
              </w:rPr>
              <w:t>ПРЕДСТАВЉА</w:t>
            </w:r>
          </w:p>
        </w:tc>
      </w:tr>
      <w:tr w:rsidR="000759A2" w:rsidRPr="000759A2" w14:paraId="3FCFBE58" w14:textId="77777777" w:rsidTr="007B7BD6">
        <w:trPr>
          <w:trHeight w:val="270"/>
        </w:trPr>
        <w:tc>
          <w:tcPr>
            <w:tcW w:w="5654" w:type="dxa"/>
          </w:tcPr>
          <w:p w14:paraId="61041ADB" w14:textId="75873DD7" w:rsidR="007B7BD6" w:rsidRPr="000759A2" w:rsidRDefault="00B82C46" w:rsidP="00B82C46">
            <w:pPr>
              <w:pStyle w:val="NoSpacing"/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 w:rsidRPr="000759A2">
              <w:rPr>
                <w:rFonts w:ascii="Times New Roman" w:hAnsi="Times New Roman" w:cs="Times New Roman"/>
              </w:rPr>
              <w:t>1.</w:t>
            </w:r>
            <w:r w:rsidR="007B7BD6" w:rsidRPr="000759A2">
              <w:rPr>
                <w:rFonts w:ascii="Times New Roman" w:hAnsi="Times New Roman" w:cs="Times New Roman"/>
              </w:rPr>
              <w:t>Слађана</w:t>
            </w:r>
            <w:r w:rsidR="00AC1CF9" w:rsidRPr="000759A2">
              <w:rPr>
                <w:rFonts w:ascii="Times New Roman" w:hAnsi="Times New Roman" w:cs="Times New Roman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Милић</w:t>
            </w:r>
            <w:r w:rsidR="007B7BD6" w:rsidRPr="000759A2">
              <w:rPr>
                <w:rFonts w:ascii="Chiller" w:hAnsi="Chiller"/>
              </w:rPr>
              <w:t xml:space="preserve">, </w:t>
            </w:r>
            <w:r w:rsidR="007B7BD6" w:rsidRPr="000759A2">
              <w:rPr>
                <w:rFonts w:ascii="Times New Roman" w:hAnsi="Times New Roman" w:cs="Times New Roman"/>
              </w:rPr>
              <w:t>директор</w:t>
            </w:r>
            <w:r w:rsidR="00AC1CF9" w:rsidRPr="000759A2">
              <w:rPr>
                <w:rFonts w:ascii="Times New Roman" w:hAnsi="Times New Roman" w:cs="Times New Roman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школе</w:t>
            </w:r>
            <w:r w:rsidR="00AC1CF9" w:rsidRPr="000759A2">
              <w:rPr>
                <w:rFonts w:ascii="Times New Roman" w:hAnsi="Times New Roman" w:cs="Times New Roman"/>
              </w:rPr>
              <w:t xml:space="preserve"> 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>до 18.3.2025.</w:t>
            </w:r>
          </w:p>
          <w:p w14:paraId="3CF5E333" w14:textId="605C4BBA" w:rsidR="00AC1CF9" w:rsidRPr="000759A2" w:rsidRDefault="00AC1CF9" w:rsidP="00B82C46">
            <w:pPr>
              <w:pStyle w:val="NoSpacing"/>
              <w:spacing w:line="240" w:lineRule="auto"/>
              <w:rPr>
                <w:rFonts w:ascii="Chiller" w:hAnsi="Chiller"/>
                <w:lang w:val="sr-Cyrl-RS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t>Владан Милић, директор школе од 18.3.2025.</w:t>
            </w:r>
          </w:p>
        </w:tc>
        <w:tc>
          <w:tcPr>
            <w:tcW w:w="3741" w:type="dxa"/>
          </w:tcPr>
          <w:p w14:paraId="4019FB70" w14:textId="77777777" w:rsidR="007B7BD6" w:rsidRPr="000759A2" w:rsidRDefault="00303262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Ш</w:t>
            </w:r>
            <w:r w:rsidR="007B7BD6" w:rsidRPr="000759A2">
              <w:rPr>
                <w:rFonts w:ascii="Times New Roman" w:hAnsi="Times New Roman" w:cs="Times New Roman"/>
              </w:rPr>
              <w:t>кола</w:t>
            </w:r>
          </w:p>
        </w:tc>
      </w:tr>
      <w:tr w:rsidR="000759A2" w:rsidRPr="000759A2" w14:paraId="2AE29755" w14:textId="77777777" w:rsidTr="00625794">
        <w:tc>
          <w:tcPr>
            <w:tcW w:w="5654" w:type="dxa"/>
          </w:tcPr>
          <w:p w14:paraId="1FC61AD3" w14:textId="4FD20AB1" w:rsidR="007B7BD6" w:rsidRPr="000759A2" w:rsidRDefault="00B82C46" w:rsidP="00AC1CF9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2.</w:t>
            </w:r>
            <w:r w:rsidR="007B1336" w:rsidRPr="000759A2">
              <w:rPr>
                <w:rFonts w:ascii="Times New Roman" w:hAnsi="Times New Roman" w:cs="Times New Roman"/>
              </w:rPr>
              <w:t xml:space="preserve"> Невена Петровић</w:t>
            </w:r>
          </w:p>
        </w:tc>
        <w:tc>
          <w:tcPr>
            <w:tcW w:w="3741" w:type="dxa"/>
          </w:tcPr>
          <w:p w14:paraId="0DFFD6DD" w14:textId="77777777" w:rsidR="007B7BD6" w:rsidRPr="000759A2" w:rsidRDefault="00303262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Ш</w:t>
            </w:r>
            <w:r w:rsidR="007B7BD6" w:rsidRPr="000759A2">
              <w:rPr>
                <w:rFonts w:ascii="Times New Roman" w:hAnsi="Times New Roman" w:cs="Times New Roman"/>
              </w:rPr>
              <w:t>кола</w:t>
            </w:r>
          </w:p>
        </w:tc>
      </w:tr>
      <w:tr w:rsidR="000759A2" w:rsidRPr="000759A2" w14:paraId="1BBF06E4" w14:textId="77777777" w:rsidTr="00625794">
        <w:tc>
          <w:tcPr>
            <w:tcW w:w="5654" w:type="dxa"/>
          </w:tcPr>
          <w:p w14:paraId="51D45073" w14:textId="72E72001" w:rsidR="007B7BD6" w:rsidRPr="000759A2" w:rsidRDefault="00B82C46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3.</w:t>
            </w:r>
            <w:r w:rsidR="007B7BD6" w:rsidRPr="000759A2">
              <w:rPr>
                <w:rFonts w:ascii="Times New Roman" w:hAnsi="Times New Roman" w:cs="Times New Roman"/>
              </w:rPr>
              <w:t>Невенка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Гајић</w:t>
            </w:r>
            <w:r w:rsidR="007B7BD6" w:rsidRPr="000759A2">
              <w:rPr>
                <w:rFonts w:ascii="Chiller" w:hAnsi="Chiller"/>
              </w:rPr>
              <w:t xml:space="preserve">, </w:t>
            </w:r>
            <w:r w:rsidR="007B7BD6" w:rsidRPr="000759A2">
              <w:rPr>
                <w:rFonts w:ascii="Times New Roman" w:hAnsi="Times New Roman" w:cs="Times New Roman"/>
              </w:rPr>
              <w:t>наставник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разредне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наставе</w:t>
            </w:r>
          </w:p>
        </w:tc>
        <w:tc>
          <w:tcPr>
            <w:tcW w:w="3741" w:type="dxa"/>
          </w:tcPr>
          <w:p w14:paraId="591F2AEF" w14:textId="77777777" w:rsidR="007B7BD6" w:rsidRPr="000759A2" w:rsidRDefault="00303262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Ш</w:t>
            </w:r>
            <w:r w:rsidR="007B7BD6" w:rsidRPr="000759A2">
              <w:rPr>
                <w:rFonts w:ascii="Times New Roman" w:hAnsi="Times New Roman" w:cs="Times New Roman"/>
              </w:rPr>
              <w:t>кола</w:t>
            </w:r>
          </w:p>
        </w:tc>
      </w:tr>
      <w:tr w:rsidR="000759A2" w:rsidRPr="000759A2" w14:paraId="144051E4" w14:textId="77777777" w:rsidTr="00625794">
        <w:tc>
          <w:tcPr>
            <w:tcW w:w="5654" w:type="dxa"/>
          </w:tcPr>
          <w:p w14:paraId="0A781A2B" w14:textId="27C3B7A8" w:rsidR="007B7BD6" w:rsidRPr="000759A2" w:rsidRDefault="00B82C46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4.</w:t>
            </w:r>
            <w:r w:rsidR="007B7BD6" w:rsidRPr="000759A2">
              <w:rPr>
                <w:rFonts w:ascii="Times New Roman" w:hAnsi="Times New Roman" w:cs="Times New Roman"/>
              </w:rPr>
              <w:t>Иван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Грујин</w:t>
            </w:r>
            <w:r w:rsidR="007B7BD6" w:rsidRPr="000759A2">
              <w:rPr>
                <w:rFonts w:ascii="Chiller" w:hAnsi="Chiller"/>
              </w:rPr>
              <w:t xml:space="preserve">, </w:t>
            </w:r>
            <w:r w:rsidR="007B7BD6" w:rsidRPr="000759A2">
              <w:rPr>
                <w:rFonts w:ascii="Times New Roman" w:hAnsi="Times New Roman" w:cs="Times New Roman"/>
              </w:rPr>
              <w:t>наставник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предметне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наставе</w:t>
            </w:r>
          </w:p>
        </w:tc>
        <w:tc>
          <w:tcPr>
            <w:tcW w:w="3741" w:type="dxa"/>
          </w:tcPr>
          <w:p w14:paraId="3C90A615" w14:textId="77777777" w:rsidR="007B7BD6" w:rsidRPr="000759A2" w:rsidRDefault="00303262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Ш</w:t>
            </w:r>
            <w:r w:rsidR="007B7BD6" w:rsidRPr="000759A2">
              <w:rPr>
                <w:rFonts w:ascii="Times New Roman" w:hAnsi="Times New Roman" w:cs="Times New Roman"/>
              </w:rPr>
              <w:t>кола</w:t>
            </w:r>
          </w:p>
        </w:tc>
      </w:tr>
      <w:tr w:rsidR="000759A2" w:rsidRPr="000759A2" w14:paraId="3472FAE9" w14:textId="77777777" w:rsidTr="00625794">
        <w:tc>
          <w:tcPr>
            <w:tcW w:w="5654" w:type="dxa"/>
          </w:tcPr>
          <w:p w14:paraId="02925EA4" w14:textId="4242C655" w:rsidR="007B7BD6" w:rsidRPr="000759A2" w:rsidRDefault="00B82C46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5.</w:t>
            </w:r>
            <w:r w:rsidR="007B7BD6" w:rsidRPr="000759A2">
              <w:rPr>
                <w:rFonts w:ascii="Times New Roman" w:hAnsi="Times New Roman" w:cs="Times New Roman"/>
              </w:rPr>
              <w:t>Тања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С</w:t>
            </w:r>
            <w:r w:rsidR="007B7BD6" w:rsidRPr="000759A2">
              <w:rPr>
                <w:rFonts w:ascii="Chiller" w:hAnsi="Chiller"/>
              </w:rPr>
              <w:t xml:space="preserve">. </w:t>
            </w:r>
            <w:r w:rsidR="007B7BD6" w:rsidRPr="000759A2">
              <w:rPr>
                <w:rFonts w:ascii="Times New Roman" w:hAnsi="Times New Roman" w:cs="Times New Roman"/>
              </w:rPr>
              <w:t>Траиловић</w:t>
            </w:r>
            <w:r w:rsidR="007B7BD6" w:rsidRPr="000759A2">
              <w:rPr>
                <w:rFonts w:ascii="Chiller" w:hAnsi="Chiller"/>
              </w:rPr>
              <w:t xml:space="preserve">, </w:t>
            </w:r>
            <w:r w:rsidR="007B7BD6" w:rsidRPr="000759A2">
              <w:rPr>
                <w:rFonts w:ascii="Times New Roman" w:hAnsi="Times New Roman" w:cs="Times New Roman"/>
              </w:rPr>
              <w:t>наставник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предметне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наставе</w:t>
            </w:r>
          </w:p>
        </w:tc>
        <w:tc>
          <w:tcPr>
            <w:tcW w:w="3741" w:type="dxa"/>
          </w:tcPr>
          <w:p w14:paraId="44455FA4" w14:textId="77777777" w:rsidR="007B7BD6" w:rsidRPr="000759A2" w:rsidRDefault="00303262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Ш</w:t>
            </w:r>
            <w:r w:rsidR="007B7BD6" w:rsidRPr="000759A2">
              <w:rPr>
                <w:rFonts w:ascii="Times New Roman" w:hAnsi="Times New Roman" w:cs="Times New Roman"/>
              </w:rPr>
              <w:t>кола</w:t>
            </w:r>
          </w:p>
        </w:tc>
      </w:tr>
      <w:tr w:rsidR="000759A2" w:rsidRPr="000759A2" w14:paraId="609D5E82" w14:textId="77777777" w:rsidTr="00625794">
        <w:tc>
          <w:tcPr>
            <w:tcW w:w="5654" w:type="dxa"/>
          </w:tcPr>
          <w:p w14:paraId="3A108F71" w14:textId="5622FE9A" w:rsidR="007B7BD6" w:rsidRPr="000759A2" w:rsidRDefault="00B82C46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6.</w:t>
            </w:r>
            <w:r w:rsidR="007B7BD6" w:rsidRPr="000759A2">
              <w:rPr>
                <w:rFonts w:ascii="Times New Roman" w:hAnsi="Times New Roman" w:cs="Times New Roman"/>
              </w:rPr>
              <w:t>Владан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Скуратенко</w:t>
            </w:r>
            <w:r w:rsidR="007B7BD6" w:rsidRPr="000759A2">
              <w:rPr>
                <w:rFonts w:ascii="Chiller" w:hAnsi="Chiller"/>
              </w:rPr>
              <w:t xml:space="preserve">, </w:t>
            </w:r>
            <w:r w:rsidR="007B7BD6" w:rsidRPr="000759A2">
              <w:rPr>
                <w:rFonts w:ascii="Times New Roman" w:hAnsi="Times New Roman" w:cs="Times New Roman"/>
              </w:rPr>
              <w:t>наставник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предметне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наставе</w:t>
            </w:r>
          </w:p>
        </w:tc>
        <w:tc>
          <w:tcPr>
            <w:tcW w:w="3741" w:type="dxa"/>
          </w:tcPr>
          <w:p w14:paraId="285BB0E1" w14:textId="77777777" w:rsidR="007B7BD6" w:rsidRPr="000759A2" w:rsidRDefault="00303262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Ш</w:t>
            </w:r>
            <w:r w:rsidR="007B7BD6" w:rsidRPr="000759A2">
              <w:rPr>
                <w:rFonts w:ascii="Times New Roman" w:hAnsi="Times New Roman" w:cs="Times New Roman"/>
              </w:rPr>
              <w:t>кола</w:t>
            </w:r>
          </w:p>
        </w:tc>
      </w:tr>
      <w:tr w:rsidR="000759A2" w:rsidRPr="000759A2" w14:paraId="7BF5C498" w14:textId="77777777" w:rsidTr="00625794">
        <w:tc>
          <w:tcPr>
            <w:tcW w:w="5654" w:type="dxa"/>
          </w:tcPr>
          <w:p w14:paraId="103F98F7" w14:textId="724C456B" w:rsidR="007B7BD6" w:rsidRPr="000759A2" w:rsidRDefault="00B82C46" w:rsidP="00AC1CF9">
            <w:pPr>
              <w:pStyle w:val="NoSpacing"/>
              <w:spacing w:line="240" w:lineRule="auto"/>
              <w:rPr>
                <w:rFonts w:ascii="Chiller" w:hAnsi="Chiller"/>
                <w:lang w:val="sr-Cyrl-RS"/>
              </w:rPr>
            </w:pPr>
            <w:r w:rsidRPr="000759A2">
              <w:rPr>
                <w:rFonts w:ascii="Times New Roman" w:hAnsi="Times New Roman" w:cs="Times New Roman"/>
              </w:rPr>
              <w:t>7.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>Милена Јовић</w:t>
            </w:r>
          </w:p>
        </w:tc>
        <w:tc>
          <w:tcPr>
            <w:tcW w:w="3741" w:type="dxa"/>
          </w:tcPr>
          <w:p w14:paraId="72DBF93E" w14:textId="178E4E50" w:rsidR="007B7BD6" w:rsidRPr="000759A2" w:rsidRDefault="00B2115B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п</w:t>
            </w:r>
            <w:r w:rsidR="007B7BD6" w:rsidRPr="000759A2">
              <w:rPr>
                <w:rFonts w:ascii="Times New Roman" w:hAnsi="Times New Roman" w:cs="Times New Roman"/>
              </w:rPr>
              <w:t>редст</w:t>
            </w:r>
            <w:r w:rsidR="007B7BD6" w:rsidRPr="000759A2">
              <w:rPr>
                <w:rFonts w:ascii="Chiller" w:hAnsi="Chiller"/>
              </w:rPr>
              <w:t xml:space="preserve">. </w:t>
            </w:r>
            <w:r w:rsidR="007B7BD6" w:rsidRPr="000759A2">
              <w:rPr>
                <w:rFonts w:ascii="Times New Roman" w:hAnsi="Times New Roman" w:cs="Times New Roman"/>
              </w:rPr>
              <w:t>Локалне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самоуправе</w:t>
            </w:r>
          </w:p>
        </w:tc>
      </w:tr>
      <w:tr w:rsidR="000759A2" w:rsidRPr="000759A2" w14:paraId="54748748" w14:textId="77777777" w:rsidTr="00625794">
        <w:tc>
          <w:tcPr>
            <w:tcW w:w="5654" w:type="dxa"/>
          </w:tcPr>
          <w:p w14:paraId="1E83EBD7" w14:textId="48E81D8D" w:rsidR="007B7BD6" w:rsidRPr="000759A2" w:rsidRDefault="00B82C46" w:rsidP="00AC1CF9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8.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>Марина Обрадовић</w:t>
            </w:r>
            <w:r w:rsidR="007B7BD6" w:rsidRPr="000759A2">
              <w:rPr>
                <w:rFonts w:ascii="Chiller" w:hAnsi="Chiller"/>
              </w:rPr>
              <w:t xml:space="preserve">, </w:t>
            </w:r>
            <w:r w:rsidR="007B7BD6" w:rsidRPr="000759A2">
              <w:rPr>
                <w:rFonts w:ascii="Times New Roman" w:hAnsi="Times New Roman" w:cs="Times New Roman"/>
              </w:rPr>
              <w:t>родитељ</w:t>
            </w:r>
          </w:p>
        </w:tc>
        <w:tc>
          <w:tcPr>
            <w:tcW w:w="3741" w:type="dxa"/>
          </w:tcPr>
          <w:p w14:paraId="45FB4AE2" w14:textId="495F09E9" w:rsidR="007B7BD6" w:rsidRPr="000759A2" w:rsidRDefault="00B2115B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п</w:t>
            </w:r>
            <w:r w:rsidR="007B7BD6" w:rsidRPr="000759A2">
              <w:rPr>
                <w:rFonts w:ascii="Times New Roman" w:hAnsi="Times New Roman" w:cs="Times New Roman"/>
              </w:rPr>
              <w:t>редст</w:t>
            </w:r>
            <w:r w:rsidR="007B7BD6" w:rsidRPr="000759A2">
              <w:rPr>
                <w:rFonts w:ascii="Chiller" w:hAnsi="Chiller"/>
              </w:rPr>
              <w:t xml:space="preserve">. </w:t>
            </w:r>
            <w:r w:rsidR="007B7BD6" w:rsidRPr="000759A2">
              <w:rPr>
                <w:rFonts w:ascii="Times New Roman" w:hAnsi="Times New Roman" w:cs="Times New Roman"/>
              </w:rPr>
              <w:t>Савета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родитеља</w:t>
            </w:r>
          </w:p>
        </w:tc>
      </w:tr>
      <w:tr w:rsidR="00AC1CF9" w:rsidRPr="000759A2" w14:paraId="0D2182D2" w14:textId="77777777" w:rsidTr="00625794">
        <w:tc>
          <w:tcPr>
            <w:tcW w:w="5654" w:type="dxa"/>
          </w:tcPr>
          <w:p w14:paraId="1576C46D" w14:textId="42849223" w:rsidR="007B7BD6" w:rsidRPr="000759A2" w:rsidRDefault="00B2115B" w:rsidP="00AC1CF9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9.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>Милош Илић</w:t>
            </w:r>
            <w:r w:rsidR="007B7BD6" w:rsidRPr="000759A2">
              <w:rPr>
                <w:rFonts w:ascii="Chiller" w:hAnsi="Chiller"/>
              </w:rPr>
              <w:t xml:space="preserve">, </w:t>
            </w:r>
            <w:r w:rsidR="007B7BD6" w:rsidRPr="000759A2"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3741" w:type="dxa"/>
          </w:tcPr>
          <w:p w14:paraId="085A5953" w14:textId="5E0C07FC" w:rsidR="007B7BD6" w:rsidRPr="000759A2" w:rsidRDefault="00B2115B" w:rsidP="007B7BD6">
            <w:pPr>
              <w:pStyle w:val="NoSpacing"/>
              <w:spacing w:line="240" w:lineRule="auto"/>
              <w:rPr>
                <w:rFonts w:ascii="Chiller" w:hAnsi="Chiller"/>
              </w:rPr>
            </w:pPr>
            <w:r w:rsidRPr="000759A2">
              <w:rPr>
                <w:rFonts w:ascii="Times New Roman" w:hAnsi="Times New Roman" w:cs="Times New Roman"/>
              </w:rPr>
              <w:t>п</w:t>
            </w:r>
            <w:r w:rsidR="007B7BD6" w:rsidRPr="000759A2">
              <w:rPr>
                <w:rFonts w:ascii="Times New Roman" w:hAnsi="Times New Roman" w:cs="Times New Roman"/>
              </w:rPr>
              <w:t>редст</w:t>
            </w:r>
            <w:r w:rsidR="007B7BD6" w:rsidRPr="000759A2">
              <w:rPr>
                <w:rFonts w:ascii="Chiller" w:hAnsi="Chiller"/>
              </w:rPr>
              <w:t xml:space="preserve">. </w:t>
            </w:r>
            <w:r w:rsidR="007B7BD6" w:rsidRPr="000759A2">
              <w:rPr>
                <w:rFonts w:ascii="Times New Roman" w:hAnsi="Times New Roman" w:cs="Times New Roman"/>
              </w:rPr>
              <w:t>Ученичког</w:t>
            </w:r>
            <w:r w:rsidR="00AC1CF9" w:rsidRPr="000759A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B7BD6" w:rsidRPr="000759A2">
              <w:rPr>
                <w:rFonts w:ascii="Times New Roman" w:hAnsi="Times New Roman" w:cs="Times New Roman"/>
              </w:rPr>
              <w:t>парламента</w:t>
            </w:r>
          </w:p>
        </w:tc>
      </w:tr>
    </w:tbl>
    <w:p w14:paraId="59A47892" w14:textId="77777777" w:rsidR="00502E3E" w:rsidRPr="000759A2" w:rsidRDefault="00502E3E" w:rsidP="00413011">
      <w:pPr>
        <w:ind w:firstLine="720"/>
        <w:rPr>
          <w:rFonts w:ascii="Times New Roman" w:eastAsia="Times New Roman" w:hAnsi="Times New Roman" w:cs="Times New Roman"/>
        </w:rPr>
      </w:pPr>
    </w:p>
    <w:p w14:paraId="2390FFCA" w14:textId="6F8ADFA1" w:rsidR="00AC1CF9" w:rsidRPr="000759A2" w:rsidRDefault="00AC1CF9" w:rsidP="005A199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Крајем јуна школске 2024/2025</w:t>
      </w:r>
      <w:r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 xml:space="preserve"> г, тим за самовредновање рада школе израдио је</w:t>
      </w:r>
    </w:p>
    <w:p w14:paraId="0CB1A873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годишњи извештај о свом раду. Ради успешније реализације процеса самовредновања и</w:t>
      </w:r>
    </w:p>
    <w:p w14:paraId="169802DF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потпуније анализе добијених резултата, тим је на почетку шк. године израдио општи план</w:t>
      </w:r>
    </w:p>
    <w:p w14:paraId="60B2D63D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самовредновања одабране кључне области (у прилогу) којим су се чланови тима даље</w:t>
      </w:r>
    </w:p>
    <w:p w14:paraId="47D1C8F6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руководили. Тим је током свог рада спроводио следеће активности: прикупљање података,</w:t>
      </w:r>
    </w:p>
    <w:p w14:paraId="5617674C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анкетирање, анализа и тумачење резултата, подношење извештаја и израда акционог</w:t>
      </w:r>
    </w:p>
    <w:p w14:paraId="5AE2B7F5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плана. У складу са Смерницама за организацију и реализацију образовно-васпитног рада</w:t>
      </w:r>
    </w:p>
    <w:p w14:paraId="46B81AAE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за шк. 2024/2025.годину, током текуће школске године, самовреднована је област</w:t>
      </w:r>
    </w:p>
    <w:p w14:paraId="1FE45589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квалитета:</w:t>
      </w:r>
    </w:p>
    <w:p w14:paraId="15B237D2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1: ПЛАНИРАЊЕ, ПРОГРАМИРАЊЕ И ИЗВЕШТАВАЊЕ.</w:t>
      </w:r>
    </w:p>
    <w:p w14:paraId="71143EF7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На основу анализа спроведених анкетирања запослених, анализираних степена</w:t>
      </w:r>
    </w:p>
    <w:p w14:paraId="30C0751B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присутности показатеља према вредновању и самовредновању, општи закључак је да</w:t>
      </w:r>
    </w:p>
    <w:p w14:paraId="62594B86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школа:</w:t>
      </w:r>
    </w:p>
    <w:p w14:paraId="16B32ECC" w14:textId="301C7CD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солидно функционише у области квалитета 1. Планирање, програмирање и извештавање (У оквиру</w:t>
      </w:r>
    </w:p>
    <w:p w14:paraId="7316F6C9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три вреднована стандарда, од укупно 16 индикатора, 6 индикатора је остварено у потпуности (изнад</w:t>
      </w:r>
    </w:p>
    <w:p w14:paraId="53068371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lastRenderedPageBreak/>
        <w:t>3,5), док је преосталих 10 индикатора остварено у већој мери, са укупним нивоом остварености 3,4.</w:t>
      </w:r>
    </w:p>
    <w:p w14:paraId="3BED5AA5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На основу извршене анализе утврђено је да су испитани стандарди у вечој мери</w:t>
      </w:r>
    </w:p>
    <w:p w14:paraId="1BBB488E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задовољени, али свакако има још места за унапређење, што је детаљно приказано кроз</w:t>
      </w:r>
    </w:p>
    <w:p w14:paraId="7ADB368A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акциони план.</w:t>
      </w:r>
    </w:p>
    <w:p w14:paraId="46C84CDC" w14:textId="77777777" w:rsidR="00AC1CF9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* Овај извештај Тим ће презентовати Наставничком већу и Педагошком колегијуму, са</w:t>
      </w:r>
    </w:p>
    <w:p w14:paraId="293141C5" w14:textId="0D397003" w:rsidR="00413011" w:rsidRPr="000759A2" w:rsidRDefault="00AC1CF9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акционим планом унапређења области.</w:t>
      </w:r>
    </w:p>
    <w:p w14:paraId="61B4F97B" w14:textId="77777777" w:rsidR="00B50AF8" w:rsidRPr="000759A2" w:rsidRDefault="00B50AF8" w:rsidP="005A19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A45A9C" w14:textId="57B7C0FF" w:rsidR="00A312D5" w:rsidRPr="000759A2" w:rsidRDefault="00413011" w:rsidP="00615871">
      <w:pPr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759A2">
        <w:rPr>
          <w:rFonts w:ascii="Times New Roman" w:eastAsia="Times New Roman" w:hAnsi="Times New Roman" w:cs="Times New Roman"/>
          <w:b/>
          <w:u w:val="single"/>
        </w:rPr>
        <w:t>*</w:t>
      </w:r>
      <w:r w:rsidR="00BE560D" w:rsidRPr="000759A2">
        <w:rPr>
          <w:rFonts w:ascii="Times New Roman" w:eastAsia="Times New Roman" w:hAnsi="Times New Roman" w:cs="Times New Roman"/>
          <w:b/>
          <w:u w:val="single"/>
        </w:rPr>
        <w:t>Детаљан из</w:t>
      </w:r>
      <w:r w:rsidR="00B8575D" w:rsidRPr="000759A2">
        <w:rPr>
          <w:rFonts w:ascii="Times New Roman" w:eastAsia="Times New Roman" w:hAnsi="Times New Roman" w:cs="Times New Roman"/>
          <w:b/>
          <w:u w:val="single"/>
        </w:rPr>
        <w:t>вештај о раду Тима за самовредн</w:t>
      </w:r>
      <w:r w:rsidR="00BE560D" w:rsidRPr="000759A2">
        <w:rPr>
          <w:rFonts w:ascii="Times New Roman" w:eastAsia="Times New Roman" w:hAnsi="Times New Roman" w:cs="Times New Roman"/>
          <w:b/>
          <w:u w:val="single"/>
        </w:rPr>
        <w:t xml:space="preserve">овање </w:t>
      </w:r>
      <w:r w:rsidRPr="000759A2">
        <w:rPr>
          <w:rFonts w:ascii="Times New Roman" w:eastAsia="Times New Roman" w:hAnsi="Times New Roman" w:cs="Times New Roman"/>
          <w:b/>
          <w:u w:val="single"/>
        </w:rPr>
        <w:t xml:space="preserve">и Извештај са анализом и резултатима </w:t>
      </w:r>
      <w:r w:rsidR="00BE560D" w:rsidRPr="000759A2">
        <w:rPr>
          <w:rFonts w:ascii="Times New Roman" w:eastAsia="Times New Roman" w:hAnsi="Times New Roman" w:cs="Times New Roman"/>
          <w:b/>
          <w:u w:val="single"/>
        </w:rPr>
        <w:t xml:space="preserve"> самовредноване области </w:t>
      </w:r>
      <w:r w:rsidR="00AC1CF9" w:rsidRPr="000759A2">
        <w:rPr>
          <w:rFonts w:ascii="Times New Roman" w:eastAsia="Times New Roman" w:hAnsi="Times New Roman" w:cs="Times New Roman"/>
          <w:b/>
          <w:u w:val="single"/>
          <w:lang w:val="sr-Cyrl-RS"/>
        </w:rPr>
        <w:t>1</w:t>
      </w:r>
      <w:r w:rsidR="00933D3D" w:rsidRPr="000759A2">
        <w:rPr>
          <w:rFonts w:ascii="Times New Roman" w:eastAsia="Times New Roman" w:hAnsi="Times New Roman" w:cs="Times New Roman"/>
          <w:b/>
          <w:u w:val="single"/>
        </w:rPr>
        <w:t>.</w:t>
      </w:r>
      <w:r w:rsidR="00AC1CF9" w:rsidRPr="000759A2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ПЛАНИРАЊЕ, ПРОГРАМИРАЊЕ И ИЗВЕШТАВАЊЕ</w:t>
      </w:r>
      <w:r w:rsidR="00933D3D" w:rsidRPr="000759A2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AC1CF9" w:rsidRPr="000759A2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</w:t>
      </w:r>
      <w:r w:rsidR="00BE560D" w:rsidRPr="000759A2">
        <w:rPr>
          <w:rFonts w:ascii="Times New Roman" w:eastAsia="Times New Roman" w:hAnsi="Times New Roman" w:cs="Times New Roman"/>
          <w:b/>
          <w:u w:val="single"/>
        </w:rPr>
        <w:t>дат је у посебном документу и чини прилог Извештаја о</w:t>
      </w:r>
      <w:r w:rsidR="00810DD7" w:rsidRPr="000759A2">
        <w:rPr>
          <w:rFonts w:ascii="Times New Roman" w:eastAsia="Times New Roman" w:hAnsi="Times New Roman" w:cs="Times New Roman"/>
          <w:b/>
          <w:u w:val="single"/>
        </w:rPr>
        <w:t xml:space="preserve"> раду школе у школској 202</w:t>
      </w:r>
      <w:r w:rsidR="00AC1CF9" w:rsidRPr="000759A2">
        <w:rPr>
          <w:rFonts w:ascii="Times New Roman" w:eastAsia="Times New Roman" w:hAnsi="Times New Roman" w:cs="Times New Roman"/>
          <w:b/>
          <w:u w:val="single"/>
          <w:lang w:val="sr-Cyrl-RS"/>
        </w:rPr>
        <w:t>4</w:t>
      </w:r>
      <w:r w:rsidR="00810DD7" w:rsidRPr="000759A2">
        <w:rPr>
          <w:rFonts w:ascii="Times New Roman" w:eastAsia="Times New Roman" w:hAnsi="Times New Roman" w:cs="Times New Roman"/>
          <w:b/>
          <w:u w:val="single"/>
        </w:rPr>
        <w:t>/202</w:t>
      </w:r>
      <w:r w:rsidR="00AC1CF9" w:rsidRPr="000759A2">
        <w:rPr>
          <w:rFonts w:ascii="Times New Roman" w:eastAsia="Times New Roman" w:hAnsi="Times New Roman" w:cs="Times New Roman"/>
          <w:b/>
          <w:u w:val="single"/>
          <w:lang w:val="sr-Cyrl-RS"/>
        </w:rPr>
        <w:t>5</w:t>
      </w:r>
      <w:r w:rsidR="00BE560D" w:rsidRPr="000759A2">
        <w:rPr>
          <w:rFonts w:ascii="Times New Roman" w:eastAsia="Times New Roman" w:hAnsi="Times New Roman" w:cs="Times New Roman"/>
          <w:b/>
          <w:u w:val="single"/>
        </w:rPr>
        <w:t xml:space="preserve">. </w:t>
      </w:r>
      <w:r w:rsidR="00615871" w:rsidRPr="000759A2">
        <w:rPr>
          <w:rFonts w:ascii="Times New Roman" w:eastAsia="Times New Roman" w:hAnsi="Times New Roman" w:cs="Times New Roman"/>
          <w:b/>
          <w:u w:val="single"/>
        </w:rPr>
        <w:t>Г</w:t>
      </w:r>
      <w:r w:rsidR="00BE560D" w:rsidRPr="000759A2">
        <w:rPr>
          <w:rFonts w:ascii="Times New Roman" w:eastAsia="Times New Roman" w:hAnsi="Times New Roman" w:cs="Times New Roman"/>
          <w:b/>
          <w:u w:val="single"/>
        </w:rPr>
        <w:t>одини</w:t>
      </w:r>
      <w:r w:rsidR="00615871" w:rsidRPr="000759A2">
        <w:rPr>
          <w:rFonts w:ascii="Times New Roman" w:eastAsia="Times New Roman" w:hAnsi="Times New Roman" w:cs="Times New Roman"/>
          <w:lang w:val="sr-Cyrl-RS"/>
        </w:rPr>
        <w:t>.</w:t>
      </w:r>
    </w:p>
    <w:p w14:paraId="5C34DF19" w14:textId="77777777" w:rsidR="00A312D5" w:rsidRPr="000759A2" w:rsidRDefault="00A312D5" w:rsidP="008672BE">
      <w:pPr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682169DD" w14:textId="77777777" w:rsidR="00846CD5" w:rsidRPr="000759A2" w:rsidRDefault="00846CD5" w:rsidP="008672BE">
      <w:pPr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06EEA3B8" w14:textId="7FCE17EA" w:rsidR="00CA49FC" w:rsidRPr="000759A2" w:rsidRDefault="00A312D5" w:rsidP="00A312D5">
      <w:pPr>
        <w:ind w:left="2070"/>
        <w:jc w:val="center"/>
        <w:rPr>
          <w:rFonts w:ascii="Times New Roman" w:eastAsia="Times New Roman" w:hAnsi="Times New Roman" w:cs="Times New Roman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6.9. </w:t>
      </w:r>
      <w:r w:rsidR="00846CD5"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A49FC" w:rsidRPr="000759A2">
        <w:rPr>
          <w:rFonts w:ascii="Times New Roman" w:hAnsi="Times New Roman" w:cs="Times New Roman"/>
          <w:b/>
          <w:sz w:val="24"/>
          <w:szCs w:val="24"/>
        </w:rPr>
        <w:t>Извештај о раду Тима за обезбеђивање квалитета и развој установе</w:t>
      </w:r>
    </w:p>
    <w:p w14:paraId="0C0B88C9" w14:textId="77777777" w:rsidR="008672BE" w:rsidRPr="000759A2" w:rsidRDefault="008672BE" w:rsidP="00CA49FC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1813"/>
      </w:tblGrid>
      <w:tr w:rsidR="000759A2" w:rsidRPr="000759A2" w14:paraId="72866A73" w14:textId="77777777" w:rsidTr="006C5B82">
        <w:trPr>
          <w:trHeight w:val="1398"/>
        </w:trPr>
        <w:tc>
          <w:tcPr>
            <w:tcW w:w="1809" w:type="dxa"/>
          </w:tcPr>
          <w:p w14:paraId="318B50AD" w14:textId="44938FC6" w:rsidR="005E6524" w:rsidRPr="000759A2" w:rsidRDefault="005E6524" w:rsidP="007765E3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</w:rPr>
            </w:pPr>
            <w:r w:rsidRPr="000759A2">
              <w:rPr>
                <w:rFonts w:cs="Times New Roman"/>
                <w:b/>
              </w:rPr>
              <w:t>Састав у  школској 202</w:t>
            </w:r>
            <w:r w:rsidR="007765E3" w:rsidRPr="000759A2">
              <w:rPr>
                <w:rFonts w:cs="Times New Roman"/>
                <w:b/>
                <w:lang w:val="sr-Cyrl-RS"/>
              </w:rPr>
              <w:t>4</w:t>
            </w:r>
            <w:r w:rsidRPr="000759A2">
              <w:rPr>
                <w:rFonts w:cs="Times New Roman"/>
                <w:b/>
              </w:rPr>
              <w:t>/202</w:t>
            </w:r>
            <w:r w:rsidR="007765E3" w:rsidRPr="000759A2">
              <w:rPr>
                <w:rFonts w:cs="Times New Roman"/>
                <w:b/>
                <w:lang w:val="sr-Cyrl-RS"/>
              </w:rPr>
              <w:t>5</w:t>
            </w:r>
            <w:r w:rsidRPr="000759A2">
              <w:rPr>
                <w:rFonts w:cs="Times New Roman"/>
                <w:b/>
              </w:rPr>
              <w:t xml:space="preserve">.г. </w:t>
            </w:r>
          </w:p>
        </w:tc>
        <w:tc>
          <w:tcPr>
            <w:tcW w:w="7767" w:type="dxa"/>
            <w:gridSpan w:val="2"/>
          </w:tcPr>
          <w:p w14:paraId="48A2C587" w14:textId="08DF17BB" w:rsidR="001F6595" w:rsidRPr="000759A2" w:rsidRDefault="001F6595" w:rsidP="001F6595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eastAsia="Times New Roman" w:cs="Times New Roman"/>
                <w:position w:val="-1"/>
                <w:lang w:val="sr-Cyrl-RS"/>
              </w:rPr>
            </w:pPr>
            <w:r w:rsidRPr="000759A2">
              <w:rPr>
                <w:rFonts w:eastAsia="Times New Roman" w:cs="Times New Roman"/>
                <w:position w:val="-1"/>
              </w:rPr>
              <w:t xml:space="preserve">1. Слађана Милић,директор школе </w:t>
            </w:r>
            <w:r w:rsidR="00F15E6C" w:rsidRPr="000759A2">
              <w:rPr>
                <w:rFonts w:eastAsia="Times New Roman" w:cs="Times New Roman"/>
                <w:position w:val="-1"/>
              </w:rPr>
              <w:t>–</w:t>
            </w:r>
            <w:r w:rsidRPr="000759A2">
              <w:rPr>
                <w:rFonts w:eastAsia="Times New Roman" w:cs="Times New Roman"/>
                <w:position w:val="-1"/>
              </w:rPr>
              <w:t xml:space="preserve"> руководилац</w:t>
            </w:r>
            <w:r w:rsidR="007765E3" w:rsidRPr="000759A2">
              <w:rPr>
                <w:rFonts w:eastAsia="Times New Roman" w:cs="Times New Roman"/>
                <w:position w:val="-1"/>
                <w:lang w:val="sr-Cyrl-RS"/>
              </w:rPr>
              <w:t xml:space="preserve"> до 18. 3. 2025, Владан Милић, директор школе – руководилац од 18. 3. 2025.</w:t>
            </w:r>
          </w:p>
          <w:p w14:paraId="2780AD3A" w14:textId="77777777" w:rsidR="001F6595" w:rsidRPr="000759A2" w:rsidRDefault="001F6595" w:rsidP="001F6595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eastAsia="Times New Roman" w:cs="Times New Roman"/>
                <w:position w:val="-1"/>
              </w:rPr>
            </w:pPr>
            <w:r w:rsidRPr="000759A2">
              <w:rPr>
                <w:rFonts w:eastAsia="Times New Roman" w:cs="Times New Roman"/>
                <w:position w:val="-1"/>
              </w:rPr>
              <w:t>2. Данијела Соколовић</w:t>
            </w:r>
          </w:p>
          <w:p w14:paraId="0E82541A" w14:textId="573A208F" w:rsidR="001F6595" w:rsidRPr="000759A2" w:rsidRDefault="001F6595" w:rsidP="001F6595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eastAsia="Times New Roman" w:cs="Times New Roman"/>
                <w:position w:val="-1"/>
                <w:lang w:val="sr-Cyrl-RS"/>
              </w:rPr>
            </w:pPr>
            <w:r w:rsidRPr="000759A2">
              <w:rPr>
                <w:rFonts w:eastAsia="Times New Roman" w:cs="Times New Roman"/>
                <w:position w:val="-1"/>
              </w:rPr>
              <w:t xml:space="preserve">3.  </w:t>
            </w:r>
            <w:r w:rsidR="007765E3" w:rsidRPr="000759A2">
              <w:rPr>
                <w:rFonts w:eastAsia="Times New Roman" w:cs="Times New Roman"/>
                <w:position w:val="-1"/>
                <w:lang w:val="sr-Cyrl-RS"/>
              </w:rPr>
              <w:t>Слађана Милић</w:t>
            </w:r>
          </w:p>
          <w:p w14:paraId="38E12E9B" w14:textId="14C79E99" w:rsidR="001F6595" w:rsidRPr="000759A2" w:rsidRDefault="001F6595" w:rsidP="001F6595">
            <w:pPr>
              <w:shd w:val="clear" w:color="auto" w:fill="FFFFFF"/>
              <w:suppressAutoHyphens/>
              <w:spacing w:after="0" w:line="240" w:lineRule="auto"/>
              <w:textAlignment w:val="top"/>
              <w:outlineLvl w:val="0"/>
              <w:rPr>
                <w:rFonts w:eastAsia="Times New Roman" w:cs="Times New Roman"/>
                <w:position w:val="-1"/>
              </w:rPr>
            </w:pPr>
            <w:r w:rsidRPr="000759A2">
              <w:rPr>
                <w:rFonts w:eastAsia="Times New Roman" w:cs="Times New Roman"/>
                <w:position w:val="-1"/>
              </w:rPr>
              <w:t>4.</w:t>
            </w:r>
            <w:r w:rsidR="005B1DFE" w:rsidRPr="000759A2">
              <w:rPr>
                <w:rFonts w:eastAsia="Times New Roman" w:cs="Times New Roman"/>
                <w:position w:val="-1"/>
              </w:rPr>
              <w:t xml:space="preserve"> Невена Петровић</w:t>
            </w:r>
          </w:p>
          <w:p w14:paraId="31C5BCE3" w14:textId="22994F5B" w:rsidR="001F6595" w:rsidRPr="000759A2" w:rsidRDefault="001F6595" w:rsidP="001F6595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eastAsia="Times New Roman" w:cs="Times New Roman"/>
                <w:position w:val="-1"/>
                <w:lang w:val="sr-Cyrl-RS"/>
              </w:rPr>
            </w:pPr>
            <w:r w:rsidRPr="000759A2">
              <w:rPr>
                <w:rFonts w:eastAsia="Times New Roman" w:cs="Times New Roman"/>
                <w:position w:val="-1"/>
              </w:rPr>
              <w:t xml:space="preserve">5. Представници:  Савета род.: </w:t>
            </w:r>
            <w:r w:rsidR="007765E3" w:rsidRPr="000759A2">
              <w:rPr>
                <w:rFonts w:eastAsia="Times New Roman" w:cs="Times New Roman"/>
                <w:position w:val="-1"/>
                <w:lang w:val="sr-Cyrl-RS"/>
              </w:rPr>
              <w:t>Наташа Јовић</w:t>
            </w:r>
          </w:p>
          <w:p w14:paraId="09EC1C5F" w14:textId="2C27C4E5" w:rsidR="001F6595" w:rsidRPr="000759A2" w:rsidRDefault="001F6595" w:rsidP="001F6595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eastAsia="Times New Roman" w:cs="Times New Roman"/>
                <w:position w:val="-1"/>
              </w:rPr>
            </w:pPr>
            <w:r w:rsidRPr="000759A2">
              <w:rPr>
                <w:rFonts w:eastAsia="Times New Roman" w:cs="Times New Roman"/>
                <w:position w:val="-1"/>
              </w:rPr>
              <w:t xml:space="preserve">6. Уч. парламента:  </w:t>
            </w:r>
            <w:r w:rsidR="007765E3" w:rsidRPr="000759A2">
              <w:rPr>
                <w:rFonts w:eastAsia="Times New Roman" w:cs="Times New Roman"/>
                <w:position w:val="-1"/>
                <w:lang w:val="sr-Cyrl-RS"/>
              </w:rPr>
              <w:t>Луна Ђорђевић</w:t>
            </w:r>
            <w:r w:rsidRPr="000759A2">
              <w:rPr>
                <w:rFonts w:eastAsia="Times New Roman" w:cs="Times New Roman"/>
                <w:position w:val="-1"/>
              </w:rPr>
              <w:t xml:space="preserve"> </w:t>
            </w:r>
          </w:p>
          <w:p w14:paraId="42091C10" w14:textId="0B14FFA5" w:rsidR="005E6524" w:rsidRPr="000759A2" w:rsidRDefault="001F6595" w:rsidP="007765E3">
            <w:pPr>
              <w:rPr>
                <w:rFonts w:eastAsia="Times New Roman"/>
                <w:lang w:val="sr-Cyrl-RS"/>
              </w:rPr>
            </w:pPr>
            <w:r w:rsidRPr="000759A2">
              <w:rPr>
                <w:rFonts w:eastAsia="Times New Roman" w:cs="Times New Roman"/>
                <w:position w:val="-1"/>
              </w:rPr>
              <w:t xml:space="preserve">7. Локалне самоуправе: </w:t>
            </w:r>
            <w:r w:rsidR="007765E3" w:rsidRPr="000759A2">
              <w:rPr>
                <w:rFonts w:eastAsia="Times New Roman" w:cs="Times New Roman"/>
                <w:position w:val="-1"/>
                <w:lang w:val="sr-Cyrl-RS"/>
              </w:rPr>
              <w:t>Милена Јовић</w:t>
            </w:r>
          </w:p>
        </w:tc>
      </w:tr>
      <w:tr w:rsidR="000759A2" w:rsidRPr="000759A2" w14:paraId="70CD8A5B" w14:textId="77777777" w:rsidTr="006C5B82">
        <w:tc>
          <w:tcPr>
            <w:tcW w:w="1809" w:type="dxa"/>
          </w:tcPr>
          <w:p w14:paraId="29AEB969" w14:textId="77777777" w:rsidR="005E6524" w:rsidRPr="000759A2" w:rsidRDefault="005E6524" w:rsidP="008641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</w:rPr>
            </w:pPr>
            <w:r w:rsidRPr="000759A2">
              <w:rPr>
                <w:rFonts w:cs="Times New Roman"/>
                <w:b/>
              </w:rPr>
              <w:t>Број одржаних седница:</w:t>
            </w:r>
          </w:p>
        </w:tc>
        <w:tc>
          <w:tcPr>
            <w:tcW w:w="7767" w:type="dxa"/>
            <w:gridSpan w:val="2"/>
          </w:tcPr>
          <w:p w14:paraId="2F0BBFE5" w14:textId="77777777" w:rsidR="005E6524" w:rsidRPr="000759A2" w:rsidRDefault="002557A3" w:rsidP="008641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</w:rPr>
            </w:pPr>
            <w:r w:rsidRPr="000759A2">
              <w:rPr>
                <w:rFonts w:cs="Times New Roman"/>
                <w:b/>
              </w:rPr>
              <w:t>5</w:t>
            </w:r>
          </w:p>
        </w:tc>
      </w:tr>
      <w:tr w:rsidR="000759A2" w:rsidRPr="000759A2" w14:paraId="1AC7AC0B" w14:textId="77777777" w:rsidTr="00BE3341">
        <w:tc>
          <w:tcPr>
            <w:tcW w:w="1809" w:type="dxa"/>
          </w:tcPr>
          <w:p w14:paraId="1841C0EB" w14:textId="77777777" w:rsidR="005E6524" w:rsidRPr="000759A2" w:rsidRDefault="005E6524" w:rsidP="008641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</w:rPr>
              <w:t>Време реализације:</w:t>
            </w:r>
          </w:p>
        </w:tc>
        <w:tc>
          <w:tcPr>
            <w:tcW w:w="5954" w:type="dxa"/>
          </w:tcPr>
          <w:p w14:paraId="2D92B497" w14:textId="77777777" w:rsidR="005E6524" w:rsidRPr="000759A2" w:rsidRDefault="005E6524" w:rsidP="008641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</w:rPr>
              <w:t>Реализовани активности:</w:t>
            </w:r>
          </w:p>
        </w:tc>
        <w:tc>
          <w:tcPr>
            <w:tcW w:w="1813" w:type="dxa"/>
          </w:tcPr>
          <w:p w14:paraId="7026C7B0" w14:textId="77777777" w:rsidR="005E6524" w:rsidRPr="000759A2" w:rsidRDefault="005E6524" w:rsidP="008641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  <w:sz w:val="20"/>
              </w:rPr>
            </w:pPr>
            <w:r w:rsidRPr="000759A2">
              <w:rPr>
                <w:rFonts w:cs="Times New Roman"/>
                <w:b/>
                <w:sz w:val="20"/>
              </w:rPr>
              <w:t xml:space="preserve">Носиоци активности, сарадници: </w:t>
            </w:r>
          </w:p>
        </w:tc>
      </w:tr>
      <w:tr w:rsidR="000759A2" w:rsidRPr="000759A2" w14:paraId="7C8EAB75" w14:textId="77777777" w:rsidTr="00BE3341">
        <w:trPr>
          <w:trHeight w:val="185"/>
        </w:trPr>
        <w:tc>
          <w:tcPr>
            <w:tcW w:w="1809" w:type="dxa"/>
          </w:tcPr>
          <w:p w14:paraId="791FD445" w14:textId="16D689CF" w:rsidR="00D603E5" w:rsidRPr="000759A2" w:rsidRDefault="00D71CF3" w:rsidP="00D71CF3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  <w:sz w:val="20"/>
                <w:szCs w:val="20"/>
              </w:rPr>
            </w:pPr>
            <w:r w:rsidRPr="000759A2">
              <w:rPr>
                <w:rFonts w:cs="Times New Roman"/>
                <w:b/>
                <w:sz w:val="20"/>
                <w:szCs w:val="20"/>
                <w:lang w:val="sr-Cyrl-RS"/>
              </w:rPr>
              <w:t>20</w:t>
            </w:r>
            <w:r w:rsidR="00D603E5" w:rsidRPr="000759A2">
              <w:rPr>
                <w:rFonts w:cs="Times New Roman"/>
                <w:b/>
                <w:sz w:val="20"/>
                <w:szCs w:val="20"/>
              </w:rPr>
              <w:t>.9.202</w:t>
            </w:r>
            <w:r w:rsidRPr="000759A2">
              <w:rPr>
                <w:rFonts w:cs="Times New Roman"/>
                <w:b/>
                <w:sz w:val="20"/>
                <w:szCs w:val="20"/>
                <w:lang w:val="sr-Cyrl-RS"/>
              </w:rPr>
              <w:t>4</w:t>
            </w:r>
            <w:r w:rsidR="00D603E5" w:rsidRPr="000759A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14:paraId="5CA16694" w14:textId="629DDFF4" w:rsidR="00D603E5" w:rsidRPr="000759A2" w:rsidRDefault="00D71CF3" w:rsidP="00B1526C">
            <w:pPr>
              <w:jc w:val="both"/>
              <w:rPr>
                <w:sz w:val="20"/>
                <w:szCs w:val="20"/>
                <w:lang w:val="sr-Cyrl-RS"/>
              </w:rPr>
            </w:pPr>
            <w:r w:rsidRPr="000759A2">
              <w:rPr>
                <w:sz w:val="20"/>
                <w:szCs w:val="20"/>
                <w:lang w:val="sr-Cyrl-RS"/>
              </w:rPr>
              <w:t>Конституисање Тима за обезбеђивање квалитета и развој установе за школску 2024/2025. годину</w:t>
            </w:r>
          </w:p>
          <w:p w14:paraId="551F56B2" w14:textId="51E2A4F8" w:rsidR="00D71CF3" w:rsidRPr="000759A2" w:rsidRDefault="00D71CF3" w:rsidP="00D71CF3">
            <w:pPr>
              <w:jc w:val="both"/>
              <w:rPr>
                <w:sz w:val="20"/>
                <w:szCs w:val="20"/>
                <w:lang w:val="sr-Cyrl-RS"/>
              </w:rPr>
            </w:pPr>
            <w:r w:rsidRPr="000759A2">
              <w:rPr>
                <w:sz w:val="20"/>
                <w:szCs w:val="20"/>
                <w:lang w:val="sr-Cyrl-RS"/>
              </w:rPr>
              <w:t>Упознавање са планом рада Тима за обезбеђивање квалитета и развој установе</w:t>
            </w:r>
          </w:p>
        </w:tc>
        <w:tc>
          <w:tcPr>
            <w:tcW w:w="1813" w:type="dxa"/>
            <w:vMerge w:val="restart"/>
          </w:tcPr>
          <w:p w14:paraId="2E4DDFC7" w14:textId="77777777" w:rsidR="00D603E5" w:rsidRPr="000759A2" w:rsidRDefault="00D603E5" w:rsidP="008641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sz w:val="20"/>
                <w:szCs w:val="20"/>
              </w:rPr>
            </w:pPr>
            <w:r w:rsidRPr="000759A2">
              <w:rPr>
                <w:rFonts w:cs="Times New Roman"/>
                <w:sz w:val="20"/>
                <w:szCs w:val="20"/>
              </w:rPr>
              <w:t>Чланови тима</w:t>
            </w:r>
          </w:p>
        </w:tc>
      </w:tr>
      <w:tr w:rsidR="000759A2" w:rsidRPr="000759A2" w14:paraId="08052845" w14:textId="77777777" w:rsidTr="00D71CF3">
        <w:trPr>
          <w:trHeight w:val="865"/>
        </w:trPr>
        <w:tc>
          <w:tcPr>
            <w:tcW w:w="1809" w:type="dxa"/>
          </w:tcPr>
          <w:p w14:paraId="0854A35D" w14:textId="78B6EFB2" w:rsidR="00D603E5" w:rsidRPr="000759A2" w:rsidRDefault="00D603E5" w:rsidP="00D71CF3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  <w:sz w:val="20"/>
                <w:szCs w:val="20"/>
              </w:rPr>
            </w:pPr>
            <w:r w:rsidRPr="000759A2">
              <w:rPr>
                <w:rFonts w:cs="Times New Roman"/>
                <w:b/>
                <w:sz w:val="20"/>
                <w:szCs w:val="20"/>
              </w:rPr>
              <w:t>2</w:t>
            </w:r>
            <w:r w:rsidR="00D71CF3" w:rsidRPr="000759A2">
              <w:rPr>
                <w:rFonts w:cs="Times New Roman"/>
                <w:b/>
                <w:sz w:val="20"/>
                <w:szCs w:val="20"/>
                <w:lang w:val="sr-Cyrl-RS"/>
              </w:rPr>
              <w:t>3</w:t>
            </w:r>
            <w:r w:rsidRPr="000759A2">
              <w:rPr>
                <w:rFonts w:cs="Times New Roman"/>
                <w:b/>
                <w:sz w:val="20"/>
                <w:szCs w:val="20"/>
              </w:rPr>
              <w:t>.1</w:t>
            </w:r>
            <w:r w:rsidR="00D71CF3" w:rsidRPr="000759A2">
              <w:rPr>
                <w:rFonts w:cs="Times New Roman"/>
                <w:b/>
                <w:sz w:val="20"/>
                <w:szCs w:val="20"/>
                <w:lang w:val="sr-Cyrl-RS"/>
              </w:rPr>
              <w:t>2</w:t>
            </w:r>
            <w:r w:rsidRPr="000759A2">
              <w:rPr>
                <w:rFonts w:cs="Times New Roman"/>
                <w:b/>
                <w:sz w:val="20"/>
                <w:szCs w:val="20"/>
              </w:rPr>
              <w:t>.202</w:t>
            </w:r>
            <w:r w:rsidR="005B1DFE" w:rsidRPr="000759A2">
              <w:rPr>
                <w:rFonts w:cs="Times New Roman"/>
                <w:b/>
                <w:sz w:val="20"/>
                <w:szCs w:val="20"/>
              </w:rPr>
              <w:t>4</w:t>
            </w:r>
            <w:r w:rsidRPr="000759A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14:paraId="320BE401" w14:textId="3222EAD2" w:rsidR="00D603E5" w:rsidRPr="000759A2" w:rsidRDefault="00D71CF3" w:rsidP="00B1526C">
            <w:pPr>
              <w:jc w:val="both"/>
              <w:rPr>
                <w:sz w:val="20"/>
                <w:szCs w:val="20"/>
                <w:lang w:val="sr-Cyrl-RS"/>
              </w:rPr>
            </w:pPr>
            <w:r w:rsidRPr="000759A2">
              <w:rPr>
                <w:sz w:val="20"/>
                <w:szCs w:val="20"/>
                <w:lang w:val="sr-Cyrl-RS"/>
              </w:rPr>
              <w:t>Упознавање са Извештајем о резултатима спољашњег вредновања квалитета рада установе</w:t>
            </w:r>
          </w:p>
        </w:tc>
        <w:tc>
          <w:tcPr>
            <w:tcW w:w="1813" w:type="dxa"/>
            <w:vMerge/>
          </w:tcPr>
          <w:p w14:paraId="0D36BD34" w14:textId="77777777" w:rsidR="00D603E5" w:rsidRPr="000759A2" w:rsidRDefault="00D603E5" w:rsidP="008641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sz w:val="20"/>
                <w:szCs w:val="20"/>
              </w:rPr>
            </w:pPr>
          </w:p>
        </w:tc>
      </w:tr>
      <w:tr w:rsidR="000759A2" w:rsidRPr="000759A2" w14:paraId="624DE8B2" w14:textId="77777777" w:rsidTr="00615871">
        <w:trPr>
          <w:trHeight w:val="494"/>
        </w:trPr>
        <w:tc>
          <w:tcPr>
            <w:tcW w:w="1809" w:type="dxa"/>
          </w:tcPr>
          <w:p w14:paraId="509C95C6" w14:textId="009737E2" w:rsidR="00D71CF3" w:rsidRPr="000759A2" w:rsidRDefault="00D71CF3" w:rsidP="00D71CF3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0759A2">
              <w:rPr>
                <w:rFonts w:cs="Times New Roman"/>
                <w:b/>
                <w:sz w:val="20"/>
                <w:szCs w:val="20"/>
                <w:lang w:val="sr-Cyrl-RS"/>
              </w:rPr>
              <w:t>7.5.2025.</w:t>
            </w:r>
          </w:p>
        </w:tc>
        <w:tc>
          <w:tcPr>
            <w:tcW w:w="5954" w:type="dxa"/>
          </w:tcPr>
          <w:p w14:paraId="222AB1A3" w14:textId="4447986B" w:rsidR="00D71CF3" w:rsidRPr="000759A2" w:rsidRDefault="00D71CF3" w:rsidP="00B1526C">
            <w:pPr>
              <w:jc w:val="both"/>
              <w:rPr>
                <w:sz w:val="20"/>
                <w:szCs w:val="20"/>
                <w:lang w:val="sr-Cyrl-RS"/>
              </w:rPr>
            </w:pPr>
            <w:r w:rsidRPr="000759A2">
              <w:rPr>
                <w:sz w:val="20"/>
                <w:szCs w:val="20"/>
                <w:lang w:val="sr-Cyrl-RS"/>
              </w:rPr>
              <w:t>Анализа Пробног завршног испита</w:t>
            </w:r>
          </w:p>
        </w:tc>
        <w:tc>
          <w:tcPr>
            <w:tcW w:w="1813" w:type="dxa"/>
            <w:vMerge/>
          </w:tcPr>
          <w:p w14:paraId="5AED727C" w14:textId="77777777" w:rsidR="00D71CF3" w:rsidRPr="000759A2" w:rsidRDefault="00D71CF3" w:rsidP="0086412D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sz w:val="20"/>
                <w:szCs w:val="20"/>
              </w:rPr>
            </w:pPr>
          </w:p>
        </w:tc>
      </w:tr>
      <w:tr w:rsidR="000759A2" w:rsidRPr="000759A2" w14:paraId="00988535" w14:textId="77777777" w:rsidTr="00D71CF3">
        <w:trPr>
          <w:trHeight w:val="2394"/>
        </w:trPr>
        <w:tc>
          <w:tcPr>
            <w:tcW w:w="1809" w:type="dxa"/>
          </w:tcPr>
          <w:p w14:paraId="451F426E" w14:textId="66A68FB3" w:rsidR="00D603E5" w:rsidRPr="000759A2" w:rsidRDefault="00D603E5" w:rsidP="001636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  <w:sz w:val="20"/>
                <w:szCs w:val="20"/>
              </w:rPr>
            </w:pPr>
            <w:r w:rsidRPr="000759A2">
              <w:rPr>
                <w:rFonts w:cs="Times New Roman"/>
                <w:b/>
                <w:sz w:val="20"/>
                <w:szCs w:val="20"/>
              </w:rPr>
              <w:lastRenderedPageBreak/>
              <w:t>26.6.202</w:t>
            </w:r>
            <w:r w:rsidR="0016362D" w:rsidRPr="000759A2">
              <w:rPr>
                <w:rFonts w:cs="Times New Roman"/>
                <w:b/>
                <w:sz w:val="20"/>
                <w:szCs w:val="20"/>
                <w:lang w:val="sr-Cyrl-RS"/>
              </w:rPr>
              <w:t>5</w:t>
            </w:r>
            <w:r w:rsidRPr="000759A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14:paraId="5B4444EF" w14:textId="1EFB1816" w:rsidR="00D71CF3" w:rsidRPr="000759A2" w:rsidRDefault="00D603E5" w:rsidP="00D71CF3">
            <w:pPr>
              <w:jc w:val="both"/>
              <w:rPr>
                <w:sz w:val="20"/>
                <w:szCs w:val="20"/>
                <w:lang w:val="sr-Cyrl-RS"/>
              </w:rPr>
            </w:pPr>
            <w:r w:rsidRPr="000759A2">
              <w:rPr>
                <w:sz w:val="20"/>
                <w:szCs w:val="20"/>
              </w:rPr>
              <w:t xml:space="preserve">Анализа успеха </w:t>
            </w:r>
            <w:r w:rsidR="00D71CF3" w:rsidRPr="000759A2">
              <w:rPr>
                <w:sz w:val="20"/>
                <w:szCs w:val="20"/>
                <w:lang w:val="sr-Cyrl-RS"/>
              </w:rPr>
              <w:t>и владања ученика на крају школске 2024/2025.год.</w:t>
            </w:r>
          </w:p>
          <w:p w14:paraId="21D7B932" w14:textId="77777777" w:rsidR="00D71CF3" w:rsidRPr="000759A2" w:rsidRDefault="00D71CF3" w:rsidP="00D71CF3">
            <w:pPr>
              <w:jc w:val="both"/>
              <w:rPr>
                <w:sz w:val="20"/>
                <w:szCs w:val="20"/>
                <w:lang w:val="sr-Cyrl-RS"/>
              </w:rPr>
            </w:pPr>
            <w:r w:rsidRPr="000759A2">
              <w:rPr>
                <w:sz w:val="20"/>
                <w:szCs w:val="20"/>
                <w:lang w:val="sr-Cyrl-RS"/>
              </w:rPr>
              <w:t>Анализа резултата самовредновања у школској 2024/2025.год.</w:t>
            </w:r>
          </w:p>
          <w:p w14:paraId="4D82B594" w14:textId="0FB5B928" w:rsidR="00D71CF3" w:rsidRPr="000759A2" w:rsidRDefault="00D71CF3" w:rsidP="00D71CF3">
            <w:pPr>
              <w:jc w:val="both"/>
              <w:rPr>
                <w:sz w:val="20"/>
                <w:szCs w:val="20"/>
                <w:lang w:val="sr-Cyrl-RS"/>
              </w:rPr>
            </w:pPr>
            <w:r w:rsidRPr="000759A2">
              <w:rPr>
                <w:sz w:val="20"/>
                <w:szCs w:val="20"/>
                <w:lang w:val="sr-Cyrl-RS"/>
              </w:rPr>
              <w:t>Праћење реализације стручног усавршавања и развоја компетенција запослених</w:t>
            </w:r>
          </w:p>
          <w:p w14:paraId="65156FE5" w14:textId="09D8FDDA" w:rsidR="00D603E5" w:rsidRPr="000759A2" w:rsidRDefault="00D71CF3" w:rsidP="00B1526C">
            <w:pPr>
              <w:jc w:val="both"/>
              <w:rPr>
                <w:sz w:val="20"/>
                <w:szCs w:val="20"/>
                <w:lang w:val="sr-Cyrl-RS"/>
              </w:rPr>
            </w:pPr>
            <w:r w:rsidRPr="000759A2">
              <w:rPr>
                <w:sz w:val="20"/>
                <w:szCs w:val="20"/>
                <w:lang w:val="sr-Cyrl-RS"/>
              </w:rPr>
              <w:t>Анализа рада стручних већа, актива и тимова школе</w:t>
            </w:r>
          </w:p>
        </w:tc>
        <w:tc>
          <w:tcPr>
            <w:tcW w:w="1813" w:type="dxa"/>
            <w:vMerge/>
          </w:tcPr>
          <w:p w14:paraId="027293B0" w14:textId="77777777" w:rsidR="00D603E5" w:rsidRPr="000759A2" w:rsidRDefault="00D603E5" w:rsidP="008641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sz w:val="20"/>
                <w:szCs w:val="20"/>
              </w:rPr>
            </w:pPr>
          </w:p>
        </w:tc>
      </w:tr>
      <w:tr w:rsidR="000759A2" w:rsidRPr="000759A2" w14:paraId="39D019AB" w14:textId="77777777" w:rsidTr="00615871">
        <w:trPr>
          <w:trHeight w:val="1138"/>
        </w:trPr>
        <w:tc>
          <w:tcPr>
            <w:tcW w:w="1809" w:type="dxa"/>
          </w:tcPr>
          <w:p w14:paraId="763AF38E" w14:textId="22CC4551" w:rsidR="00D603E5" w:rsidRPr="000759A2" w:rsidRDefault="00D603E5" w:rsidP="001636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  <w:sz w:val="20"/>
                <w:szCs w:val="20"/>
              </w:rPr>
            </w:pPr>
            <w:r w:rsidRPr="000759A2">
              <w:rPr>
                <w:rFonts w:cs="Times New Roman"/>
                <w:b/>
                <w:sz w:val="20"/>
                <w:szCs w:val="20"/>
              </w:rPr>
              <w:t>2</w:t>
            </w:r>
            <w:r w:rsidR="0016362D" w:rsidRPr="000759A2">
              <w:rPr>
                <w:rFonts w:cs="Times New Roman"/>
                <w:b/>
                <w:sz w:val="20"/>
                <w:szCs w:val="20"/>
                <w:lang w:val="sr-Cyrl-RS"/>
              </w:rPr>
              <w:t>9</w:t>
            </w:r>
            <w:r w:rsidRPr="000759A2">
              <w:rPr>
                <w:rFonts w:cs="Times New Roman"/>
                <w:b/>
                <w:sz w:val="20"/>
                <w:szCs w:val="20"/>
              </w:rPr>
              <w:t>.8.202</w:t>
            </w:r>
            <w:r w:rsidR="0016362D" w:rsidRPr="000759A2">
              <w:rPr>
                <w:rFonts w:cs="Times New Roman"/>
                <w:b/>
                <w:sz w:val="20"/>
                <w:szCs w:val="20"/>
                <w:lang w:val="sr-Cyrl-RS"/>
              </w:rPr>
              <w:t>5</w:t>
            </w:r>
            <w:r w:rsidRPr="000759A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14:paraId="4E9E935A" w14:textId="3C9523D0" w:rsidR="0016362D" w:rsidRPr="000759A2" w:rsidRDefault="0016362D" w:rsidP="0016362D">
            <w:pPr>
              <w:jc w:val="both"/>
              <w:rPr>
                <w:sz w:val="20"/>
                <w:szCs w:val="20"/>
                <w:lang w:val="sr-Cyrl-RS"/>
              </w:rPr>
            </w:pPr>
            <w:r w:rsidRPr="000759A2">
              <w:rPr>
                <w:sz w:val="20"/>
                <w:szCs w:val="20"/>
                <w:lang w:val="sr-Cyrl-RS"/>
              </w:rPr>
              <w:t>Анализа реализације РПШ за школску 2024/2025. год.</w:t>
            </w:r>
          </w:p>
          <w:p w14:paraId="3487CBC6" w14:textId="0C8099C9" w:rsidR="00D603E5" w:rsidRPr="000759A2" w:rsidRDefault="0016362D" w:rsidP="00B1526C">
            <w:pPr>
              <w:jc w:val="both"/>
              <w:rPr>
                <w:sz w:val="20"/>
                <w:szCs w:val="20"/>
                <w:lang w:val="sr-Cyrl-RS"/>
              </w:rPr>
            </w:pPr>
            <w:r w:rsidRPr="000759A2">
              <w:rPr>
                <w:sz w:val="20"/>
                <w:szCs w:val="20"/>
                <w:lang w:val="sr-Cyrl-RS"/>
              </w:rPr>
              <w:t>Анализа рада Тима за обезбеђив</w:t>
            </w:r>
            <w:r w:rsidR="00615871" w:rsidRPr="000759A2">
              <w:rPr>
                <w:sz w:val="20"/>
                <w:szCs w:val="20"/>
                <w:lang w:val="sr-Cyrl-RS"/>
              </w:rPr>
              <w:t>ање квалитета и развој установе</w:t>
            </w:r>
          </w:p>
        </w:tc>
        <w:tc>
          <w:tcPr>
            <w:tcW w:w="1813" w:type="dxa"/>
            <w:vMerge/>
          </w:tcPr>
          <w:p w14:paraId="58A129DE" w14:textId="77777777" w:rsidR="00D603E5" w:rsidRPr="000759A2" w:rsidRDefault="00D603E5" w:rsidP="008641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sz w:val="20"/>
                <w:szCs w:val="20"/>
              </w:rPr>
            </w:pPr>
          </w:p>
        </w:tc>
      </w:tr>
      <w:tr w:rsidR="000759A2" w:rsidRPr="000759A2" w14:paraId="14AA57D8" w14:textId="77777777" w:rsidTr="00BE3341">
        <w:tc>
          <w:tcPr>
            <w:tcW w:w="1809" w:type="dxa"/>
          </w:tcPr>
          <w:p w14:paraId="7F757DCC" w14:textId="77777777" w:rsidR="00D603E5" w:rsidRPr="000759A2" w:rsidRDefault="00D603E5" w:rsidP="0086412D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  <w:sz w:val="20"/>
                <w:szCs w:val="20"/>
              </w:rPr>
            </w:pPr>
            <w:r w:rsidRPr="000759A2">
              <w:rPr>
                <w:rFonts w:cs="Times New Roman"/>
                <w:b/>
                <w:sz w:val="20"/>
                <w:szCs w:val="20"/>
              </w:rPr>
              <w:t>Током године</w:t>
            </w:r>
          </w:p>
        </w:tc>
        <w:tc>
          <w:tcPr>
            <w:tcW w:w="5954" w:type="dxa"/>
          </w:tcPr>
          <w:p w14:paraId="596802A7" w14:textId="408BB163" w:rsidR="00D603E5" w:rsidRPr="000759A2" w:rsidRDefault="00D603E5" w:rsidP="00B1526C">
            <w:pPr>
              <w:jc w:val="both"/>
              <w:rPr>
                <w:rFonts w:eastAsia="Times New Roman"/>
                <w:position w:val="-1"/>
                <w:sz w:val="20"/>
                <w:szCs w:val="20"/>
              </w:rPr>
            </w:pPr>
            <w:r w:rsidRPr="000759A2">
              <w:rPr>
                <w:rFonts w:eastAsia="Times New Roman"/>
                <w:position w:val="-1"/>
                <w:sz w:val="20"/>
                <w:szCs w:val="20"/>
              </w:rPr>
              <w:t>Предлагање мера унапређивања квалитета рада установе</w:t>
            </w:r>
            <w:r w:rsidR="0016362D" w:rsidRPr="000759A2">
              <w:rPr>
                <w:rFonts w:eastAsia="Times New Roman"/>
                <w:position w:val="-1"/>
                <w:sz w:val="20"/>
                <w:szCs w:val="20"/>
                <w:lang w:val="sr-Cyrl-RS"/>
              </w:rPr>
              <w:t>;</w:t>
            </w:r>
            <w:r w:rsidRPr="000759A2">
              <w:rPr>
                <w:rFonts w:eastAsia="Times New Roman"/>
                <w:position w:val="-1"/>
                <w:sz w:val="20"/>
                <w:szCs w:val="20"/>
              </w:rPr>
              <w:t>Координација свих активности и мера које предузимају стручни органи, тимови, ПК. Сагледавање потребе за одређеним аналитичко-истраживачким активностима и коришћење добијених података за унапређивање о-в рада</w:t>
            </w:r>
          </w:p>
        </w:tc>
        <w:tc>
          <w:tcPr>
            <w:tcW w:w="1813" w:type="dxa"/>
            <w:vMerge/>
          </w:tcPr>
          <w:p w14:paraId="063AB124" w14:textId="77777777" w:rsidR="00D603E5" w:rsidRPr="000759A2" w:rsidRDefault="00D603E5" w:rsidP="0086412D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sz w:val="20"/>
                <w:szCs w:val="20"/>
              </w:rPr>
            </w:pPr>
          </w:p>
        </w:tc>
      </w:tr>
      <w:tr w:rsidR="000759A2" w:rsidRPr="000759A2" w14:paraId="5D54D244" w14:textId="77777777" w:rsidTr="006C5B82">
        <w:tc>
          <w:tcPr>
            <w:tcW w:w="1809" w:type="dxa"/>
          </w:tcPr>
          <w:p w14:paraId="65F8C1EC" w14:textId="77777777" w:rsidR="005E6524" w:rsidRPr="000759A2" w:rsidRDefault="005E6524" w:rsidP="0086412D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cs="Times New Roman"/>
                <w:b/>
                <w:sz w:val="20"/>
                <w:szCs w:val="20"/>
              </w:rPr>
            </w:pPr>
            <w:r w:rsidRPr="000759A2">
              <w:rPr>
                <w:rFonts w:cs="Times New Roman"/>
                <w:b/>
                <w:sz w:val="20"/>
                <w:szCs w:val="20"/>
              </w:rPr>
              <w:t>Извори доказа, верификација:</w:t>
            </w:r>
          </w:p>
        </w:tc>
        <w:tc>
          <w:tcPr>
            <w:tcW w:w="7767" w:type="dxa"/>
            <w:gridSpan w:val="2"/>
          </w:tcPr>
          <w:p w14:paraId="13346D61" w14:textId="77777777" w:rsidR="005E6524" w:rsidRPr="000759A2" w:rsidRDefault="005E6524" w:rsidP="002557A3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cs="Times New Roman"/>
                <w:sz w:val="20"/>
                <w:szCs w:val="20"/>
              </w:rPr>
            </w:pPr>
            <w:r w:rsidRPr="000759A2">
              <w:rPr>
                <w:rFonts w:cs="Times New Roman"/>
                <w:sz w:val="20"/>
                <w:szCs w:val="20"/>
              </w:rPr>
              <w:t>Записници са</w:t>
            </w:r>
            <w:r w:rsidR="009F09F6" w:rsidRPr="000759A2">
              <w:rPr>
                <w:rFonts w:cs="Times New Roman"/>
                <w:sz w:val="20"/>
                <w:szCs w:val="20"/>
              </w:rPr>
              <w:t xml:space="preserve"> одржаних </w:t>
            </w:r>
            <w:r w:rsidR="002557A3" w:rsidRPr="000759A2">
              <w:rPr>
                <w:rFonts w:cs="Times New Roman"/>
                <w:sz w:val="20"/>
                <w:szCs w:val="20"/>
              </w:rPr>
              <w:t>састанака</w:t>
            </w:r>
            <w:r w:rsidR="009F09F6" w:rsidRPr="000759A2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0759A2" w:rsidRPr="000759A2" w14:paraId="751A6D96" w14:textId="77777777" w:rsidTr="0086412D">
        <w:tc>
          <w:tcPr>
            <w:tcW w:w="9576" w:type="dxa"/>
            <w:gridSpan w:val="3"/>
          </w:tcPr>
          <w:p w14:paraId="1A13651B" w14:textId="102F2C84" w:rsidR="005E6524" w:rsidRPr="000759A2" w:rsidRDefault="005E6524" w:rsidP="00E91B81">
            <w:pPr>
              <w:widowControl/>
              <w:shd w:val="clear" w:color="auto" w:fill="FFFFFF"/>
              <w:suppressAutoHyphens/>
              <w:autoSpaceDE/>
              <w:autoSpaceDN/>
              <w:adjustRightInd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cs="Times New Roman"/>
                <w:b/>
                <w:sz w:val="20"/>
                <w:szCs w:val="20"/>
                <w:lang w:val="sr-Cyrl-RS"/>
              </w:rPr>
            </w:pPr>
            <w:r w:rsidRPr="000759A2">
              <w:rPr>
                <w:rFonts w:cs="Times New Roman"/>
                <w:b/>
                <w:sz w:val="20"/>
                <w:szCs w:val="20"/>
              </w:rPr>
              <w:t>Активности које нису реализоване, а биле су предвиђене Годишњим планом рада школе</w:t>
            </w:r>
            <w:r w:rsidR="00E91B81" w:rsidRPr="000759A2">
              <w:rPr>
                <w:rFonts w:cs="Times New Roman"/>
                <w:b/>
                <w:sz w:val="20"/>
                <w:szCs w:val="20"/>
                <w:lang w:val="sr-Cyrl-RS"/>
              </w:rPr>
              <w:t>: /</w:t>
            </w:r>
          </w:p>
        </w:tc>
      </w:tr>
      <w:tr w:rsidR="005E6524" w:rsidRPr="000759A2" w14:paraId="48DFED78" w14:textId="77777777" w:rsidTr="0086412D">
        <w:tc>
          <w:tcPr>
            <w:tcW w:w="9576" w:type="dxa"/>
            <w:gridSpan w:val="3"/>
          </w:tcPr>
          <w:p w14:paraId="11EAF6DA" w14:textId="68B7BC30" w:rsidR="000B27C8" w:rsidRPr="000759A2" w:rsidRDefault="005E6524" w:rsidP="000B27C8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cs="Times New Roman"/>
                <w:sz w:val="20"/>
                <w:szCs w:val="20"/>
              </w:rPr>
            </w:pPr>
            <w:r w:rsidRPr="000759A2">
              <w:rPr>
                <w:rFonts w:cs="Times New Roman"/>
                <w:b/>
                <w:sz w:val="20"/>
                <w:szCs w:val="20"/>
              </w:rPr>
              <w:t xml:space="preserve">Процена успешности реализације активности, закључци о раду и активностима и препоруке за успешнији рад за наредну школску годину: </w:t>
            </w:r>
            <w:r w:rsidR="002557A3" w:rsidRPr="000759A2">
              <w:rPr>
                <w:rFonts w:cs="Times New Roman"/>
                <w:sz w:val="20"/>
                <w:szCs w:val="20"/>
              </w:rPr>
              <w:t>успешно су реа</w:t>
            </w:r>
            <w:r w:rsidR="00E91B81" w:rsidRPr="000759A2">
              <w:rPr>
                <w:rFonts w:cs="Times New Roman"/>
                <w:sz w:val="20"/>
                <w:szCs w:val="20"/>
                <w:lang w:val="sr-Cyrl-RS"/>
              </w:rPr>
              <w:t>л</w:t>
            </w:r>
            <w:r w:rsidR="002557A3" w:rsidRPr="000759A2">
              <w:rPr>
                <w:rFonts w:cs="Times New Roman"/>
                <w:sz w:val="20"/>
                <w:szCs w:val="20"/>
              </w:rPr>
              <w:t>изоване активности.</w:t>
            </w:r>
          </w:p>
          <w:p w14:paraId="7E0CB746" w14:textId="77777777" w:rsidR="005E6524" w:rsidRPr="000759A2" w:rsidRDefault="005E6524" w:rsidP="0086412D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51A5E3F1" w14:textId="77777777" w:rsidR="005E6524" w:rsidRPr="000759A2" w:rsidRDefault="005E6524" w:rsidP="00CA49FC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64267C1A" w14:textId="77777777" w:rsidR="00CA49FC" w:rsidRPr="000759A2" w:rsidRDefault="00CA49FC" w:rsidP="00CA49FC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3373CC56" w14:textId="35ECBCFE" w:rsidR="00CA49FC" w:rsidRPr="000759A2" w:rsidRDefault="00A312D5" w:rsidP="00A312D5">
      <w:pPr>
        <w:shd w:val="clear" w:color="auto" w:fill="FFFFFF"/>
        <w:suppressAutoHyphens/>
        <w:spacing w:after="0" w:line="240" w:lineRule="auto"/>
        <w:ind w:left="2070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6.10. </w:t>
      </w:r>
      <w:r w:rsidR="00CA49FC" w:rsidRPr="000759A2">
        <w:rPr>
          <w:rFonts w:ascii="Times New Roman" w:hAnsi="Times New Roman" w:cs="Times New Roman"/>
          <w:b/>
          <w:sz w:val="24"/>
          <w:szCs w:val="24"/>
        </w:rPr>
        <w:t>Извештај о раду Тима за развој међупредметних компетенција и предузетништва</w:t>
      </w:r>
    </w:p>
    <w:p w14:paraId="7C72BF61" w14:textId="77777777" w:rsidR="00BE3341" w:rsidRPr="000759A2" w:rsidRDefault="00BE3341" w:rsidP="00CA49FC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2"/>
        <w:gridCol w:w="4678"/>
        <w:gridCol w:w="1701"/>
        <w:gridCol w:w="1705"/>
      </w:tblGrid>
      <w:tr w:rsidR="000759A2" w:rsidRPr="000759A2" w14:paraId="6971342B" w14:textId="77777777" w:rsidTr="00E32555">
        <w:tc>
          <w:tcPr>
            <w:tcW w:w="1492" w:type="dxa"/>
          </w:tcPr>
          <w:p w14:paraId="1BA81696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Састав у школској 2024/2025. години</w:t>
            </w:r>
          </w:p>
        </w:tc>
        <w:tc>
          <w:tcPr>
            <w:tcW w:w="8084" w:type="dxa"/>
            <w:gridSpan w:val="3"/>
          </w:tcPr>
          <w:p w14:paraId="1A772FCB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Cs w:val="24"/>
              </w:rPr>
              <w:t>Данијела Соколовић</w:t>
            </w:r>
            <w:r w:rsidRPr="000759A2">
              <w:rPr>
                <w:rFonts w:ascii="Times New Roman" w:hAnsi="Times New Roman" w:cs="Times New Roman"/>
                <w:kern w:val="2"/>
                <w:szCs w:val="24"/>
              </w:rPr>
              <w:br/>
              <w:t>Биљана Марковић</w:t>
            </w:r>
            <w:r w:rsidRPr="000759A2">
              <w:rPr>
                <w:rFonts w:ascii="Times New Roman" w:hAnsi="Times New Roman" w:cs="Times New Roman"/>
                <w:kern w:val="2"/>
                <w:szCs w:val="24"/>
              </w:rPr>
              <w:br/>
              <w:t>Виолета Миладиновић</w:t>
            </w:r>
            <w:r w:rsidRPr="000759A2">
              <w:rPr>
                <w:rFonts w:ascii="Times New Roman" w:hAnsi="Times New Roman" w:cs="Times New Roman"/>
                <w:kern w:val="2"/>
                <w:szCs w:val="24"/>
              </w:rPr>
              <w:br/>
              <w:t>Маја Чаликјан Радосављевић – руководилац</w:t>
            </w:r>
          </w:p>
        </w:tc>
      </w:tr>
      <w:tr w:rsidR="000759A2" w:rsidRPr="000759A2" w14:paraId="3B5AE3FC" w14:textId="77777777" w:rsidTr="00E32555">
        <w:tc>
          <w:tcPr>
            <w:tcW w:w="1492" w:type="dxa"/>
          </w:tcPr>
          <w:p w14:paraId="36EB4304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Број и датуми одржаних састанака</w:t>
            </w:r>
          </w:p>
        </w:tc>
        <w:tc>
          <w:tcPr>
            <w:tcW w:w="8084" w:type="dxa"/>
            <w:gridSpan w:val="3"/>
          </w:tcPr>
          <w:p w14:paraId="7A76D1C8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Одржано је 5 састанака</w:t>
            </w:r>
          </w:p>
        </w:tc>
      </w:tr>
      <w:tr w:rsidR="000759A2" w:rsidRPr="000759A2" w14:paraId="16DBC905" w14:textId="77777777" w:rsidTr="00E32555">
        <w:tc>
          <w:tcPr>
            <w:tcW w:w="1492" w:type="dxa"/>
          </w:tcPr>
          <w:p w14:paraId="28E91DD4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Време реализације</w:t>
            </w:r>
          </w:p>
        </w:tc>
        <w:tc>
          <w:tcPr>
            <w:tcW w:w="4678" w:type="dxa"/>
          </w:tcPr>
          <w:p w14:paraId="122A1B58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Реализоване активности</w:t>
            </w:r>
          </w:p>
        </w:tc>
        <w:tc>
          <w:tcPr>
            <w:tcW w:w="1701" w:type="dxa"/>
          </w:tcPr>
          <w:p w14:paraId="7467C3D3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Носиоци активности и сарадници у раду</w:t>
            </w:r>
          </w:p>
        </w:tc>
        <w:tc>
          <w:tcPr>
            <w:tcW w:w="1705" w:type="dxa"/>
          </w:tcPr>
          <w:p w14:paraId="4BD07315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Извори доказа, верификација</w:t>
            </w:r>
          </w:p>
        </w:tc>
      </w:tr>
      <w:tr w:rsidR="000759A2" w:rsidRPr="000759A2" w14:paraId="784B74A2" w14:textId="77777777" w:rsidTr="00E32555">
        <w:tc>
          <w:tcPr>
            <w:tcW w:w="1492" w:type="dxa"/>
          </w:tcPr>
          <w:p w14:paraId="08BB76DF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Септембар</w:t>
            </w:r>
          </w:p>
        </w:tc>
        <w:tc>
          <w:tcPr>
            <w:tcW w:w="4678" w:type="dxa"/>
          </w:tcPr>
          <w:p w14:paraId="1ACC0961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 xml:space="preserve">-Конституисање Тима </w:t>
            </w:r>
          </w:p>
          <w:p w14:paraId="209082D7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 xml:space="preserve">-Израда и усвајање плана рада за школску 2024/25.   годину  </w:t>
            </w:r>
          </w:p>
          <w:p w14:paraId="62F83936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</w:p>
        </w:tc>
        <w:tc>
          <w:tcPr>
            <w:tcW w:w="1701" w:type="dxa"/>
          </w:tcPr>
          <w:p w14:paraId="67B7B4EA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Руководилац и чланови тима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46F38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састанака, извештај</w:t>
            </w:r>
          </w:p>
        </w:tc>
      </w:tr>
      <w:tr w:rsidR="000759A2" w:rsidRPr="000759A2" w14:paraId="1D6F16AA" w14:textId="77777777" w:rsidTr="00E32555">
        <w:tc>
          <w:tcPr>
            <w:tcW w:w="1492" w:type="dxa"/>
          </w:tcPr>
          <w:p w14:paraId="01C65B06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Октобар</w:t>
            </w:r>
          </w:p>
        </w:tc>
        <w:tc>
          <w:tcPr>
            <w:tcW w:w="4678" w:type="dxa"/>
          </w:tcPr>
          <w:p w14:paraId="319EA582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 xml:space="preserve">-Развијање међупредметних компетенција кроз реализацију Дечије недеље </w:t>
            </w:r>
          </w:p>
        </w:tc>
        <w:tc>
          <w:tcPr>
            <w:tcW w:w="1701" w:type="dxa"/>
          </w:tcPr>
          <w:p w14:paraId="2E404C23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Руководилац,чланови тима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B85F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састанака, извештај</w:t>
            </w:r>
          </w:p>
        </w:tc>
      </w:tr>
      <w:tr w:rsidR="000759A2" w:rsidRPr="000759A2" w14:paraId="2C15850A" w14:textId="77777777" w:rsidTr="00E32555">
        <w:tc>
          <w:tcPr>
            <w:tcW w:w="1492" w:type="dxa"/>
          </w:tcPr>
          <w:p w14:paraId="49C53EDD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Децембар – јануар</w:t>
            </w:r>
          </w:p>
        </w:tc>
        <w:tc>
          <w:tcPr>
            <w:tcW w:w="4678" w:type="dxa"/>
          </w:tcPr>
          <w:p w14:paraId="2F098C96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Развијање међупредметних компетенција кроз реализацију школских приредби (Нова година, Св. Сава)</w:t>
            </w:r>
          </w:p>
          <w:p w14:paraId="1C632A57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lastRenderedPageBreak/>
              <w:t>Анализа рада тима</w:t>
            </w:r>
          </w:p>
        </w:tc>
        <w:tc>
          <w:tcPr>
            <w:tcW w:w="1701" w:type="dxa"/>
          </w:tcPr>
          <w:p w14:paraId="235C08E6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lastRenderedPageBreak/>
              <w:t>Руководилац,чланови тима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E295D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састанака, извештај</w:t>
            </w:r>
          </w:p>
        </w:tc>
      </w:tr>
      <w:tr w:rsidR="000759A2" w:rsidRPr="000759A2" w14:paraId="74B9120D" w14:textId="77777777" w:rsidTr="00E32555">
        <w:trPr>
          <w:trHeight w:val="1216"/>
        </w:trPr>
        <w:tc>
          <w:tcPr>
            <w:tcW w:w="1492" w:type="dxa"/>
          </w:tcPr>
          <w:p w14:paraId="509DA992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lastRenderedPageBreak/>
              <w:t>Март - Април</w:t>
            </w:r>
          </w:p>
        </w:tc>
        <w:tc>
          <w:tcPr>
            <w:tcW w:w="4678" w:type="dxa"/>
          </w:tcPr>
          <w:p w14:paraId="4B7F372E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  <w:lang w:val="sr-Cyrl-RS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Развијање међупредметних компетенција кроз ускршње радионице</w:t>
            </w: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  <w:lang w:val="sr-Cyrl-RS"/>
              </w:rPr>
              <w:t xml:space="preserve"> и радионице везане за Дан планете Земље</w:t>
            </w:r>
          </w:p>
        </w:tc>
        <w:tc>
          <w:tcPr>
            <w:tcW w:w="1701" w:type="dxa"/>
          </w:tcPr>
          <w:p w14:paraId="6A74C430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Руководилац,чланови тима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75588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састанака, извештај</w:t>
            </w:r>
          </w:p>
        </w:tc>
      </w:tr>
      <w:tr w:rsidR="000759A2" w:rsidRPr="000759A2" w14:paraId="79DB35AB" w14:textId="77777777" w:rsidTr="00E32555">
        <w:tc>
          <w:tcPr>
            <w:tcW w:w="1492" w:type="dxa"/>
          </w:tcPr>
          <w:p w14:paraId="7AF68025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Мај- Јун</w:t>
            </w:r>
          </w:p>
        </w:tc>
        <w:tc>
          <w:tcPr>
            <w:tcW w:w="4678" w:type="dxa"/>
          </w:tcPr>
          <w:p w14:paraId="5D9EFC35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Развијање међупредметних компетенција и промоција предузетништва кроз припрему и реализацију прославе Дана школе</w:t>
            </w:r>
          </w:p>
          <w:p w14:paraId="373E6555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 xml:space="preserve">Анализа рада тима и активности реализованих у протеклом периоду </w:t>
            </w:r>
          </w:p>
        </w:tc>
        <w:tc>
          <w:tcPr>
            <w:tcW w:w="1701" w:type="dxa"/>
          </w:tcPr>
          <w:p w14:paraId="6FC22CD1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Руководилац,чланови тима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E3DF3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Записници са састанака, извештај</w:t>
            </w:r>
          </w:p>
        </w:tc>
      </w:tr>
      <w:tr w:rsidR="000759A2" w:rsidRPr="000759A2" w14:paraId="3E844857" w14:textId="77777777" w:rsidTr="00E32555">
        <w:tc>
          <w:tcPr>
            <w:tcW w:w="9576" w:type="dxa"/>
            <w:gridSpan w:val="4"/>
          </w:tcPr>
          <w:p w14:paraId="69A6C945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  <w:lang w:val="sr-Cyrl-RS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Активности које нису реализоване, а биле су предвиђене Годишњим планом рада школе:</w:t>
            </w: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br/>
              <w:t>-Реализоване све активности</w:t>
            </w:r>
          </w:p>
        </w:tc>
      </w:tr>
      <w:tr w:rsidR="000759A2" w:rsidRPr="000759A2" w14:paraId="3F30E922" w14:textId="77777777" w:rsidTr="00E32555">
        <w:tc>
          <w:tcPr>
            <w:tcW w:w="9576" w:type="dxa"/>
            <w:gridSpan w:val="4"/>
          </w:tcPr>
          <w:p w14:paraId="73D7F723" w14:textId="77777777" w:rsidR="0086772B" w:rsidRPr="000759A2" w:rsidRDefault="0086772B" w:rsidP="0086772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kern w:val="2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  <w:r w:rsidRPr="000759A2">
              <w:rPr>
                <w:rFonts w:ascii="Times New Roman" w:hAnsi="Times New Roman" w:cs="Times New Roman"/>
                <w:b/>
                <w:kern w:val="2"/>
                <w:sz w:val="20"/>
                <w:szCs w:val="24"/>
              </w:rPr>
              <w:br/>
            </w:r>
            <w:r w:rsidRPr="000759A2">
              <w:rPr>
                <w:rFonts w:ascii="Times New Roman" w:hAnsi="Times New Roman" w:cs="Times New Roman"/>
                <w:kern w:val="2"/>
                <w:sz w:val="20"/>
                <w:szCs w:val="24"/>
              </w:rPr>
              <w:t>-Све планиране активности су реализоване и остварени су сви предвиђени циљеви.</w:t>
            </w:r>
          </w:p>
        </w:tc>
      </w:tr>
    </w:tbl>
    <w:p w14:paraId="526C9B16" w14:textId="77777777" w:rsidR="0086772B" w:rsidRPr="000759A2" w:rsidRDefault="0086772B" w:rsidP="0086772B">
      <w:pPr>
        <w:spacing w:after="160" w:line="259" w:lineRule="auto"/>
        <w:rPr>
          <w:rFonts w:cs="Times New Roman"/>
          <w:kern w:val="2"/>
        </w:rPr>
      </w:pPr>
    </w:p>
    <w:p w14:paraId="09752536" w14:textId="77777777" w:rsidR="00010CBA" w:rsidRPr="000759A2" w:rsidRDefault="00010CBA" w:rsidP="00CA49FC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6E2145C2" w14:textId="77777777" w:rsidR="00CA49FC" w:rsidRPr="000759A2" w:rsidRDefault="00CA49FC" w:rsidP="00CA49FC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1863BA1" w14:textId="3977CFFD" w:rsidR="008F4CE9" w:rsidRPr="000759A2" w:rsidRDefault="006C2730" w:rsidP="006C2730">
      <w:pPr>
        <w:shd w:val="clear" w:color="auto" w:fill="FFFFFF"/>
        <w:spacing w:after="0" w:line="240" w:lineRule="auto"/>
        <w:ind w:left="207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6.11. </w:t>
      </w:r>
      <w:r w:rsidR="008F4CE9" w:rsidRPr="000759A2">
        <w:rPr>
          <w:rFonts w:ascii="Times New Roman" w:eastAsia="Times New Roman" w:hAnsi="Times New Roman" w:cs="Times New Roman"/>
          <w:b/>
          <w:bCs/>
          <w:sz w:val="24"/>
          <w:szCs w:val="24"/>
        </w:rPr>
        <w:t>Извештај о раду Подмлатка Црвеног крста</w:t>
      </w:r>
    </w:p>
    <w:p w14:paraId="35AA5F37" w14:textId="77777777" w:rsidR="008F4CE9" w:rsidRPr="000759A2" w:rsidRDefault="008F4CE9" w:rsidP="008F4CE9">
      <w:pPr>
        <w:shd w:val="clear" w:color="auto" w:fill="FFFFFF"/>
        <w:spacing w:after="0" w:line="240" w:lineRule="auto"/>
        <w:ind w:left="1288"/>
        <w:rPr>
          <w:rFonts w:ascii="Times New Roman" w:eastAsia="Times New Roman" w:hAnsi="Times New Roman" w:cs="Times New Roman"/>
          <w:sz w:val="24"/>
          <w:szCs w:val="24"/>
        </w:rPr>
      </w:pPr>
    </w:p>
    <w:p w14:paraId="64137EA5" w14:textId="77777777" w:rsidR="008F4CE9" w:rsidRPr="000759A2" w:rsidRDefault="008F4CE9" w:rsidP="008F4CE9">
      <w:pPr>
        <w:shd w:val="clear" w:color="auto" w:fill="FFFFFF"/>
        <w:spacing w:after="0" w:line="240" w:lineRule="auto"/>
        <w:ind w:left="128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1"/>
        <w:gridCol w:w="3123"/>
        <w:gridCol w:w="2334"/>
        <w:gridCol w:w="2078"/>
      </w:tblGrid>
      <w:tr w:rsidR="000759A2" w:rsidRPr="000759A2" w14:paraId="60278CD3" w14:textId="77777777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E6C96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Састав у школској 2023/2024. години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C89EDF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1. Зоран Тодоровић -  руководилац</w:t>
            </w:r>
          </w:p>
          <w:p w14:paraId="36838576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Александар  Ђорђевић</w:t>
            </w:r>
          </w:p>
          <w:p w14:paraId="6EA3DF66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3. Снежана Јовић</w:t>
            </w:r>
          </w:p>
          <w:p w14:paraId="1FBE3C99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4. Миља Серафимовић</w:t>
            </w:r>
          </w:p>
        </w:tc>
      </w:tr>
      <w:tr w:rsidR="000759A2" w:rsidRPr="000759A2" w14:paraId="0F722034" w14:textId="77777777">
        <w:trPr>
          <w:trHeight w:val="6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527349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датуми одржаних састанака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DA24B" w14:textId="77777777" w:rsidR="008F4CE9" w:rsidRPr="000759A2" w:rsidRDefault="008F4CE9" w:rsidP="008F4CE9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10.09.2024</w:t>
            </w:r>
          </w:p>
          <w:p w14:paraId="11E7EADF" w14:textId="77777777" w:rsidR="008F4CE9" w:rsidRPr="000759A2" w:rsidRDefault="008F4CE9" w:rsidP="008F4CE9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18,11,2024</w:t>
            </w:r>
          </w:p>
          <w:p w14:paraId="092A1567" w14:textId="77777777" w:rsidR="008F4CE9" w:rsidRPr="000759A2" w:rsidRDefault="008F4CE9" w:rsidP="008F4CE9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03.03.2025</w:t>
            </w:r>
          </w:p>
          <w:p w14:paraId="2E83C039" w14:textId="77777777" w:rsidR="008F4CE9" w:rsidRPr="000759A2" w:rsidRDefault="008F4CE9" w:rsidP="008F4CE9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09.06.2025</w:t>
            </w:r>
          </w:p>
        </w:tc>
      </w:tr>
      <w:tr w:rsidR="000759A2" w:rsidRPr="000759A2" w14:paraId="78DB720A" w14:textId="77777777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4A2809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Време реализације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EE9D23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Реализоване активности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0F2693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Носиоци активности и сарадници у раду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7AD98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Извори доказа, верификација</w:t>
            </w:r>
          </w:p>
        </w:tc>
      </w:tr>
      <w:tr w:rsidR="000759A2" w:rsidRPr="000759A2" w14:paraId="3F2DAA8E" w14:textId="77777777">
        <w:trPr>
          <w:trHeight w:val="10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B2D0F6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07336E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-Упознавање са организацијом и планом рада</w:t>
            </w:r>
          </w:p>
          <w:p w14:paraId="174CB012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 Обележавање недеље Безбедности деце у саобраћају, акција намењена првацима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B6359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подмладка Црвеног крста, ОС, сарадници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EF521A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Записник, Извештај, фотографије фб, сајт</w:t>
            </w:r>
          </w:p>
        </w:tc>
      </w:tr>
      <w:tr w:rsidR="000759A2" w:rsidRPr="000759A2" w14:paraId="3312EE7F" w14:textId="77777777">
        <w:trPr>
          <w:trHeight w:val="1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F4CDD8" w14:textId="77777777" w:rsidR="008F4CE9" w:rsidRPr="000759A2" w:rsidRDefault="008F4CE9" w:rsidP="008F4CE9">
            <w:pPr>
              <w:shd w:val="clear" w:color="auto" w:fill="FFFFFF"/>
              <w:spacing w:after="0" w:line="136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Октобар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89C384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-Активности реализоване у оквиру Дeчиje нeдeљe,</w:t>
            </w:r>
          </w:p>
          <w:p w14:paraId="5F1E75F1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-Оргaнизoвaњe хумaнитaрнo–рeкрeaтивнe мaнифeстaциje- Тркa зa срeћније дeтињствo,</w:t>
            </w:r>
          </w:p>
          <w:p w14:paraId="2E9F9A55" w14:textId="77777777" w:rsidR="008F4CE9" w:rsidRPr="000759A2" w:rsidRDefault="008F4CE9" w:rsidP="008F4CE9">
            <w:pPr>
              <w:shd w:val="clear" w:color="auto" w:fill="FFFFFF"/>
              <w:spacing w:after="0" w:line="136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-Оргaнизaциja aктивнoсти у oквиру бригe o стaримa.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F08B6A" w14:textId="77777777" w:rsidR="008F4CE9" w:rsidRPr="000759A2" w:rsidRDefault="008F4CE9" w:rsidP="008F4CE9">
            <w:pPr>
              <w:shd w:val="clear" w:color="auto" w:fill="FFFFFF"/>
              <w:spacing w:after="0" w:line="136" w:lineRule="atLeast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подмладка Црвеног крста, ОС, сарадници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147DD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CEA169" w14:textId="77777777" w:rsidR="008F4CE9" w:rsidRPr="000759A2" w:rsidRDefault="008F4CE9" w:rsidP="008F4CE9">
            <w:pPr>
              <w:shd w:val="clear" w:color="auto" w:fill="FFFFFF"/>
              <w:spacing w:after="0" w:line="136" w:lineRule="atLeast"/>
              <w:ind w:lef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Записник, Извештај, фотографије фб, сајт</w:t>
            </w:r>
          </w:p>
        </w:tc>
      </w:tr>
      <w:tr w:rsidR="000759A2" w:rsidRPr="000759A2" w14:paraId="2D4124CC" w14:textId="77777777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543E33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Новембар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E30FFB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-Aкциja Сoлидaрнoст нa дeлу – прикупљање помоћи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E8E7EC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подмладка Црвеног крста, ОС, сарадници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163D79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Записник, Извештај, фотографије фб, сајт</w:t>
            </w:r>
          </w:p>
        </w:tc>
      </w:tr>
      <w:tr w:rsidR="000759A2" w:rsidRPr="000759A2" w14:paraId="6858D5DD" w14:textId="77777777">
        <w:trPr>
          <w:trHeight w:val="11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2D77C8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Децембар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590D0B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-Обeлeжaвaњe 1.дeцeмбрa - Свeтскoг дaнa бoрбe прoтив СИДE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565397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подмладка Црвеног крста, ОС, сарадници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D16D3E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Записник, Извештај, фотографије фб, сајт</w:t>
            </w:r>
          </w:p>
        </w:tc>
      </w:tr>
      <w:tr w:rsidR="000759A2" w:rsidRPr="000759A2" w14:paraId="70498585" w14:textId="77777777">
        <w:trPr>
          <w:trHeight w:val="8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116BA2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Јануар/Фебруар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5AF25B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-Припрeмa зa књижeвнo-ликoвни кoнкурс Kрв живoт знaчи.</w:t>
            </w:r>
          </w:p>
          <w:p w14:paraId="421051FE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-Припрема за квиз „Шта знаш о здрављу, шта знаш о Црвеном крсту“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265B50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подмладка Црвеног крста, ОС, сарадници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89BDF6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Записник, Извештај, фотографије фб, сајт</w:t>
            </w:r>
          </w:p>
        </w:tc>
      </w:tr>
      <w:tr w:rsidR="000759A2" w:rsidRPr="000759A2" w14:paraId="68C88673" w14:textId="77777777">
        <w:trPr>
          <w:trHeight w:val="9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942285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FD350B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-Oбeлeжaвaњe 8.мaртa,</w:t>
            </w:r>
          </w:p>
          <w:p w14:paraId="0CE8899E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-Припрeмa зa oргaнизoвaњe oпштинских тaкмичeњa.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F422BA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подмладка Црвеног крста, ОС, сарадници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E524FA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Записник, Извештај, фотографије фб, сајт</w:t>
            </w:r>
          </w:p>
        </w:tc>
      </w:tr>
      <w:tr w:rsidR="000759A2" w:rsidRPr="000759A2" w14:paraId="68D32044" w14:textId="77777777">
        <w:trPr>
          <w:trHeight w:val="8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DADEBD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Април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9FE741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 Учествовање у квизу „Шта знаш о здрављу, шта знаш о Црвеном крсту“.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77865A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подмладка Црвеног крста, директор, ОС, сарадници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9E717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Записник, Извештај, фотографије фб, сајт</w:t>
            </w:r>
          </w:p>
        </w:tc>
      </w:tr>
      <w:tr w:rsidR="000759A2" w:rsidRPr="000759A2" w14:paraId="480530CC" w14:textId="77777777">
        <w:trPr>
          <w:trHeight w:val="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89B26A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Мај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8E3A96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-Обележавање Недеље Црвеног крста</w:t>
            </w:r>
          </w:p>
          <w:p w14:paraId="4A6A8188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-Aкциja-Друг другу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F80DC1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подмладка Црвеног крста, директор, ОС, сарадници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348CAA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Записник, Извештај, фотографије фб, сајт</w:t>
            </w:r>
          </w:p>
        </w:tc>
      </w:tr>
      <w:tr w:rsidR="000759A2" w:rsidRPr="000759A2" w14:paraId="127F9028" w14:textId="77777777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2DD030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Јун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987F42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- Анализа рада подмлатка Црвеног крста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56B4D5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Чланови подмладка Црвеног крста, ОС, сарадници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642F84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Записник</w:t>
            </w:r>
          </w:p>
        </w:tc>
      </w:tr>
      <w:tr w:rsidR="000759A2" w:rsidRPr="000759A2" w14:paraId="5A881ABA" w14:textId="77777777">
        <w:trPr>
          <w:trHeight w:val="657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CA00A9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Активности које нису реализоване, а биле су предвиђене Годишњим планом рада школе:</w:t>
            </w:r>
            <w:r w:rsidRPr="0007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Општинско такмичење екипа у пружању Прве помоћи. </w:t>
            </w:r>
          </w:p>
        </w:tc>
      </w:tr>
      <w:tr w:rsidR="008F4CE9" w:rsidRPr="000759A2" w14:paraId="79F931FC" w14:textId="77777777">
        <w:trPr>
          <w:trHeight w:val="51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76286A" w14:textId="77777777" w:rsidR="008F4CE9" w:rsidRPr="000759A2" w:rsidRDefault="008F4CE9" w:rsidP="008F4CE9">
            <w:pPr>
              <w:shd w:val="clear" w:color="auto" w:fill="FFFFFF"/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</w:p>
        </w:tc>
      </w:tr>
    </w:tbl>
    <w:p w14:paraId="6E4D03C3" w14:textId="77777777" w:rsidR="008F4CE9" w:rsidRPr="000759A2" w:rsidRDefault="008F4CE9" w:rsidP="008F4CE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7195AB9" w14:textId="6D64BBB8" w:rsidR="009D68DC" w:rsidRPr="000759A2" w:rsidRDefault="006C2730" w:rsidP="006C2730">
      <w:pPr>
        <w:shd w:val="clear" w:color="auto" w:fill="FFFFFF"/>
        <w:suppressAutoHyphens/>
        <w:spacing w:after="0" w:line="240" w:lineRule="auto"/>
        <w:ind w:left="2070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6.12. </w:t>
      </w:r>
      <w:r w:rsidR="00CA49FC" w:rsidRPr="000759A2">
        <w:rPr>
          <w:rFonts w:ascii="Times New Roman" w:hAnsi="Times New Roman" w:cs="Times New Roman"/>
          <w:b/>
          <w:sz w:val="24"/>
          <w:szCs w:val="24"/>
        </w:rPr>
        <w:t>Извештај о раду Дечијег Савеза</w:t>
      </w:r>
    </w:p>
    <w:p w14:paraId="17113795" w14:textId="77777777" w:rsidR="003E145D" w:rsidRPr="000759A2" w:rsidRDefault="003E145D" w:rsidP="003E145D">
      <w:pPr>
        <w:pStyle w:val="ListParagraph"/>
        <w:shd w:val="clear" w:color="auto" w:fill="FFFFFF"/>
        <w:suppressAutoHyphens/>
        <w:spacing w:after="0" w:line="240" w:lineRule="auto"/>
        <w:ind w:left="2430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21"/>
        <w:tblW w:w="0" w:type="auto"/>
        <w:jc w:val="center"/>
        <w:tblLook w:val="04A0" w:firstRow="1" w:lastRow="0" w:firstColumn="1" w:lastColumn="0" w:noHBand="0" w:noVBand="1"/>
      </w:tblPr>
      <w:tblGrid>
        <w:gridCol w:w="2092"/>
        <w:gridCol w:w="2850"/>
        <w:gridCol w:w="2185"/>
        <w:gridCol w:w="2309"/>
      </w:tblGrid>
      <w:tr w:rsidR="000759A2" w:rsidRPr="000759A2" w14:paraId="3869CF47" w14:textId="77777777" w:rsidTr="003E145D">
        <w:trPr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C5A4E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b/>
                <w:sz w:val="24"/>
                <w:szCs w:val="24"/>
              </w:rPr>
            </w:pPr>
            <w:r w:rsidRPr="000759A2">
              <w:rPr>
                <w:b/>
                <w:sz w:val="24"/>
                <w:szCs w:val="24"/>
              </w:rPr>
              <w:t>Састав у школској 202</w:t>
            </w:r>
            <w:r w:rsidRPr="000759A2">
              <w:rPr>
                <w:b/>
                <w:sz w:val="24"/>
                <w:szCs w:val="24"/>
                <w:lang w:val="sr-Cyrl-RS"/>
              </w:rPr>
              <w:t>4</w:t>
            </w:r>
            <w:r w:rsidRPr="000759A2">
              <w:rPr>
                <w:b/>
                <w:sz w:val="24"/>
                <w:szCs w:val="24"/>
              </w:rPr>
              <w:t>/202</w:t>
            </w:r>
            <w:r w:rsidRPr="000759A2">
              <w:rPr>
                <w:b/>
                <w:sz w:val="24"/>
                <w:szCs w:val="24"/>
                <w:lang w:val="sr-Cyrl-RS"/>
              </w:rPr>
              <w:t>5</w:t>
            </w:r>
            <w:r w:rsidRPr="000759A2">
              <w:rPr>
                <w:b/>
                <w:sz w:val="24"/>
                <w:szCs w:val="24"/>
              </w:rPr>
              <w:t>. Години</w:t>
            </w:r>
          </w:p>
        </w:tc>
        <w:tc>
          <w:tcPr>
            <w:tcW w:w="9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168AE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  <w:lang w:val="sr-Cyrl-RS"/>
              </w:rPr>
            </w:pPr>
            <w:r w:rsidRPr="000759A2">
              <w:rPr>
                <w:sz w:val="24"/>
                <w:szCs w:val="24"/>
              </w:rPr>
              <w:t>Невенка Гајић – руководилац,</w:t>
            </w:r>
            <w:r w:rsidRPr="000759A2">
              <w:rPr>
                <w:sz w:val="24"/>
                <w:szCs w:val="24"/>
                <w:lang w:val="sr-Cyrl-RS"/>
              </w:rPr>
              <w:t>Бранкица Обрадовић</w:t>
            </w:r>
            <w:r w:rsidRPr="000759A2">
              <w:rPr>
                <w:sz w:val="24"/>
                <w:szCs w:val="24"/>
              </w:rPr>
              <w:t>– члан,</w:t>
            </w:r>
            <w:r w:rsidRPr="000759A2">
              <w:rPr>
                <w:sz w:val="24"/>
                <w:szCs w:val="24"/>
                <w:lang w:val="sr-Cyrl-RS"/>
              </w:rPr>
              <w:t>Бранкица Николић</w:t>
            </w:r>
            <w:r w:rsidRPr="000759A2">
              <w:rPr>
                <w:sz w:val="24"/>
                <w:szCs w:val="24"/>
              </w:rPr>
              <w:t>– члан</w:t>
            </w:r>
            <w:r w:rsidRPr="000759A2">
              <w:rPr>
                <w:sz w:val="24"/>
                <w:szCs w:val="24"/>
                <w:lang w:val="sr-Cyrl-RS"/>
              </w:rPr>
              <w:t>,Сузана Станковић-члан</w:t>
            </w:r>
          </w:p>
        </w:tc>
      </w:tr>
      <w:tr w:rsidR="000759A2" w:rsidRPr="000759A2" w14:paraId="4C02FDB6" w14:textId="77777777" w:rsidTr="003E145D">
        <w:trPr>
          <w:jc w:val="center"/>
        </w:trPr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19834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b/>
                <w:sz w:val="24"/>
                <w:szCs w:val="24"/>
              </w:rPr>
            </w:pPr>
            <w:r w:rsidRPr="000759A2">
              <w:rPr>
                <w:b/>
                <w:sz w:val="24"/>
                <w:szCs w:val="24"/>
              </w:rPr>
              <w:t>Број и датуми одржаних састанака</w:t>
            </w:r>
          </w:p>
        </w:tc>
        <w:tc>
          <w:tcPr>
            <w:tcW w:w="937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8F2AF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 xml:space="preserve">Одржано је 4 састанка, и то:  </w:t>
            </w:r>
            <w:r w:rsidRPr="000759A2">
              <w:rPr>
                <w:sz w:val="24"/>
                <w:szCs w:val="24"/>
                <w:lang w:val="sr-Cyrl-RS"/>
              </w:rPr>
              <w:t>30</w:t>
            </w:r>
            <w:r w:rsidRPr="000759A2">
              <w:rPr>
                <w:sz w:val="24"/>
                <w:szCs w:val="24"/>
              </w:rPr>
              <w:t>.9.202</w:t>
            </w:r>
            <w:r w:rsidRPr="000759A2">
              <w:rPr>
                <w:sz w:val="24"/>
                <w:szCs w:val="24"/>
                <w:lang w:val="sr-Cyrl-RS"/>
              </w:rPr>
              <w:t>4.</w:t>
            </w:r>
            <w:r w:rsidRPr="000759A2">
              <w:rPr>
                <w:sz w:val="24"/>
                <w:szCs w:val="24"/>
              </w:rPr>
              <w:t xml:space="preserve">,  </w:t>
            </w:r>
            <w:r w:rsidRPr="000759A2">
              <w:rPr>
                <w:sz w:val="24"/>
                <w:szCs w:val="24"/>
                <w:lang w:val="sr-Cyrl-RS"/>
              </w:rPr>
              <w:t>17</w:t>
            </w:r>
            <w:r w:rsidRPr="000759A2">
              <w:rPr>
                <w:sz w:val="24"/>
                <w:szCs w:val="24"/>
              </w:rPr>
              <w:t>.1</w:t>
            </w:r>
            <w:r w:rsidRPr="000759A2">
              <w:rPr>
                <w:sz w:val="24"/>
                <w:szCs w:val="24"/>
                <w:lang w:val="sr-Cyrl-RS"/>
              </w:rPr>
              <w:t>0</w:t>
            </w:r>
            <w:r w:rsidRPr="000759A2">
              <w:rPr>
                <w:sz w:val="24"/>
                <w:szCs w:val="24"/>
              </w:rPr>
              <w:t>.202</w:t>
            </w:r>
            <w:r w:rsidRPr="000759A2">
              <w:rPr>
                <w:sz w:val="24"/>
                <w:szCs w:val="24"/>
                <w:lang w:val="sr-Cyrl-RS"/>
              </w:rPr>
              <w:t>4.</w:t>
            </w:r>
            <w:r w:rsidRPr="000759A2">
              <w:rPr>
                <w:sz w:val="24"/>
                <w:szCs w:val="24"/>
              </w:rPr>
              <w:t xml:space="preserve">, </w:t>
            </w:r>
            <w:r w:rsidRPr="000759A2">
              <w:rPr>
                <w:sz w:val="24"/>
                <w:szCs w:val="24"/>
                <w:lang w:val="sr-Cyrl-RS"/>
              </w:rPr>
              <w:t>30</w:t>
            </w:r>
            <w:r w:rsidRPr="000759A2">
              <w:rPr>
                <w:sz w:val="24"/>
                <w:szCs w:val="24"/>
              </w:rPr>
              <w:t>.</w:t>
            </w:r>
            <w:r w:rsidRPr="000759A2">
              <w:rPr>
                <w:sz w:val="24"/>
                <w:szCs w:val="24"/>
                <w:lang w:val="sr-Cyrl-RS"/>
              </w:rPr>
              <w:t>2</w:t>
            </w:r>
            <w:r w:rsidRPr="000759A2">
              <w:rPr>
                <w:sz w:val="24"/>
                <w:szCs w:val="24"/>
              </w:rPr>
              <w:t>.202</w:t>
            </w:r>
            <w:r w:rsidRPr="000759A2">
              <w:rPr>
                <w:sz w:val="24"/>
                <w:szCs w:val="24"/>
                <w:lang w:val="sr-Cyrl-RS"/>
              </w:rPr>
              <w:t>5.</w:t>
            </w:r>
            <w:r w:rsidRPr="000759A2">
              <w:rPr>
                <w:sz w:val="24"/>
                <w:szCs w:val="24"/>
              </w:rPr>
              <w:t xml:space="preserve">, </w:t>
            </w:r>
            <w:r w:rsidRPr="000759A2">
              <w:rPr>
                <w:sz w:val="24"/>
                <w:szCs w:val="24"/>
                <w:lang w:val="sr-Cyrl-RS"/>
              </w:rPr>
              <w:t>9</w:t>
            </w:r>
            <w:r w:rsidRPr="000759A2">
              <w:rPr>
                <w:sz w:val="24"/>
                <w:szCs w:val="24"/>
              </w:rPr>
              <w:t>.</w:t>
            </w:r>
            <w:r w:rsidRPr="000759A2">
              <w:rPr>
                <w:sz w:val="24"/>
                <w:szCs w:val="24"/>
                <w:lang w:val="sr-Cyrl-RS"/>
              </w:rPr>
              <w:t>6</w:t>
            </w:r>
            <w:r w:rsidRPr="000759A2">
              <w:rPr>
                <w:sz w:val="24"/>
                <w:szCs w:val="24"/>
              </w:rPr>
              <w:t>.202</w:t>
            </w:r>
            <w:r w:rsidRPr="000759A2">
              <w:rPr>
                <w:sz w:val="24"/>
                <w:szCs w:val="24"/>
                <w:lang w:val="sr-Cyrl-RS"/>
              </w:rPr>
              <w:t>5</w:t>
            </w:r>
            <w:r w:rsidRPr="000759A2">
              <w:rPr>
                <w:sz w:val="24"/>
                <w:szCs w:val="24"/>
              </w:rPr>
              <w:t xml:space="preserve">. </w:t>
            </w:r>
          </w:p>
        </w:tc>
      </w:tr>
      <w:tr w:rsidR="000759A2" w:rsidRPr="000759A2" w14:paraId="37DF73C4" w14:textId="77777777" w:rsidTr="003E145D">
        <w:trPr>
          <w:jc w:val="center"/>
        </w:trPr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C1CAA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b/>
                <w:sz w:val="24"/>
                <w:szCs w:val="24"/>
              </w:rPr>
            </w:pPr>
            <w:r w:rsidRPr="000759A2">
              <w:rPr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37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746EAA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b/>
                <w:sz w:val="24"/>
                <w:szCs w:val="24"/>
              </w:rPr>
            </w:pPr>
            <w:r w:rsidRPr="000759A2">
              <w:rPr>
                <w:b/>
                <w:sz w:val="24"/>
                <w:szCs w:val="24"/>
              </w:rPr>
              <w:t>Реализоване активности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C63F7C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b/>
                <w:sz w:val="24"/>
                <w:szCs w:val="24"/>
              </w:rPr>
            </w:pPr>
            <w:r w:rsidRPr="000759A2">
              <w:rPr>
                <w:b/>
                <w:sz w:val="24"/>
                <w:szCs w:val="24"/>
              </w:rPr>
              <w:t>Носиоци активности и сарадници у раду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E35B6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b/>
                <w:sz w:val="24"/>
                <w:szCs w:val="24"/>
              </w:rPr>
            </w:pPr>
            <w:r w:rsidRPr="000759A2">
              <w:rPr>
                <w:b/>
                <w:sz w:val="24"/>
                <w:szCs w:val="24"/>
              </w:rPr>
              <w:t>Извори доказа, верификација</w:t>
            </w:r>
          </w:p>
        </w:tc>
      </w:tr>
      <w:tr w:rsidR="000759A2" w:rsidRPr="000759A2" w14:paraId="741AE2DD" w14:textId="77777777" w:rsidTr="003E145D">
        <w:trPr>
          <w:jc w:val="center"/>
        </w:trPr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8E838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Септембар</w:t>
            </w:r>
          </w:p>
        </w:tc>
        <w:tc>
          <w:tcPr>
            <w:tcW w:w="37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160CB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Конституисање тима</w:t>
            </w:r>
          </w:p>
          <w:p w14:paraId="130B2B48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 xml:space="preserve"> План рада тима </w:t>
            </w:r>
          </w:p>
          <w:p w14:paraId="2E883356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План активности у оквиру Дечије недеље</w:t>
            </w:r>
          </w:p>
        </w:tc>
        <w:tc>
          <w:tcPr>
            <w:tcW w:w="2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263D57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Чланови тима,</w:t>
            </w:r>
          </w:p>
          <w:p w14:paraId="680BF6F0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 xml:space="preserve">Наставници, </w:t>
            </w:r>
          </w:p>
          <w:p w14:paraId="2E0D4834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Ученици</w:t>
            </w:r>
          </w:p>
        </w:tc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7C5C3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Записник,</w:t>
            </w:r>
          </w:p>
          <w:p w14:paraId="2F8A9FA2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Радионице, ликовни радови</w:t>
            </w:r>
          </w:p>
        </w:tc>
      </w:tr>
      <w:tr w:rsidR="000759A2" w:rsidRPr="000759A2" w14:paraId="33AC2C2D" w14:textId="77777777" w:rsidTr="003E145D">
        <w:trPr>
          <w:jc w:val="center"/>
        </w:trPr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E3065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Децембар</w:t>
            </w:r>
          </w:p>
        </w:tc>
        <w:tc>
          <w:tcPr>
            <w:tcW w:w="37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3731F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 xml:space="preserve">Анализа активности </w:t>
            </w:r>
            <w:r w:rsidRPr="000759A2">
              <w:rPr>
                <w:sz w:val="24"/>
                <w:szCs w:val="24"/>
              </w:rPr>
              <w:lastRenderedPageBreak/>
              <w:t>поводом Дечије недеље</w:t>
            </w:r>
          </w:p>
        </w:tc>
        <w:tc>
          <w:tcPr>
            <w:tcW w:w="2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463B2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lastRenderedPageBreak/>
              <w:t>Чланови тима</w:t>
            </w:r>
          </w:p>
        </w:tc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19209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Записник</w:t>
            </w:r>
          </w:p>
        </w:tc>
      </w:tr>
      <w:tr w:rsidR="000759A2" w:rsidRPr="000759A2" w14:paraId="59B870F6" w14:textId="77777777" w:rsidTr="003E145D">
        <w:trPr>
          <w:jc w:val="center"/>
        </w:trPr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78A12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lastRenderedPageBreak/>
              <w:t>Април</w:t>
            </w:r>
          </w:p>
        </w:tc>
        <w:tc>
          <w:tcPr>
            <w:tcW w:w="37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8B891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Анализа активности  у претходном периоду</w:t>
            </w:r>
          </w:p>
        </w:tc>
        <w:tc>
          <w:tcPr>
            <w:tcW w:w="2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D7F66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Чланови тима</w:t>
            </w:r>
          </w:p>
        </w:tc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D350A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Записник</w:t>
            </w:r>
          </w:p>
        </w:tc>
      </w:tr>
      <w:tr w:rsidR="000759A2" w:rsidRPr="000759A2" w14:paraId="08A508DC" w14:textId="77777777" w:rsidTr="003E145D">
        <w:trPr>
          <w:jc w:val="center"/>
        </w:trPr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D26D47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 xml:space="preserve">Мај </w:t>
            </w:r>
          </w:p>
        </w:tc>
        <w:tc>
          <w:tcPr>
            <w:tcW w:w="37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B70374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Анализа активности у претходном периоду</w:t>
            </w:r>
          </w:p>
        </w:tc>
        <w:tc>
          <w:tcPr>
            <w:tcW w:w="2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C37A2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Чланови тима</w:t>
            </w:r>
          </w:p>
        </w:tc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F0810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rPr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Записник</w:t>
            </w:r>
          </w:p>
        </w:tc>
      </w:tr>
      <w:tr w:rsidR="000759A2" w:rsidRPr="000759A2" w14:paraId="3F81B686" w14:textId="77777777" w:rsidTr="003E145D">
        <w:trPr>
          <w:jc w:val="center"/>
        </w:trPr>
        <w:tc>
          <w:tcPr>
            <w:tcW w:w="1200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1987E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jc w:val="both"/>
              <w:rPr>
                <w:b/>
                <w:sz w:val="24"/>
                <w:szCs w:val="24"/>
              </w:rPr>
            </w:pPr>
            <w:r w:rsidRPr="000759A2">
              <w:rPr>
                <w:b/>
                <w:sz w:val="24"/>
                <w:szCs w:val="24"/>
              </w:rPr>
              <w:t xml:space="preserve">Активности које нису реализоване, а биле су предвиђене Годишњим планом рада школе: </w:t>
            </w:r>
          </w:p>
          <w:p w14:paraId="5B53F8EE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jc w:val="both"/>
              <w:rPr>
                <w:b/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Све активности су реализоване.</w:t>
            </w:r>
          </w:p>
        </w:tc>
      </w:tr>
      <w:tr w:rsidR="003E145D" w:rsidRPr="000759A2" w14:paraId="479E1826" w14:textId="77777777" w:rsidTr="003E145D">
        <w:trPr>
          <w:jc w:val="center"/>
        </w:trPr>
        <w:tc>
          <w:tcPr>
            <w:tcW w:w="1200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41A61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jc w:val="both"/>
              <w:rPr>
                <w:b/>
                <w:sz w:val="24"/>
                <w:szCs w:val="24"/>
              </w:rPr>
            </w:pPr>
            <w:r w:rsidRPr="000759A2">
              <w:rPr>
                <w:b/>
                <w:sz w:val="24"/>
                <w:szCs w:val="24"/>
              </w:rPr>
              <w:t xml:space="preserve">Процена успешности реализације активности, закључци о раду и активностима и препоруке за успешнији рад за наредну школску годину: </w:t>
            </w:r>
          </w:p>
          <w:p w14:paraId="45B4E410" w14:textId="77777777" w:rsidR="003E145D" w:rsidRPr="000759A2" w:rsidRDefault="003E145D" w:rsidP="003E145D">
            <w:pPr>
              <w:spacing w:before="100" w:beforeAutospacing="1" w:after="100" w:afterAutospacing="1" w:line="271" w:lineRule="auto"/>
              <w:jc w:val="both"/>
              <w:rPr>
                <w:b/>
                <w:sz w:val="24"/>
                <w:szCs w:val="24"/>
              </w:rPr>
            </w:pPr>
            <w:r w:rsidRPr="000759A2">
              <w:rPr>
                <w:sz w:val="24"/>
                <w:szCs w:val="24"/>
              </w:rPr>
              <w:t>Активности су реализоване према предвиђеном плану.</w:t>
            </w:r>
          </w:p>
        </w:tc>
      </w:tr>
    </w:tbl>
    <w:p w14:paraId="1D2D538F" w14:textId="77777777" w:rsidR="00C8026F" w:rsidRPr="000759A2" w:rsidRDefault="00C8026F" w:rsidP="00BE3341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EB57C9" w14:textId="77777777" w:rsidR="00C8026F" w:rsidRPr="000759A2" w:rsidRDefault="00C8026F" w:rsidP="00BE3341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2FF24" w14:textId="77777777" w:rsidR="006C2730" w:rsidRPr="000759A2" w:rsidRDefault="006C2730" w:rsidP="00BE3341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B2E6F1" w14:textId="77777777" w:rsidR="006C2730" w:rsidRPr="000759A2" w:rsidRDefault="006C2730" w:rsidP="00BE3341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257CC7" w14:textId="6F6C50B5" w:rsidR="00CA49FC" w:rsidRPr="000759A2" w:rsidRDefault="006C2730" w:rsidP="006C2730">
      <w:pPr>
        <w:shd w:val="clear" w:color="auto" w:fill="FFFFFF"/>
        <w:suppressAutoHyphens/>
        <w:spacing w:after="0" w:line="240" w:lineRule="auto"/>
        <w:ind w:left="2070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6.13. </w:t>
      </w:r>
      <w:r w:rsidR="00CA49FC" w:rsidRPr="000759A2">
        <w:rPr>
          <w:rFonts w:ascii="Times New Roman" w:hAnsi="Times New Roman" w:cs="Times New Roman"/>
          <w:b/>
          <w:sz w:val="24"/>
          <w:szCs w:val="24"/>
        </w:rPr>
        <w:t>Извешт</w:t>
      </w:r>
      <w:r w:rsidR="00745563" w:rsidRPr="000759A2">
        <w:rPr>
          <w:rFonts w:ascii="Times New Roman" w:hAnsi="Times New Roman" w:cs="Times New Roman"/>
          <w:b/>
          <w:sz w:val="24"/>
          <w:szCs w:val="24"/>
        </w:rPr>
        <w:t>ај о раду Ученичког парламента</w:t>
      </w:r>
    </w:p>
    <w:p w14:paraId="5630B822" w14:textId="77777777" w:rsidR="00745563" w:rsidRPr="000759A2" w:rsidRDefault="00745563" w:rsidP="00745563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6" w:type="dxa"/>
        <w:tblInd w:w="2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72"/>
        <w:gridCol w:w="2316"/>
        <w:gridCol w:w="1270"/>
        <w:gridCol w:w="3518"/>
      </w:tblGrid>
      <w:tr w:rsidR="000759A2" w:rsidRPr="000759A2" w14:paraId="4CD62484" w14:textId="77777777" w:rsidTr="00827D5B">
        <w:trPr>
          <w:trHeight w:val="1238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4C206" w14:textId="77777777" w:rsidR="00074E9D" w:rsidRPr="000759A2" w:rsidRDefault="00074E9D" w:rsidP="00FB4A6F">
            <w:pPr>
              <w:pStyle w:val="Tijel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Састав у</w:t>
            </w:r>
          </w:p>
          <w:p w14:paraId="05643993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школској</w:t>
            </w:r>
          </w:p>
          <w:p w14:paraId="71016443" w14:textId="582D1860" w:rsidR="00074E9D" w:rsidRPr="000759A2" w:rsidRDefault="00074E9D" w:rsidP="00AD4D6C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.г.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5074" w14:textId="6FFBF079" w:rsidR="00074E9D" w:rsidRPr="000759A2" w:rsidRDefault="00CE66AA" w:rsidP="00FB4A6F">
            <w:pPr>
              <w:pStyle w:val="Tijelo"/>
              <w:spacing w:after="0" w:line="24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Луна Ђорђевић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(8. разред)</w:t>
            </w:r>
          </w:p>
          <w:p w14:paraId="38CB648F" w14:textId="10232F71" w:rsidR="00074E9D" w:rsidRPr="000759A2" w:rsidRDefault="00CE66AA" w:rsidP="00FB4A6F">
            <w:pPr>
              <w:pStyle w:val="Tijelo"/>
              <w:spacing w:after="0" w:line="24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Страхиња Траиловић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(8. разред)</w:t>
            </w:r>
          </w:p>
          <w:p w14:paraId="6DDD836F" w14:textId="7D947141" w:rsidR="00074E9D" w:rsidRPr="000759A2" w:rsidRDefault="00CE66AA" w:rsidP="00FB4A6F">
            <w:pPr>
              <w:pStyle w:val="Tijelo"/>
              <w:spacing w:after="0" w:line="24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 xml:space="preserve">Петар Бојовић 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(7. разред)</w:t>
            </w:r>
          </w:p>
          <w:p w14:paraId="66083015" w14:textId="4FA22643" w:rsidR="00074E9D" w:rsidRPr="000759A2" w:rsidRDefault="00CE66AA" w:rsidP="00FB4A6F">
            <w:pPr>
              <w:pStyle w:val="Tijelo"/>
              <w:spacing w:after="0" w:line="24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Милош Илић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  <w:lang w:val="de-DE"/>
              </w:rPr>
              <w:t xml:space="preserve">( 7. </w:t>
            </w:r>
            <w:r w:rsidR="00074E9D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разред)</w:t>
            </w:r>
          </w:p>
          <w:p w14:paraId="63299215" w14:textId="77777777" w:rsidR="00074E9D" w:rsidRPr="000759A2" w:rsidRDefault="00074E9D" w:rsidP="00FB4A6F">
            <w:pPr>
              <w:pStyle w:val="Tijelo"/>
              <w:spacing w:after="0" w:line="249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Педагог</w:t>
            </w:r>
          </w:p>
        </w:tc>
      </w:tr>
      <w:tr w:rsidR="000759A2" w:rsidRPr="000759A2" w14:paraId="2E3B3253" w14:textId="77777777" w:rsidTr="006C2730">
        <w:trPr>
          <w:trHeight w:val="499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4425" w14:textId="4C3CAA4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Број</w:t>
            </w:r>
            <w:r w:rsidR="006C2730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одржаних</w:t>
            </w:r>
            <w:r w:rsidR="006C2730" w:rsidRPr="000759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седница: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105DF" w14:textId="0D44A3D6" w:rsidR="00074E9D" w:rsidRPr="000759A2" w:rsidRDefault="00C8026F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7</w:t>
            </w:r>
          </w:p>
        </w:tc>
      </w:tr>
      <w:tr w:rsidR="000759A2" w:rsidRPr="000759A2" w14:paraId="743C6062" w14:textId="77777777" w:rsidTr="00827D5B">
        <w:trPr>
          <w:trHeight w:val="74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66CCD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Време</w:t>
            </w:r>
          </w:p>
          <w:p w14:paraId="0188B55D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реализације: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6FCC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Реализовани активности: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DC19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Носиоци</w:t>
            </w:r>
          </w:p>
          <w:p w14:paraId="40B37B2E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активности,</w:t>
            </w:r>
          </w:p>
          <w:p w14:paraId="40897438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сарадници:</w:t>
            </w:r>
          </w:p>
        </w:tc>
      </w:tr>
      <w:tr w:rsidR="000759A2" w:rsidRPr="000759A2" w14:paraId="0B50FD04" w14:textId="77777777" w:rsidTr="00827D5B">
        <w:trPr>
          <w:trHeight w:val="74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79D9" w14:textId="585B1AD8" w:rsidR="00B5022B" w:rsidRPr="000759A2" w:rsidRDefault="00AD4D6C" w:rsidP="00AD4D6C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6</w:t>
            </w:r>
            <w:r w:rsidR="00B5022B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9. 202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="00B5022B"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1698E" w14:textId="1C8CA577" w:rsidR="00B5022B" w:rsidRPr="000759A2" w:rsidRDefault="00B5022B" w:rsidP="00B5022B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Конституисање Ученичког парламента за школску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годину</w:t>
            </w:r>
          </w:p>
          <w:p w14:paraId="19AB1965" w14:textId="77777777" w:rsidR="00B5022B" w:rsidRPr="000759A2" w:rsidRDefault="00B5022B" w:rsidP="00B5022B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Упознавање са правима,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обавезама и одговорностима ученика и Пословником о раду Ученичког парламента</w:t>
            </w:r>
          </w:p>
          <w:p w14:paraId="53FA02FF" w14:textId="77777777" w:rsidR="00B5022B" w:rsidRPr="000759A2" w:rsidRDefault="00B5022B" w:rsidP="00B5022B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Избор председника,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заменика председника и записничара</w:t>
            </w:r>
          </w:p>
          <w:p w14:paraId="3951D02C" w14:textId="77777777" w:rsidR="00B5022B" w:rsidRPr="000759A2" w:rsidRDefault="00B5022B" w:rsidP="00B5022B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Доношење програма рада Ученичког парламента</w:t>
            </w:r>
          </w:p>
          <w:p w14:paraId="12ABF22B" w14:textId="77777777" w:rsidR="00B5022B" w:rsidRPr="000759A2" w:rsidRDefault="00B5022B" w:rsidP="00B5022B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Давање мишљења Ученичког парламента о:</w:t>
            </w:r>
          </w:p>
          <w:p w14:paraId="6976085A" w14:textId="77777777" w:rsidR="00B5022B" w:rsidRPr="000759A2" w:rsidRDefault="00B5022B" w:rsidP="00B5022B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Извештају о реализацији Годишњег плана рада школе</w:t>
            </w:r>
          </w:p>
          <w:p w14:paraId="702B4F64" w14:textId="2AA8ABA5" w:rsidR="00B5022B" w:rsidRPr="000759A2" w:rsidRDefault="00B5022B" w:rsidP="00B5022B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Извештаја о остваривању програма екскурзије и наставе у природи у школској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3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</w:t>
            </w:r>
          </w:p>
          <w:p w14:paraId="4891A258" w14:textId="17C71D0C" w:rsidR="00B5022B" w:rsidRPr="000759A2" w:rsidRDefault="00B5022B" w:rsidP="00B5022B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-Извештај о раду директора школе у школској 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3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</w:t>
            </w:r>
          </w:p>
          <w:p w14:paraId="160DDCEB" w14:textId="7C0F8AE0" w:rsidR="00B5022B" w:rsidRPr="000759A2" w:rsidRDefault="00B5022B" w:rsidP="00B5022B">
            <w:pPr>
              <w:pStyle w:val="Tijelo"/>
              <w:numPr>
                <w:ilvl w:val="0"/>
                <w:numId w:val="40"/>
              </w:num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Годишњег плана рада школе за школску 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</w:t>
            </w:r>
          </w:p>
          <w:p w14:paraId="2CE0D9C5" w14:textId="77777777" w:rsidR="00B5022B" w:rsidRPr="000759A2" w:rsidRDefault="00B5022B" w:rsidP="00B5022B">
            <w:pPr>
              <w:pStyle w:val="Tijelo"/>
              <w:numPr>
                <w:ilvl w:val="0"/>
                <w:numId w:val="40"/>
              </w:num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Акционог плана за развојно планирање</w:t>
            </w:r>
          </w:p>
          <w:p w14:paraId="490F2F76" w14:textId="77777777" w:rsidR="00B5022B" w:rsidRPr="000759A2" w:rsidRDefault="00B5022B" w:rsidP="00B5022B">
            <w:pPr>
              <w:pStyle w:val="Tijelo"/>
              <w:numPr>
                <w:ilvl w:val="0"/>
                <w:numId w:val="40"/>
              </w:num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Акционог плана за самовредновање</w:t>
            </w:r>
          </w:p>
          <w:p w14:paraId="669C93FD" w14:textId="38C9279F" w:rsidR="00B5022B" w:rsidRPr="000759A2" w:rsidRDefault="00B5022B" w:rsidP="00B5022B">
            <w:pPr>
              <w:pStyle w:val="Tijelo"/>
              <w:numPr>
                <w:ilvl w:val="0"/>
                <w:numId w:val="40"/>
              </w:num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Анекс 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 xml:space="preserve">7 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Школског програма</w:t>
            </w:r>
          </w:p>
          <w:p w14:paraId="1FE62DC0" w14:textId="77777777" w:rsidR="00B5022B" w:rsidRPr="000759A2" w:rsidRDefault="00B5022B" w:rsidP="00B5022B">
            <w:pPr>
              <w:pStyle w:val="Tijelo"/>
              <w:numPr>
                <w:ilvl w:val="0"/>
                <w:numId w:val="40"/>
              </w:num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Избор представника за рад у стручним органима и тимовима школе</w:t>
            </w:r>
          </w:p>
          <w:p w14:paraId="5C75D43F" w14:textId="5448248B" w:rsidR="00B5022B" w:rsidRPr="000759A2" w:rsidRDefault="00B5022B" w:rsidP="00B5022B">
            <w:pPr>
              <w:pStyle w:val="Tijelo"/>
              <w:numPr>
                <w:ilvl w:val="0"/>
                <w:numId w:val="40"/>
              </w:num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Давање мишљења о Програму екскурзија за школску 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/202</w:t>
            </w:r>
            <w:r w:rsidR="00AD4D6C"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. годину</w:t>
            </w:r>
          </w:p>
          <w:p w14:paraId="2F5C6940" w14:textId="77777777" w:rsidR="00B5022B" w:rsidRPr="000759A2" w:rsidRDefault="00B5022B" w:rsidP="00B5022B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Ваннаставне активности у школи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E9977" w14:textId="77777777" w:rsidR="00B5022B" w:rsidRPr="000759A2" w:rsidRDefault="00B5022B" w:rsidP="00B5022B">
            <w:pPr>
              <w:pStyle w:val="Tijel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Ученици (чланови)</w:t>
            </w:r>
          </w:p>
          <w:p w14:paraId="07921C36" w14:textId="77777777" w:rsidR="00B5022B" w:rsidRPr="000759A2" w:rsidRDefault="00B5022B" w:rsidP="00B5022B">
            <w:pPr>
              <w:pStyle w:val="Tijelo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Педагог</w:t>
            </w:r>
          </w:p>
        </w:tc>
      </w:tr>
      <w:tr w:rsidR="000759A2" w:rsidRPr="000759A2" w14:paraId="527CE32A" w14:textId="77777777" w:rsidTr="00AD4D6C">
        <w:trPr>
          <w:trHeight w:val="256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73B2D" w14:textId="2912A5FC" w:rsidR="00074E9D" w:rsidRPr="000759A2" w:rsidRDefault="00AD4D6C" w:rsidP="00AD4D6C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lastRenderedPageBreak/>
              <w:t>7</w:t>
            </w:r>
            <w:r w:rsidR="00074E9D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 11. 202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4</w:t>
            </w:r>
            <w:r w:rsidR="00074E9D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5F414" w14:textId="1D77679C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Упознавање са извештајем о успеху и дисциплини ученика на крају првог класификационог периода школске 202</w:t>
            </w:r>
            <w:r w:rsidR="00AD4D6C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4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/202</w:t>
            </w:r>
            <w:r w:rsidR="00AD4D6C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5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 године</w:t>
            </w:r>
          </w:p>
          <w:p w14:paraId="1D218F17" w14:textId="77777777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Разматрање:</w:t>
            </w:r>
          </w:p>
          <w:p w14:paraId="51AB374D" w14:textId="21A6CA34" w:rsidR="00074E9D" w:rsidRPr="000759A2" w:rsidRDefault="00074E9D" w:rsidP="00FB4A6F">
            <w:pPr>
              <w:rPr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-извештаја о резултатима са завршног испита у школској 202</w:t>
            </w:r>
            <w:r w:rsidR="00AD4D6C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3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/202</w:t>
            </w:r>
            <w:r w:rsidR="00AD4D6C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4</w:t>
            </w:r>
            <w:r w:rsidR="00AD4D6C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 годин</w:t>
            </w:r>
            <w:r w:rsidR="00AD4D6C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и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548C" w14:textId="77777777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Ученици (чланови)</w:t>
            </w:r>
          </w:p>
          <w:p w14:paraId="203954F4" w14:textId="77777777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Педагог</w:t>
            </w:r>
          </w:p>
        </w:tc>
      </w:tr>
      <w:tr w:rsidR="000759A2" w:rsidRPr="000759A2" w14:paraId="186F9A02" w14:textId="77777777" w:rsidTr="00FB4A6F">
        <w:trPr>
          <w:trHeight w:val="6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3A9E3" w14:textId="415D0790" w:rsidR="00074E9D" w:rsidRPr="000759A2" w:rsidRDefault="00074E9D" w:rsidP="00AD4D6C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 xml:space="preserve">18. </w:t>
            </w:r>
            <w:r w:rsidR="00AD4D6C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12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 2024.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24F6" w14:textId="3783D1BC" w:rsidR="00074E9D" w:rsidRPr="000759A2" w:rsidRDefault="00AD4D6C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  <w:lang w:val="sr-Cyrl-RS"/>
              </w:rPr>
              <w:t>Упознавање са Извештајем о резултатима спољашњег вредновања квалитета рада установе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BAD62" w14:textId="77777777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Ученици (чланови)</w:t>
            </w:r>
          </w:p>
          <w:p w14:paraId="68477565" w14:textId="77777777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Педагог</w:t>
            </w:r>
          </w:p>
        </w:tc>
      </w:tr>
      <w:tr w:rsidR="000759A2" w:rsidRPr="000759A2" w14:paraId="6F2A055E" w14:textId="77777777" w:rsidTr="00FB4A6F">
        <w:trPr>
          <w:trHeight w:val="12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3EAF0" w14:textId="39AE3D67" w:rsidR="00074E9D" w:rsidRPr="000759A2" w:rsidRDefault="00AD4D6C" w:rsidP="00AD4D6C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2</w:t>
            </w:r>
            <w:r w:rsidR="00074E9D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 4. 202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5</w:t>
            </w:r>
            <w:r w:rsidR="00074E9D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7243" w14:textId="77777777" w:rsidR="00074E9D" w:rsidRPr="000759A2" w:rsidRDefault="00AD4D6C" w:rsidP="00FB4A6F">
            <w:pPr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Давање мишљења о избору уџбеника</w:t>
            </w:r>
          </w:p>
          <w:p w14:paraId="26CBFC4F" w14:textId="6259F0AB" w:rsidR="00AD4D6C" w:rsidRPr="000759A2" w:rsidRDefault="00AD4D6C" w:rsidP="00FB4A6F">
            <w:pPr>
              <w:rPr>
                <w:sz w:val="20"/>
                <w:szCs w:val="20"/>
                <w:lang w:val="sr-Cyrl-RS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Давање мишљења о Анекс ГПРШ 2 и 3 за школску 2024/2025.год.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32F2" w14:textId="77777777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Ученици (чланови)</w:t>
            </w:r>
          </w:p>
          <w:p w14:paraId="2EFE5C5C" w14:textId="77777777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Педагог</w:t>
            </w:r>
          </w:p>
        </w:tc>
      </w:tr>
      <w:tr w:rsidR="000759A2" w:rsidRPr="000759A2" w14:paraId="3B7BCD76" w14:textId="77777777" w:rsidTr="00A854AA">
        <w:trPr>
          <w:trHeight w:val="82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12B9" w14:textId="1785F007" w:rsidR="00CE66AA" w:rsidRPr="000759A2" w:rsidRDefault="00CE66AA" w:rsidP="00AD4D6C">
            <w:pPr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4. 6. 2025.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0C7D" w14:textId="78B67EFE" w:rsidR="00CE66AA" w:rsidRPr="000759A2" w:rsidRDefault="00CE66AA" w:rsidP="00CE66AA">
            <w:pPr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Давање мишљења о Анекс ГПРШ 4 за школску 2024/2025.год.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948C" w14:textId="77777777" w:rsidR="00CE66AA" w:rsidRPr="000759A2" w:rsidRDefault="00CE66AA" w:rsidP="00CE66AA">
            <w:pPr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Ученици (чланови)</w:t>
            </w:r>
          </w:p>
          <w:p w14:paraId="0C6FE39E" w14:textId="2122904F" w:rsidR="00CE66AA" w:rsidRPr="000759A2" w:rsidRDefault="00CE66AA" w:rsidP="00CE66AA">
            <w:pPr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Педагог</w:t>
            </w:r>
          </w:p>
        </w:tc>
      </w:tr>
      <w:tr w:rsidR="000759A2" w:rsidRPr="000759A2" w14:paraId="1E88D795" w14:textId="77777777" w:rsidTr="00827D5B">
        <w:trPr>
          <w:trHeight w:val="333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E015" w14:textId="53BD14E1" w:rsidR="00074E9D" w:rsidRPr="000759A2" w:rsidRDefault="00945460" w:rsidP="00C6493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lastRenderedPageBreak/>
              <w:t>20</w:t>
            </w:r>
            <w:r w:rsidR="00074E9D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 6. 202</w:t>
            </w:r>
            <w:r w:rsidR="00C6493F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5</w:t>
            </w:r>
            <w:r w:rsidR="00074E9D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D6611" w14:textId="633B71CB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Анализа успеха и дисциплине ученика на крају другог полугодишта школске 202</w:t>
            </w:r>
            <w:r w:rsidR="00C6493F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4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/202</w:t>
            </w:r>
            <w:r w:rsidR="00C6493F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5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 године</w:t>
            </w:r>
          </w:p>
          <w:p w14:paraId="62D144E2" w14:textId="0F49E8DD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Разматрање остварених резултата на такмичењима, конкурсима и смотрама у школској 202</w:t>
            </w:r>
            <w:r w:rsidR="00C6493F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4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/202</w:t>
            </w:r>
            <w:r w:rsidR="00C6493F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5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 години</w:t>
            </w:r>
          </w:p>
          <w:p w14:paraId="114C807A" w14:textId="04D1CD43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Анализа реализованих екскурзија ученика у пколској 202</w:t>
            </w:r>
            <w:r w:rsidR="00C6493F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4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/202</w:t>
            </w:r>
            <w:r w:rsidR="00C6493F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5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. години</w:t>
            </w:r>
          </w:p>
          <w:p w14:paraId="3EE97640" w14:textId="15F15130" w:rsidR="00074E9D" w:rsidRPr="000759A2" w:rsidRDefault="00074E9D" w:rsidP="00C6493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Активности парламента током школске 202</w:t>
            </w:r>
            <w:r w:rsidR="00C6493F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4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/202</w:t>
            </w:r>
            <w:r w:rsidR="00C6493F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5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 xml:space="preserve">. </w:t>
            </w:r>
            <w:r w:rsidR="00B5022B"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г</w:t>
            </w: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одине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5C5B" w14:textId="77777777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Ученици (чланови)</w:t>
            </w:r>
          </w:p>
          <w:p w14:paraId="1465C024" w14:textId="77777777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Педагог</w:t>
            </w:r>
          </w:p>
        </w:tc>
      </w:tr>
      <w:tr w:rsidR="000759A2" w:rsidRPr="000759A2" w14:paraId="72F9224C" w14:textId="77777777" w:rsidTr="00A854AA">
        <w:trPr>
          <w:trHeight w:val="806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EF95" w14:textId="74323908" w:rsidR="00C8026F" w:rsidRPr="000759A2" w:rsidRDefault="00C8026F" w:rsidP="00C6493F">
            <w:pPr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Latn-RS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Latn-RS"/>
              </w:rPr>
              <w:t>27. 6. 2025.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E805" w14:textId="45C2E94F" w:rsidR="00C8026F" w:rsidRPr="000759A2" w:rsidRDefault="00C8026F" w:rsidP="00FB4A6F">
            <w:pPr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lang w:val="sr-Cyrl-RS"/>
              </w:rPr>
              <w:t>Разматрање Школског програма за период 2025-2029.год.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4876" w14:textId="77777777" w:rsidR="00C8026F" w:rsidRPr="000759A2" w:rsidRDefault="00C8026F" w:rsidP="00C8026F">
            <w:pPr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Ученици (чланови)</w:t>
            </w:r>
          </w:p>
          <w:p w14:paraId="0A86DDD6" w14:textId="6AE9B38D" w:rsidR="00C8026F" w:rsidRPr="000759A2" w:rsidRDefault="00C8026F" w:rsidP="00C8026F">
            <w:pPr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Педагог</w:t>
            </w:r>
          </w:p>
        </w:tc>
      </w:tr>
      <w:tr w:rsidR="00074E9D" w:rsidRPr="000759A2" w14:paraId="35D9CAFB" w14:textId="77777777" w:rsidTr="00827D5B">
        <w:trPr>
          <w:trHeight w:val="27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32F1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Извори</w:t>
            </w:r>
          </w:p>
          <w:p w14:paraId="158609CA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доказа,</w:t>
            </w:r>
          </w:p>
          <w:p w14:paraId="523253BD" w14:textId="77777777" w:rsidR="00074E9D" w:rsidRPr="000759A2" w:rsidRDefault="00074E9D" w:rsidP="00FB4A6F">
            <w:pPr>
              <w:pStyle w:val="Tijelo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759A2">
              <w:rPr>
                <w:rFonts w:ascii="Times New Roman" w:hAnsi="Times New Roman"/>
                <w:color w:val="auto"/>
                <w:sz w:val="20"/>
                <w:szCs w:val="20"/>
              </w:rPr>
              <w:t>верификација</w:t>
            </w:r>
          </w:p>
        </w:tc>
        <w:tc>
          <w:tcPr>
            <w:tcW w:w="7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63D5" w14:textId="77777777" w:rsidR="00074E9D" w:rsidRPr="000759A2" w:rsidRDefault="00074E9D" w:rsidP="00FB4A6F">
            <w:pPr>
              <w:rPr>
                <w:sz w:val="20"/>
                <w:szCs w:val="20"/>
              </w:rPr>
            </w:pPr>
            <w:r w:rsidRPr="000759A2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</w:rPr>
              <w:t>Записници</w:t>
            </w:r>
          </w:p>
        </w:tc>
      </w:tr>
    </w:tbl>
    <w:p w14:paraId="7F4CC889" w14:textId="77777777" w:rsidR="00074E9D" w:rsidRPr="000759A2" w:rsidRDefault="00074E9D" w:rsidP="00745563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FB6294E" w14:textId="77777777" w:rsidR="00074E9D" w:rsidRPr="000759A2" w:rsidRDefault="00074E9D" w:rsidP="00745563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827070" w14:textId="77777777" w:rsidR="006C2730" w:rsidRPr="000759A2" w:rsidRDefault="006C2730" w:rsidP="00745563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320566C" w14:textId="77777777" w:rsidR="006C2730" w:rsidRPr="000759A2" w:rsidRDefault="006C2730" w:rsidP="00745563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A5B60CA" w14:textId="74D547C1" w:rsidR="00745563" w:rsidRPr="000759A2" w:rsidRDefault="006C2730" w:rsidP="006C2730">
      <w:pPr>
        <w:shd w:val="clear" w:color="auto" w:fill="FFFFFF"/>
        <w:suppressAutoHyphens/>
        <w:spacing w:after="0" w:line="240" w:lineRule="auto"/>
        <w:ind w:left="2070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6.14. </w:t>
      </w:r>
      <w:r w:rsidR="00745563" w:rsidRPr="000759A2">
        <w:rPr>
          <w:rFonts w:ascii="Times New Roman" w:hAnsi="Times New Roman" w:cs="Times New Roman"/>
          <w:b/>
          <w:sz w:val="24"/>
          <w:szCs w:val="24"/>
        </w:rPr>
        <w:t>Извештај о раду Вршњачког тима</w:t>
      </w:r>
    </w:p>
    <w:p w14:paraId="2E9CFBDA" w14:textId="77777777" w:rsidR="00745563" w:rsidRPr="000759A2" w:rsidRDefault="00745563" w:rsidP="007A437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776A533" w14:textId="14C7F35D" w:rsidR="007A4375" w:rsidRPr="000759A2" w:rsidRDefault="007A4375" w:rsidP="007A437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position w:val="-1"/>
          <w:sz w:val="24"/>
          <w:szCs w:val="24"/>
        </w:rPr>
        <w:t>Вршњачки тим је формиран од ученика петог, шестог, седмог и осмог разреда.</w:t>
      </w:r>
      <w:r w:rsidR="009901C3" w:rsidRPr="000759A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0759A2">
        <w:rPr>
          <w:rFonts w:ascii="Times New Roman" w:eastAsia="Times New Roman" w:hAnsi="Times New Roman" w:cs="Times New Roman"/>
          <w:position w:val="-1"/>
          <w:sz w:val="24"/>
          <w:szCs w:val="24"/>
        </w:rPr>
        <w:t>Свако одељење има по једног или два главна представника и једну замену (за случај да оба представника нису у школи одређеног дана), члан замене има право и обавезу да учествује у свим активностима вршњачког тима.</w:t>
      </w:r>
    </w:p>
    <w:p w14:paraId="7DAC688B" w14:textId="23B70563" w:rsidR="00CA49FC" w:rsidRPr="000759A2" w:rsidRDefault="007A4375" w:rsidP="007A43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sz w:val="24"/>
          <w:szCs w:val="24"/>
        </w:rPr>
        <w:t>Чланови Вршњачког тима у школској 202</w:t>
      </w:r>
      <w:r w:rsidR="00C768D6"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768D6" w:rsidRPr="000759A2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0759A2">
        <w:rPr>
          <w:rFonts w:ascii="Times New Roman" w:eastAsia="Times New Roman" w:hAnsi="Times New Roman" w:cs="Times New Roman"/>
          <w:sz w:val="24"/>
          <w:szCs w:val="24"/>
        </w:rPr>
        <w:t>.години:</w:t>
      </w:r>
      <w:r w:rsidR="009901C3" w:rsidRPr="00075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8D6" w:rsidRPr="000759A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Ема Јовић и Тамара Ненадовић</w:t>
      </w:r>
      <w:r w:rsidR="008B7CE3" w:rsidRPr="00075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66B2" w:rsidRPr="00075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(5. разред); </w:t>
      </w:r>
      <w:r w:rsidR="00C768D6" w:rsidRPr="000759A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Милена Добросављевић и Лара Вучковић</w:t>
      </w:r>
      <w:r w:rsidR="003866B2" w:rsidRPr="00075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(6. разред);</w:t>
      </w:r>
      <w:r w:rsidR="00C768D6" w:rsidRPr="000759A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Јана Љубисављевић и Марија Пајић</w:t>
      </w:r>
      <w:r w:rsidR="009901C3" w:rsidRPr="000759A2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="003866B2" w:rsidRPr="00075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(7.разред); </w:t>
      </w:r>
      <w:r w:rsidR="00C768D6" w:rsidRPr="000759A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Анастасија Јоцић и Ања Радисављевић</w:t>
      </w:r>
      <w:r w:rsidR="003866B2" w:rsidRPr="00075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(8.разред). </w:t>
      </w:r>
    </w:p>
    <w:p w14:paraId="5A33A696" w14:textId="77777777" w:rsidR="003866B2" w:rsidRPr="000759A2" w:rsidRDefault="003866B2" w:rsidP="007A43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position w:val="-1"/>
          <w:sz w:val="24"/>
          <w:szCs w:val="24"/>
          <w:highlight w:val="white"/>
        </w:rPr>
        <w:t>Р</w:t>
      </w:r>
      <w:r w:rsidR="007A4375" w:rsidRPr="000759A2">
        <w:rPr>
          <w:rFonts w:ascii="Times New Roman" w:eastAsia="Times New Roman" w:hAnsi="Times New Roman" w:cs="Times New Roman"/>
          <w:position w:val="-1"/>
          <w:sz w:val="24"/>
          <w:szCs w:val="24"/>
          <w:highlight w:val="white"/>
        </w:rPr>
        <w:t>адило се на оснаживању вршњачког тима од почетка школске године:  стицањем знања и вештина које ће им помоћи да организују школске акције усмерене на промоцију друштвених вредности – сарадње, међусобне подршке, здравих животних стилова а самим тим и смањења насиља у школи.</w:t>
      </w:r>
    </w:p>
    <w:p w14:paraId="0A8ABFB5" w14:textId="77777777" w:rsidR="003866B2" w:rsidRPr="000759A2" w:rsidRDefault="003866B2" w:rsidP="003866B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  <w:r w:rsidRPr="000759A2">
        <w:rPr>
          <w:rFonts w:ascii="Times New Roman" w:eastAsia="Times New Roman" w:hAnsi="Times New Roman" w:cs="Times New Roman"/>
          <w:position w:val="-1"/>
          <w:sz w:val="24"/>
          <w:szCs w:val="24"/>
        </w:rPr>
        <w:t>Вршњачки тим имао је улогу да организује акције превенције насилничког понашања, као и да учествује у решавању конфликтних ситуација и свакодневних проблема ученика који се тичу понашања и комуникације. </w:t>
      </w:r>
    </w:p>
    <w:p w14:paraId="109AAD70" w14:textId="77777777" w:rsidR="008136C1" w:rsidRPr="000759A2" w:rsidRDefault="008136C1" w:rsidP="003866B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</w:p>
    <w:p w14:paraId="18C3E7C1" w14:textId="77777777" w:rsidR="00B4522C" w:rsidRPr="000759A2" w:rsidRDefault="00B4522C" w:rsidP="00FB56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E9E9EBF" w14:textId="77777777" w:rsidR="00BE3341" w:rsidRPr="000759A2" w:rsidRDefault="00BE3341" w:rsidP="003E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CD1BE" w14:textId="77777777" w:rsidR="00BE3341" w:rsidRPr="000759A2" w:rsidRDefault="00BE3341" w:rsidP="003E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71D06" w14:textId="5C1C159D" w:rsidR="003E6718" w:rsidRPr="000759A2" w:rsidRDefault="006C2730" w:rsidP="006C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9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 xml:space="preserve">7.  </w:t>
      </w:r>
      <w:r w:rsidR="003E6718" w:rsidRPr="000759A2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ТИМОВА ЗА ОСТВАРИВАЊЕ ОДРЕЂЕНОГ ЗАДАТКА, ПРОГРАМА ИЛИ ПРОЈЕКТА И РЕАЛИЗАЦИЈА ПОСЕБНИХ ПРОГРАМА ИЗ ШКОЛСКОГ ПРОГРАМА</w:t>
      </w:r>
    </w:p>
    <w:p w14:paraId="61312F18" w14:textId="77777777" w:rsidR="007512BB" w:rsidRPr="000759A2" w:rsidRDefault="007512BB" w:rsidP="003E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8833C" w14:textId="3C76034C" w:rsidR="002D218E" w:rsidRPr="000759A2" w:rsidRDefault="006C2730" w:rsidP="004175EF">
      <w:pPr>
        <w:pStyle w:val="ListParagraph"/>
        <w:numPr>
          <w:ilvl w:val="1"/>
          <w:numId w:val="43"/>
        </w:num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D218E" w:rsidRPr="000759A2">
        <w:rPr>
          <w:rFonts w:ascii="Times New Roman" w:hAnsi="Times New Roman" w:cs="Times New Roman"/>
          <w:b/>
          <w:sz w:val="24"/>
          <w:szCs w:val="24"/>
        </w:rPr>
        <w:t>Извештај о раду Тима за професионални  развој</w:t>
      </w:r>
    </w:p>
    <w:p w14:paraId="10FF74A2" w14:textId="77777777" w:rsidR="00BE3341" w:rsidRPr="000759A2" w:rsidRDefault="00BE3341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2"/>
        <w:gridCol w:w="3825"/>
        <w:gridCol w:w="1984"/>
        <w:gridCol w:w="2129"/>
      </w:tblGrid>
      <w:tr w:rsidR="000759A2" w:rsidRPr="000759A2" w14:paraId="7C2CEE9A" w14:textId="77777777">
        <w:trPr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6BBBF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  <w:szCs w:val="24"/>
              </w:rPr>
              <w:t>Састав у школској 2024/2025. години</w:t>
            </w:r>
          </w:p>
        </w:tc>
        <w:tc>
          <w:tcPr>
            <w:tcW w:w="7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8B12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Бранкица Обрадовић(руководилац), Виолета Миладиновић, Невена Петровић, Тамара Станковић</w:t>
            </w:r>
          </w:p>
        </w:tc>
      </w:tr>
      <w:tr w:rsidR="000759A2" w:rsidRPr="000759A2" w14:paraId="11349899" w14:textId="77777777">
        <w:trPr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8B92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  <w:szCs w:val="24"/>
              </w:rPr>
              <w:t>Број и датуми одржаних састанака</w:t>
            </w:r>
          </w:p>
        </w:tc>
        <w:tc>
          <w:tcPr>
            <w:tcW w:w="7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432C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1.састанак  6.9.2024.</w:t>
            </w:r>
          </w:p>
          <w:p w14:paraId="6E72AE5F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2.састанак 25.12.2024.</w:t>
            </w:r>
          </w:p>
          <w:p w14:paraId="409865FA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3.састанак  4.4.2025.</w:t>
            </w:r>
          </w:p>
          <w:p w14:paraId="318CFE37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4.састанак 27.6.2025.</w:t>
            </w:r>
          </w:p>
          <w:p w14:paraId="09014805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759A2" w:rsidRPr="000759A2" w14:paraId="56B37045" w14:textId="77777777">
        <w:trPr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EE293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  <w:szCs w:val="24"/>
              </w:rPr>
              <w:t>Време реализације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6F5B3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  <w:szCs w:val="24"/>
              </w:rPr>
              <w:t>Реализоване активности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C94C4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  <w:szCs w:val="24"/>
              </w:rPr>
              <w:t>Носиоци активности и сарадници у раду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FAA4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  <w:szCs w:val="24"/>
              </w:rPr>
              <w:t>Извори доказа, верификација</w:t>
            </w:r>
          </w:p>
        </w:tc>
      </w:tr>
      <w:tr w:rsidR="000759A2" w:rsidRPr="000759A2" w14:paraId="5B7CA171" w14:textId="77777777">
        <w:trPr>
          <w:trHeight w:val="1504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6E94C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Септембар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E779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-Конституисање Тима за школску 2024/2025.годину</w:t>
            </w:r>
          </w:p>
          <w:p w14:paraId="2F0CBEC9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-Израда плана рада тима</w:t>
            </w:r>
          </w:p>
          <w:p w14:paraId="16FFF6D8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-Израда плана стручног усавршавања и професионалног развоја за шк. 2024/25.</w:t>
            </w:r>
          </w:p>
          <w:p w14:paraId="74AD88EE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-Анализа правилника о интерном стручном усавршавању</w:t>
            </w:r>
          </w:p>
          <w:p w14:paraId="406B0D75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-Професионални развој приправника и новопридошлих наставника</w:t>
            </w:r>
          </w:p>
          <w:p w14:paraId="65F00E74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66E2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Руководилац,чланови тима,педагошки колегијум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D7C6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Лични планови професионалног развоја:план стручног усавршавања:правилник</w:t>
            </w:r>
          </w:p>
        </w:tc>
      </w:tr>
      <w:tr w:rsidR="000759A2" w:rsidRPr="000759A2" w14:paraId="39D8EC3E" w14:textId="77777777">
        <w:trPr>
          <w:trHeight w:val="1191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A5613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Децембар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4F190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-Анализа реализованих активности стручног усавршавања и професионалног развоја у првом полугодишту шк. 2024/2025.</w:t>
            </w:r>
          </w:p>
          <w:p w14:paraId="59441945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-Праћење плана извођења угледних/огледних часова, тематског дана</w:t>
            </w:r>
          </w:p>
          <w:p w14:paraId="248A64DA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-Савети и подршка наставницима (савети, менторство наставнику приправнику)</w:t>
            </w:r>
          </w:p>
          <w:p w14:paraId="6C4BD18A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-Ваннаставне активности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28CE0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Руководилац,чланови тима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3D06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Потврде, сертификати, уверење,припреме,фотографије...</w:t>
            </w:r>
          </w:p>
        </w:tc>
      </w:tr>
      <w:tr w:rsidR="000759A2" w:rsidRPr="000759A2" w14:paraId="476B2060" w14:textId="77777777">
        <w:trPr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D0ED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Април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AFC19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-Анализа реализованих активности стручног усавршавања и професионалног развоја у првом полугодишту шк. 2024/2025.</w:t>
            </w:r>
          </w:p>
          <w:p w14:paraId="4666296B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-Професионални развој приправника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FBBA5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Руководилац,чланови тима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E979D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Потврде,сертификати,уверење,припреме,фотографије...</w:t>
            </w:r>
          </w:p>
        </w:tc>
      </w:tr>
      <w:tr w:rsidR="000759A2" w:rsidRPr="000759A2" w14:paraId="089811AD" w14:textId="77777777">
        <w:trPr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5E182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Јун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921E1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-Реализација плана стручног усавршавања и професионалног развоја у протеклом периоду</w:t>
            </w:r>
          </w:p>
          <w:p w14:paraId="21456CB6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-Менторство наставнику приправнику</w:t>
            </w:r>
          </w:p>
          <w:p w14:paraId="7F684FE4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-Савети и подршка наставницима</w:t>
            </w:r>
          </w:p>
          <w:p w14:paraId="5FCDCC7F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-Ваннаставне активности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08EA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Руководилац,чланови тима,ментор, одељењске старешине,педагог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DE9D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sz w:val="20"/>
                <w:szCs w:val="24"/>
              </w:rPr>
              <w:t>Потврде,сертификати,уверење,припреме,фотографије,извештаји,анализа посећених часова</w:t>
            </w:r>
          </w:p>
          <w:p w14:paraId="55C5EC33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5033F17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759A2" w:rsidRPr="000759A2" w14:paraId="68188C35" w14:textId="77777777">
        <w:trPr>
          <w:jc w:val="center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D5CA" w14:textId="77777777" w:rsidR="00F760AA" w:rsidRPr="000759A2" w:rsidRDefault="00F760AA" w:rsidP="00F760A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  <w:szCs w:val="24"/>
              </w:rPr>
              <w:t>Активности које нису реализоване, а биле су предвиђене Годишњим планом рада школе:</w:t>
            </w:r>
            <w:r w:rsidRPr="000759A2">
              <w:rPr>
                <w:rFonts w:ascii="Times New Roman" w:hAnsi="Times New Roman" w:cs="Times New Roman"/>
                <w:sz w:val="20"/>
                <w:szCs w:val="24"/>
              </w:rPr>
              <w:br/>
              <w:t>-Реализоване све активности</w:t>
            </w:r>
          </w:p>
        </w:tc>
      </w:tr>
      <w:tr w:rsidR="00F760AA" w:rsidRPr="000759A2" w14:paraId="5B447D22" w14:textId="77777777">
        <w:trPr>
          <w:jc w:val="center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7C7B1" w14:textId="77777777" w:rsidR="00F760AA" w:rsidRPr="000759A2" w:rsidRDefault="00F760AA" w:rsidP="00EC6C6E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759A2">
              <w:rPr>
                <w:rFonts w:ascii="Times New Roman" w:hAnsi="Times New Roman" w:cs="Times New Roman"/>
                <w:b/>
                <w:sz w:val="20"/>
                <w:szCs w:val="24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  <w:r w:rsidRPr="000759A2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0759A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Током школске 2024/2025.године Тим за професионални развој у оквиру својих активности континуирано је радио на подршци професионалном развоју наставника школе.Активности су усмерене на стварању предуслова за успешан професионални развој  запослених учешћем у разним облицима стручног усавршавања како у установи тако и ван установе.</w:t>
            </w:r>
          </w:p>
        </w:tc>
      </w:tr>
    </w:tbl>
    <w:p w14:paraId="6D816527" w14:textId="77777777" w:rsidR="00F760AA" w:rsidRPr="000759A2" w:rsidRDefault="00F760AA" w:rsidP="00F760AA"/>
    <w:p w14:paraId="68F62309" w14:textId="77777777" w:rsidR="003B2B1E" w:rsidRPr="000759A2" w:rsidRDefault="003B2B1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36A8B6" w14:textId="77777777" w:rsidR="007D558F" w:rsidRPr="000759A2" w:rsidRDefault="007D558F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AAF8F2" w14:textId="0FA4A18C" w:rsidR="002D218E" w:rsidRPr="000759A2" w:rsidRDefault="00B6079D" w:rsidP="00B6079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7.2. </w:t>
      </w:r>
      <w:r w:rsidR="006C2730"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D218E" w:rsidRPr="000759A2">
        <w:rPr>
          <w:rFonts w:ascii="Times New Roman" w:hAnsi="Times New Roman" w:cs="Times New Roman"/>
          <w:b/>
          <w:sz w:val="24"/>
          <w:szCs w:val="24"/>
        </w:rPr>
        <w:t>Извештај о реализацији плана остваривања програма увођења приправника у посао</w:t>
      </w:r>
    </w:p>
    <w:p w14:paraId="3F565EB6" w14:textId="77777777" w:rsidR="009901C3" w:rsidRPr="000759A2" w:rsidRDefault="009901C3" w:rsidP="009901C3">
      <w:pPr>
        <w:pStyle w:val="ListParagraph"/>
        <w:shd w:val="clear" w:color="auto" w:fill="FFFFFF"/>
        <w:suppressAutoHyphens/>
        <w:spacing w:after="0" w:line="240" w:lineRule="auto"/>
        <w:ind w:left="2790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129CFEF" w14:textId="77777777" w:rsidR="008136C1" w:rsidRPr="000759A2" w:rsidRDefault="00827D5B" w:rsidP="00FA5895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0759A2">
        <w:rPr>
          <w:rFonts w:ascii="Times New Roman" w:hAnsi="Times New Roman" w:cs="Times New Roman"/>
          <w:sz w:val="24"/>
          <w:szCs w:val="24"/>
        </w:rPr>
        <w:t>У школској 202</w:t>
      </w:r>
      <w:r w:rsidR="008136C1" w:rsidRPr="000759A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759A2">
        <w:rPr>
          <w:rFonts w:ascii="Times New Roman" w:hAnsi="Times New Roman" w:cs="Times New Roman"/>
          <w:sz w:val="24"/>
          <w:szCs w:val="24"/>
        </w:rPr>
        <w:t>/202</w:t>
      </w:r>
      <w:r w:rsidR="008136C1" w:rsidRPr="000759A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25794" w:rsidRPr="000759A2">
        <w:rPr>
          <w:rFonts w:ascii="Times New Roman" w:hAnsi="Times New Roman" w:cs="Times New Roman"/>
          <w:sz w:val="24"/>
          <w:szCs w:val="24"/>
        </w:rPr>
        <w:t>. години приправник је</w:t>
      </w:r>
      <w:r w:rsidR="008136C1" w:rsidRPr="000759A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B1D2C3D" w14:textId="6F7C4B59" w:rsidR="00FA5895" w:rsidRPr="000759A2" w:rsidRDefault="008136C1" w:rsidP="008136C1">
      <w:pPr>
        <w:shd w:val="clear" w:color="auto" w:fill="FFFFFF"/>
        <w:suppressAutoHyphens/>
        <w:spacing w:after="0" w:line="240" w:lineRule="auto"/>
        <w:ind w:firstLine="720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0759A2">
        <w:rPr>
          <w:rFonts w:ascii="Times New Roman" w:hAnsi="Times New Roman" w:cs="Times New Roman"/>
          <w:sz w:val="24"/>
          <w:szCs w:val="24"/>
          <w:lang w:val="sr-Cyrl-RS"/>
        </w:rPr>
        <w:t>Бранислав Лончар</w:t>
      </w:r>
      <w:r w:rsidR="00625794" w:rsidRPr="000759A2">
        <w:rPr>
          <w:rFonts w:ascii="Times New Roman" w:hAnsi="Times New Roman" w:cs="Times New Roman"/>
          <w:sz w:val="24"/>
          <w:szCs w:val="24"/>
        </w:rPr>
        <w:t xml:space="preserve">, наставник </w:t>
      </w:r>
      <w:r w:rsidRPr="000759A2">
        <w:rPr>
          <w:rFonts w:ascii="Times New Roman" w:hAnsi="Times New Roman" w:cs="Times New Roman"/>
          <w:sz w:val="24"/>
          <w:szCs w:val="24"/>
          <w:lang w:val="sr-Cyrl-RS"/>
        </w:rPr>
        <w:t>географије</w:t>
      </w:r>
      <w:r w:rsidR="00625794" w:rsidRPr="000759A2">
        <w:rPr>
          <w:rFonts w:ascii="Times New Roman" w:hAnsi="Times New Roman" w:cs="Times New Roman"/>
          <w:sz w:val="24"/>
          <w:szCs w:val="24"/>
        </w:rPr>
        <w:t xml:space="preserve">, ментор </w:t>
      </w:r>
      <w:r w:rsidR="00DB596A" w:rsidRPr="000759A2">
        <w:rPr>
          <w:rFonts w:ascii="Times New Roman" w:hAnsi="Times New Roman" w:cs="Times New Roman"/>
          <w:sz w:val="24"/>
          <w:szCs w:val="24"/>
        </w:rPr>
        <w:t xml:space="preserve">је наставник </w:t>
      </w:r>
      <w:r w:rsidR="009901C3" w:rsidRPr="000759A2">
        <w:rPr>
          <w:rFonts w:ascii="Times New Roman" w:hAnsi="Times New Roman" w:cs="Times New Roman"/>
          <w:sz w:val="24"/>
          <w:szCs w:val="24"/>
          <w:lang w:val="sr-Cyrl-RS"/>
        </w:rPr>
        <w:t xml:space="preserve">географије </w:t>
      </w:r>
      <w:r w:rsidRPr="000759A2">
        <w:rPr>
          <w:rFonts w:ascii="Times New Roman" w:hAnsi="Times New Roman" w:cs="Times New Roman"/>
          <w:sz w:val="24"/>
          <w:szCs w:val="24"/>
          <w:lang w:val="sr-Cyrl-RS"/>
        </w:rPr>
        <w:t>Слађана Радановић.</w:t>
      </w:r>
    </w:p>
    <w:p w14:paraId="6DA7371C" w14:textId="4338E3F8" w:rsidR="008136C1" w:rsidRPr="000759A2" w:rsidRDefault="008136C1" w:rsidP="008136C1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0759A2">
        <w:rPr>
          <w:rFonts w:ascii="Times New Roman" w:hAnsi="Times New Roman" w:cs="Times New Roman"/>
          <w:sz w:val="24"/>
          <w:szCs w:val="24"/>
          <w:lang w:val="sr-Cyrl-RS"/>
        </w:rPr>
        <w:t xml:space="preserve">            Тамара Станковић, наставник српског језика и књижевности, ментор је наставник </w:t>
      </w:r>
      <w:r w:rsidR="009901C3" w:rsidRPr="000759A2">
        <w:rPr>
          <w:rFonts w:ascii="Times New Roman" w:hAnsi="Times New Roman" w:cs="Times New Roman"/>
          <w:sz w:val="24"/>
          <w:szCs w:val="24"/>
          <w:lang w:val="sr-Cyrl-RS"/>
        </w:rPr>
        <w:t xml:space="preserve">српског језика и књижевности </w:t>
      </w:r>
      <w:r w:rsidRPr="000759A2">
        <w:rPr>
          <w:rFonts w:ascii="Times New Roman" w:hAnsi="Times New Roman" w:cs="Times New Roman"/>
          <w:sz w:val="24"/>
          <w:szCs w:val="24"/>
          <w:lang w:val="sr-Cyrl-RS"/>
        </w:rPr>
        <w:t xml:space="preserve">Звездана Станојевић. </w:t>
      </w:r>
    </w:p>
    <w:p w14:paraId="73AD616F" w14:textId="09792037" w:rsidR="008136C1" w:rsidRPr="000759A2" w:rsidRDefault="008136C1" w:rsidP="008136C1">
      <w:pPr>
        <w:shd w:val="clear" w:color="auto" w:fill="FFFFFF"/>
        <w:suppressAutoHyphens/>
        <w:spacing w:after="0" w:line="240" w:lineRule="auto"/>
        <w:ind w:firstLine="720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0759A2">
        <w:rPr>
          <w:rFonts w:ascii="Times New Roman" w:hAnsi="Times New Roman" w:cs="Times New Roman"/>
          <w:sz w:val="24"/>
          <w:szCs w:val="24"/>
          <w:lang w:val="sr-Cyrl-RS"/>
        </w:rPr>
        <w:t>Ђорђе Лаловић, секретар, ментор је секретар Марија Божиловић.</w:t>
      </w:r>
    </w:p>
    <w:p w14:paraId="215CF296" w14:textId="77777777" w:rsidR="006C2730" w:rsidRPr="000759A2" w:rsidRDefault="006C2730" w:rsidP="008136C1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CD2A38" w14:textId="77777777" w:rsidR="00AC2EC8" w:rsidRPr="000759A2" w:rsidRDefault="00AC2EC8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F3136E" w14:textId="77777777" w:rsidR="007D558F" w:rsidRPr="000759A2" w:rsidRDefault="007D558F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9BC835" w14:textId="77777777" w:rsidR="00B6079D" w:rsidRPr="000759A2" w:rsidRDefault="00B6079D" w:rsidP="00B6079D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ED98F51" w14:textId="421F569C" w:rsidR="002D218E" w:rsidRPr="000759A2" w:rsidRDefault="00B6079D" w:rsidP="00B6079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7.3. </w:t>
      </w:r>
      <w:r w:rsidR="002D218E" w:rsidRPr="000759A2">
        <w:rPr>
          <w:rFonts w:ascii="Times New Roman" w:hAnsi="Times New Roman" w:cs="Times New Roman"/>
          <w:b/>
          <w:sz w:val="24"/>
          <w:szCs w:val="24"/>
        </w:rPr>
        <w:t xml:space="preserve">Извештај о раду Тима за професионалну оријентацију ученика и остваривање </w:t>
      </w: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</w:t>
      </w:r>
      <w:r w:rsidR="002D218E" w:rsidRPr="000759A2">
        <w:rPr>
          <w:rFonts w:ascii="Times New Roman" w:hAnsi="Times New Roman" w:cs="Times New Roman"/>
          <w:b/>
          <w:sz w:val="24"/>
          <w:szCs w:val="24"/>
        </w:rPr>
        <w:t>плана професионалне ор</w:t>
      </w:r>
      <w:r w:rsidR="00F301A5" w:rsidRPr="000759A2">
        <w:rPr>
          <w:rFonts w:ascii="Times New Roman" w:hAnsi="Times New Roman" w:cs="Times New Roman"/>
          <w:b/>
          <w:sz w:val="24"/>
          <w:szCs w:val="24"/>
        </w:rPr>
        <w:t>и</w:t>
      </w:r>
      <w:r w:rsidR="002D218E" w:rsidRPr="000759A2">
        <w:rPr>
          <w:rFonts w:ascii="Times New Roman" w:hAnsi="Times New Roman" w:cs="Times New Roman"/>
          <w:b/>
          <w:sz w:val="24"/>
          <w:szCs w:val="24"/>
        </w:rPr>
        <w:t>јентације ученика</w:t>
      </w:r>
    </w:p>
    <w:p w14:paraId="1F3D171D" w14:textId="77777777" w:rsidR="007D558F" w:rsidRPr="000759A2" w:rsidRDefault="007D558F" w:rsidP="00B6079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B5C029F" w14:textId="77777777" w:rsidR="00983668" w:rsidRPr="000759A2" w:rsidRDefault="00983668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2200"/>
        <w:gridCol w:w="1635"/>
        <w:gridCol w:w="4256"/>
      </w:tblGrid>
      <w:tr w:rsidR="000759A2" w:rsidRPr="000759A2" w14:paraId="2E8E2FD2" w14:textId="77777777" w:rsidTr="00AC2EC8">
        <w:trPr>
          <w:trHeight w:val="1692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D72B0" w14:textId="40FBD934" w:rsidR="00AC2EC8" w:rsidRPr="000759A2" w:rsidRDefault="00AC2EC8" w:rsidP="003D0E4E">
            <w:pPr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>Састав у школској 202</w:t>
            </w:r>
            <w:r w:rsidR="003D0E4E" w:rsidRPr="000759A2">
              <w:rPr>
                <w:rFonts w:ascii="Times New Roman" w:hAnsi="Times New Roman" w:cs="Times New Roman"/>
              </w:rPr>
              <w:t>4</w:t>
            </w:r>
            <w:r w:rsidRPr="000759A2">
              <w:rPr>
                <w:rFonts w:ascii="Times New Roman" w:hAnsi="Times New Roman" w:cs="Times New Roman"/>
              </w:rPr>
              <w:t>/202</w:t>
            </w:r>
            <w:r w:rsidR="003D0E4E" w:rsidRPr="000759A2">
              <w:rPr>
                <w:rFonts w:ascii="Times New Roman" w:hAnsi="Times New Roman" w:cs="Times New Roman"/>
              </w:rPr>
              <w:t>5</w:t>
            </w:r>
            <w:r w:rsidRPr="000759A2">
              <w:rPr>
                <w:rFonts w:ascii="Times New Roman" w:hAnsi="Times New Roman" w:cs="Times New Roman"/>
              </w:rPr>
              <w:t>. години</w:t>
            </w:r>
          </w:p>
        </w:tc>
        <w:tc>
          <w:tcPr>
            <w:tcW w:w="8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5BD7B" w14:textId="16EFFAA7" w:rsidR="00AC2EC8" w:rsidRPr="000759A2" w:rsidRDefault="003D0E4E" w:rsidP="00C0272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t>Владан  Милић</w:t>
            </w:r>
            <w:r w:rsidR="00AC2EC8" w:rsidRPr="000759A2">
              <w:rPr>
                <w:rFonts w:ascii="Times New Roman" w:hAnsi="Times New Roman" w:cs="Times New Roman"/>
              </w:rPr>
              <w:t xml:space="preserve"> – наставник </w:t>
            </w:r>
            <w:r w:rsidRPr="000759A2">
              <w:rPr>
                <w:rFonts w:ascii="Times New Roman" w:hAnsi="Times New Roman" w:cs="Times New Roman"/>
                <w:lang w:val="sr-Cyrl-RS"/>
              </w:rPr>
              <w:t>историје</w:t>
            </w:r>
            <w:r w:rsidR="00AC2EC8" w:rsidRPr="000759A2">
              <w:rPr>
                <w:rFonts w:ascii="Times New Roman" w:hAnsi="Times New Roman" w:cs="Times New Roman"/>
              </w:rPr>
              <w:t xml:space="preserve">, одељењски старешина </w:t>
            </w:r>
            <w:r w:rsidRPr="000759A2">
              <w:rPr>
                <w:rFonts w:ascii="Times New Roman" w:hAnsi="Times New Roman" w:cs="Times New Roman"/>
                <w:lang w:val="sr-Cyrl-RS"/>
              </w:rPr>
              <w:t>7</w:t>
            </w:r>
            <w:r w:rsidR="00AC2EC8" w:rsidRPr="000759A2">
              <w:rPr>
                <w:rFonts w:ascii="Times New Roman" w:hAnsi="Times New Roman" w:cs="Times New Roman"/>
              </w:rPr>
              <w:t xml:space="preserve">. </w:t>
            </w:r>
            <w:r w:rsidR="007D558F" w:rsidRPr="000759A2">
              <w:rPr>
                <w:rFonts w:ascii="Times New Roman" w:hAnsi="Times New Roman" w:cs="Times New Roman"/>
                <w:lang w:val="sr-Cyrl-RS"/>
              </w:rPr>
              <w:t>р</w:t>
            </w:r>
            <w:r w:rsidR="00AC2EC8" w:rsidRPr="000759A2">
              <w:rPr>
                <w:rFonts w:ascii="Times New Roman" w:hAnsi="Times New Roman" w:cs="Times New Roman"/>
              </w:rPr>
              <w:t>азреда</w:t>
            </w:r>
            <w:r w:rsidR="007D558F" w:rsidRPr="000759A2">
              <w:rPr>
                <w:rFonts w:ascii="Times New Roman" w:hAnsi="Times New Roman" w:cs="Times New Roman"/>
                <w:lang w:val="sr-Cyrl-RS"/>
              </w:rPr>
              <w:t xml:space="preserve"> до 18.3, Тања Симеоновић Траиловић</w:t>
            </w:r>
          </w:p>
          <w:p w14:paraId="52C2CEC1" w14:textId="29700169" w:rsidR="00AC2EC8" w:rsidRPr="000759A2" w:rsidRDefault="00AC2EC8" w:rsidP="00C02723">
            <w:pPr>
              <w:pStyle w:val="NoSpacing"/>
              <w:rPr>
                <w:rFonts w:ascii="Times New Roman" w:hAnsi="Times New Roman" w:cs="Times New Roman"/>
              </w:rPr>
            </w:pPr>
            <w:r w:rsidRPr="000759A2">
              <w:rPr>
                <w:rFonts w:ascii="Times New Roman" w:hAnsi="Times New Roman" w:cs="Times New Roman"/>
              </w:rPr>
              <w:t xml:space="preserve">Владан Скуратенко – наставник физичког и здравственог васпитања, одељењски старешина </w:t>
            </w:r>
            <w:r w:rsidR="003D0E4E" w:rsidRPr="000759A2">
              <w:rPr>
                <w:rFonts w:ascii="Times New Roman" w:hAnsi="Times New Roman" w:cs="Times New Roman"/>
              </w:rPr>
              <w:t>8</w:t>
            </w:r>
            <w:r w:rsidRPr="000759A2">
              <w:rPr>
                <w:rFonts w:ascii="Times New Roman" w:hAnsi="Times New Roman" w:cs="Times New Roman"/>
              </w:rPr>
              <w:t xml:space="preserve">. </w:t>
            </w:r>
            <w:r w:rsidR="003D0E4E" w:rsidRPr="000759A2">
              <w:rPr>
                <w:rFonts w:ascii="Times New Roman" w:hAnsi="Times New Roman" w:cs="Times New Roman"/>
                <w:lang w:val="sr-Cyrl-RS"/>
              </w:rPr>
              <w:t>р</w:t>
            </w:r>
            <w:r w:rsidRPr="000759A2">
              <w:rPr>
                <w:rFonts w:ascii="Times New Roman" w:hAnsi="Times New Roman" w:cs="Times New Roman"/>
              </w:rPr>
              <w:t>азреда</w:t>
            </w:r>
          </w:p>
          <w:p w14:paraId="1682AF5D" w14:textId="2B8B9D48" w:rsidR="00AC2EC8" w:rsidRPr="000759A2" w:rsidRDefault="003D0E4E" w:rsidP="00C02723">
            <w:pPr>
              <w:pStyle w:val="NoSpacing"/>
            </w:pPr>
            <w:r w:rsidRPr="000759A2">
              <w:rPr>
                <w:rFonts w:ascii="Times New Roman" w:hAnsi="Times New Roman" w:cs="Times New Roman"/>
                <w:lang w:val="sr-Cyrl-RS"/>
              </w:rPr>
              <w:t>Невена Петровић</w:t>
            </w:r>
            <w:r w:rsidR="00AC2EC8" w:rsidRPr="000759A2">
              <w:rPr>
                <w:rFonts w:ascii="Times New Roman" w:hAnsi="Times New Roman" w:cs="Times New Roman"/>
              </w:rPr>
              <w:t xml:space="preserve"> – педагог </w:t>
            </w:r>
          </w:p>
        </w:tc>
      </w:tr>
      <w:tr w:rsidR="000759A2" w:rsidRPr="000759A2" w14:paraId="2E5A3445" w14:textId="77777777" w:rsidTr="00AC2EC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D4523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Број и датуми одржаних састанака</w:t>
            </w:r>
          </w:p>
        </w:tc>
        <w:tc>
          <w:tcPr>
            <w:tcW w:w="8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20BE2" w14:textId="7FBEB28C" w:rsidR="00AC2EC8" w:rsidRPr="000759A2" w:rsidRDefault="00AC2EC8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 xml:space="preserve">Одржано је </w:t>
            </w:r>
            <w:r w:rsidR="00381214" w:rsidRPr="000759A2">
              <w:rPr>
                <w:rFonts w:ascii="Times New Roman" w:eastAsia="Times New Roman" w:hAnsi="Times New Roman" w:cs="Times New Roman"/>
                <w:lang w:val="sr-Cyrl-RS"/>
              </w:rPr>
              <w:t>пет</w:t>
            </w:r>
            <w:r w:rsidRPr="000759A2">
              <w:rPr>
                <w:rFonts w:ascii="Times New Roman" w:eastAsia="Times New Roman" w:hAnsi="Times New Roman" w:cs="Times New Roman"/>
              </w:rPr>
              <w:t xml:space="preserve"> састанака и то:</w:t>
            </w:r>
          </w:p>
          <w:p w14:paraId="1AEEB179" w14:textId="41FAB2B8" w:rsidR="00AC2EC8" w:rsidRPr="000759A2" w:rsidRDefault="003D0E4E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9.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</w:t>
            </w:r>
          </w:p>
          <w:p w14:paraId="521B36AA" w14:textId="70BC74B9" w:rsidR="00AC2EC8" w:rsidRPr="000759A2" w:rsidRDefault="003D0E4E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28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 11.202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</w:t>
            </w:r>
          </w:p>
          <w:p w14:paraId="790CEB13" w14:textId="2C17F27C" w:rsidR="00AC2EC8" w:rsidRPr="000759A2" w:rsidRDefault="003D0E4E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13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3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</w:t>
            </w:r>
          </w:p>
          <w:p w14:paraId="15AD0142" w14:textId="77777777" w:rsidR="00AC2EC8" w:rsidRPr="000759A2" w:rsidRDefault="003D0E4E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13. 6. 2025.</w:t>
            </w:r>
          </w:p>
          <w:p w14:paraId="7E5C19E4" w14:textId="2915FAE6" w:rsidR="00381214" w:rsidRPr="000759A2" w:rsidRDefault="00381214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25. 8. 2025.</w:t>
            </w:r>
          </w:p>
        </w:tc>
      </w:tr>
      <w:tr w:rsidR="000759A2" w:rsidRPr="000759A2" w14:paraId="41E9C2D6" w14:textId="77777777" w:rsidTr="00AC2EC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3F908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0759A2">
              <w:rPr>
                <w:rFonts w:ascii="Times New Roman" w:eastAsia="Times New Roman" w:hAnsi="Times New Roman" w:cs="Times New Roman"/>
                <w:b/>
              </w:rPr>
              <w:t>Време реализације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58A10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0759A2">
              <w:rPr>
                <w:rFonts w:ascii="Times New Roman" w:eastAsia="Times New Roman" w:hAnsi="Times New Roman" w:cs="Times New Roman"/>
                <w:b/>
              </w:rPr>
              <w:t>Реализоване активности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E5FB4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0759A2">
              <w:rPr>
                <w:rFonts w:ascii="Times New Roman" w:eastAsia="Times New Roman" w:hAnsi="Times New Roman" w:cs="Times New Roman"/>
                <w:b/>
              </w:rPr>
              <w:t>Носиоци активности и сарадници у раду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A58B5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0759A2">
              <w:rPr>
                <w:rFonts w:ascii="Times New Roman" w:eastAsia="Times New Roman" w:hAnsi="Times New Roman" w:cs="Times New Roman"/>
                <w:b/>
              </w:rPr>
              <w:t>Извори доказа, верификација</w:t>
            </w:r>
          </w:p>
        </w:tc>
      </w:tr>
      <w:tr w:rsidR="000759A2" w:rsidRPr="000759A2" w14:paraId="3A6F0A06" w14:textId="77777777" w:rsidTr="00AC2EC8">
        <w:trPr>
          <w:trHeight w:val="289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47698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lastRenderedPageBreak/>
              <w:t>Септембар</w:t>
            </w:r>
          </w:p>
          <w:p w14:paraId="3AA67073" w14:textId="3CA77297" w:rsidR="00AC2EC8" w:rsidRPr="000759A2" w:rsidRDefault="003D0E4E" w:rsidP="003D0E4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</w:rPr>
              <w:t xml:space="preserve">. 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9. 202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4AD58" w14:textId="30B524D9" w:rsidR="00AC2EC8" w:rsidRPr="000759A2" w:rsidRDefault="003D0E4E" w:rsidP="003D0E4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- Конституисан је Тим</w:t>
            </w:r>
            <w:r w:rsidR="00AC2EC8" w:rsidRPr="000759A2">
              <w:rPr>
                <w:rFonts w:ascii="Times New Roman" w:eastAsia="Times New Roman" w:hAnsi="Times New Roman" w:cs="Times New Roman"/>
              </w:rPr>
              <w:t xml:space="preserve"> изабран руководилац –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Владан Скуратенко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, наставник</w:t>
            </w:r>
            <w:r w:rsidRPr="000759A2">
              <w:rPr>
                <w:lang w:val="sr-Cyrl-RS"/>
              </w:rPr>
              <w:t xml:space="preserve"> </w:t>
            </w:r>
            <w:r w:rsidRPr="000759A2">
              <w:rPr>
                <w:rFonts w:ascii="Times New Roman" w:eastAsia="Times New Roman" w:hAnsi="Times New Roman" w:cs="Times New Roman"/>
              </w:rPr>
              <w:t>физичког и здравственог васпитања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AC2EC8" w:rsidRPr="000759A2">
              <w:rPr>
                <w:rFonts w:ascii="Times New Roman" w:eastAsia="Times New Roman" w:hAnsi="Times New Roman" w:cs="Times New Roman"/>
              </w:rPr>
              <w:t xml:space="preserve"> и одељењски старешина осмог разреда</w:t>
            </w:r>
          </w:p>
          <w:p w14:paraId="65EAB9F8" w14:textId="4D19DAF8" w:rsidR="00AC2EC8" w:rsidRPr="000759A2" w:rsidRDefault="00AC2EC8" w:rsidP="003D0E4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- Израђен је план и програм рада Тима рада за школску 202</w:t>
            </w:r>
            <w:r w:rsidR="003D0E4E"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</w:rPr>
              <w:t>/202</w:t>
            </w:r>
            <w:r w:rsidR="003D0E4E"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</w:rPr>
              <w:t>. годину.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D575A" w14:textId="77777777" w:rsidR="00AC2EC8" w:rsidRPr="000759A2" w:rsidRDefault="00AC2EC8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Чланови Тима</w:t>
            </w:r>
          </w:p>
          <w:p w14:paraId="443D05FD" w14:textId="77777777" w:rsidR="00AC2EC8" w:rsidRPr="000759A2" w:rsidRDefault="00AC2EC8" w:rsidP="00C02723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br/>
            </w:r>
            <w:r w:rsidRPr="000759A2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BA322" w14:textId="77777777" w:rsidR="00AC2EC8" w:rsidRPr="000759A2" w:rsidRDefault="00AC2EC8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План рада Тима</w:t>
            </w:r>
          </w:p>
          <w:p w14:paraId="634E4297" w14:textId="77777777" w:rsidR="00AC2EC8" w:rsidRPr="000759A2" w:rsidRDefault="00AC2EC8" w:rsidP="00C02723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br/>
            </w:r>
          </w:p>
          <w:p w14:paraId="4C5D82C8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759A2" w:rsidRPr="000759A2" w14:paraId="6F20AB8C" w14:textId="77777777" w:rsidTr="00BE1823">
        <w:trPr>
          <w:trHeight w:val="55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05A13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Новембар</w:t>
            </w:r>
          </w:p>
          <w:p w14:paraId="49EC7932" w14:textId="759DA84B" w:rsidR="00AC2EC8" w:rsidRPr="000759A2" w:rsidRDefault="003D0E4E" w:rsidP="003D0E4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28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 11.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F25B64" w14:textId="407B9196" w:rsidR="00AC2EC8" w:rsidRPr="000759A2" w:rsidRDefault="00AC2EC8" w:rsidP="00BE182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- Анализиране су реализ</w:t>
            </w:r>
            <w:r w:rsidR="003D0E4E" w:rsidRPr="000759A2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0759A2">
              <w:rPr>
                <w:rFonts w:ascii="Times New Roman" w:eastAsia="Times New Roman" w:hAnsi="Times New Roman" w:cs="Times New Roman"/>
              </w:rPr>
              <w:t>ване активности: *Радиониц</w:t>
            </w:r>
            <w:r w:rsidR="003D0E4E" w:rsidRPr="000759A2">
              <w:rPr>
                <w:rFonts w:ascii="Times New Roman" w:eastAsia="Times New Roman" w:hAnsi="Times New Roman" w:cs="Times New Roman"/>
                <w:lang w:val="sr-Cyrl-RS"/>
              </w:rPr>
              <w:t>а</w:t>
            </w:r>
            <w:r w:rsidRPr="000759A2">
              <w:rPr>
                <w:rFonts w:ascii="Times New Roman" w:eastAsia="Times New Roman" w:hAnsi="Times New Roman" w:cs="Times New Roman"/>
              </w:rPr>
              <w:t xml:space="preserve"> у </w:t>
            </w:r>
            <w:r w:rsidR="00BE1823" w:rsidRPr="000759A2"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Pr="000759A2">
              <w:rPr>
                <w:rFonts w:ascii="Times New Roman" w:eastAsia="Times New Roman" w:hAnsi="Times New Roman" w:cs="Times New Roman"/>
              </w:rPr>
              <w:t xml:space="preserve">. </w:t>
            </w:r>
            <w:r w:rsidR="003D0E4E" w:rsidRPr="000759A2">
              <w:rPr>
                <w:rFonts w:ascii="Times New Roman" w:eastAsia="Times New Roman" w:hAnsi="Times New Roman" w:cs="Times New Roman"/>
                <w:lang w:val="sr-Cyrl-RS"/>
              </w:rPr>
              <w:t>р</w:t>
            </w:r>
            <w:r w:rsidRPr="000759A2">
              <w:rPr>
                <w:rFonts w:ascii="Times New Roman" w:eastAsia="Times New Roman" w:hAnsi="Times New Roman" w:cs="Times New Roman"/>
              </w:rPr>
              <w:t>азреду</w:t>
            </w:r>
            <w:r w:rsidR="003D0E4E"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 Професионална оријентација и кључне компетенције које она развија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8D834" w14:textId="3F1CEFB1" w:rsidR="00AC2EC8" w:rsidRPr="000759A2" w:rsidRDefault="00BE1823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Владан Милић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B2AAA" w14:textId="77777777" w:rsidR="00AC2EC8" w:rsidRPr="000759A2" w:rsidRDefault="00AC2EC8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Радионица ЧОС-а</w:t>
            </w:r>
          </w:p>
        </w:tc>
      </w:tr>
      <w:tr w:rsidR="000759A2" w:rsidRPr="000759A2" w14:paraId="53CB23D1" w14:textId="77777777" w:rsidTr="00AC2EC8">
        <w:trPr>
          <w:trHeight w:val="169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21A5C" w14:textId="1C3E349B" w:rsidR="00AC2EC8" w:rsidRPr="000759A2" w:rsidRDefault="00BE1823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Март</w:t>
            </w:r>
          </w:p>
          <w:p w14:paraId="759A290A" w14:textId="506F38CC" w:rsidR="00AC2EC8" w:rsidRPr="000759A2" w:rsidRDefault="00BE1823" w:rsidP="00BE18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13</w:t>
            </w:r>
            <w:r w:rsidR="00AC2EC8" w:rsidRPr="000759A2">
              <w:rPr>
                <w:rFonts w:ascii="Times New Roman" w:eastAsia="Times New Roman" w:hAnsi="Times New Roman" w:cs="Times New Roman"/>
              </w:rPr>
              <w:t xml:space="preserve">. 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 202</w:t>
            </w: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AC2EC8" w:rsidRPr="000759A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55ADF" w14:textId="2EE64CCE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- Анализиране су реализ</w:t>
            </w:r>
            <w:r w:rsidR="000E5861" w:rsidRPr="000759A2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0759A2">
              <w:rPr>
                <w:rFonts w:ascii="Times New Roman" w:eastAsia="Times New Roman" w:hAnsi="Times New Roman" w:cs="Times New Roman"/>
              </w:rPr>
              <w:t>ване активности: *Радионице у оквиру ЧОС-а у 7. и 8. разреду</w:t>
            </w:r>
          </w:p>
          <w:p w14:paraId="63FFE4E1" w14:textId="77777777" w:rsidR="00AC2EC8" w:rsidRPr="000759A2" w:rsidRDefault="000E5861" w:rsidP="000E5861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*3.2. Професионално информисање-моје будуће занимање</w:t>
            </w:r>
          </w:p>
          <w:p w14:paraId="713060A8" w14:textId="77777777" w:rsidR="000E5861" w:rsidRPr="000759A2" w:rsidRDefault="000E5861" w:rsidP="000E5861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*24.2. Професионална оријентација-моја очекивања</w:t>
            </w:r>
          </w:p>
          <w:p w14:paraId="13BD732F" w14:textId="0A6B4B6B" w:rsidR="000E5861" w:rsidRPr="000759A2" w:rsidRDefault="000E5861" w:rsidP="000E5861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*10.3. Професионална оријентација-пут способности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88C97" w14:textId="54241D1C" w:rsidR="00AC2EC8" w:rsidRPr="000759A2" w:rsidRDefault="00BE1823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 xml:space="preserve">Владан Милић </w:t>
            </w:r>
          </w:p>
          <w:p w14:paraId="087DA3C7" w14:textId="77777777" w:rsidR="00BE1823" w:rsidRPr="000759A2" w:rsidRDefault="00BE1823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B3677BE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Владан Скуратенко</w:t>
            </w:r>
          </w:p>
          <w:p w14:paraId="439C634E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  <w:p w14:paraId="619A726A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4267E" w14:textId="77777777" w:rsidR="00AC2EC8" w:rsidRPr="000759A2" w:rsidRDefault="00AC2EC8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E5B5BE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  <w:p w14:paraId="7D7A3188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Радионице ЧОС-а</w:t>
            </w:r>
          </w:p>
        </w:tc>
      </w:tr>
      <w:tr w:rsidR="000759A2" w:rsidRPr="000759A2" w14:paraId="21410FAA" w14:textId="77777777" w:rsidTr="00AC2EC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0A0F9" w14:textId="4D9B4CBE" w:rsidR="00AC2EC8" w:rsidRPr="000759A2" w:rsidRDefault="00381214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Јун</w:t>
            </w:r>
          </w:p>
          <w:p w14:paraId="59DC0018" w14:textId="5E02643F" w:rsidR="00381214" w:rsidRPr="000759A2" w:rsidRDefault="00381214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13. 6. 2025.</w:t>
            </w:r>
          </w:p>
          <w:p w14:paraId="037C5158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5EC08" w14:textId="73E0FB94" w:rsidR="00AC2EC8" w:rsidRPr="000759A2" w:rsidRDefault="00381214" w:rsidP="00C02723">
            <w:pPr>
              <w:rPr>
                <w:rFonts w:ascii="Times New Roman" w:hAnsi="Times New Roman" w:cs="Times New Roman"/>
                <w:lang w:val="sr-Cyrl-RS"/>
              </w:rPr>
            </w:pPr>
            <w:r w:rsidRPr="000759A2">
              <w:rPr>
                <w:rFonts w:ascii="Times New Roman" w:hAnsi="Times New Roman" w:cs="Times New Roman"/>
                <w:lang w:val="sr-Cyrl-RS"/>
              </w:rPr>
              <w:t>-</w:t>
            </w:r>
            <w:r w:rsidR="00AC2EC8" w:rsidRPr="000759A2">
              <w:rPr>
                <w:rFonts w:ascii="Times New Roman" w:hAnsi="Times New Roman" w:cs="Times New Roman"/>
              </w:rPr>
              <w:t xml:space="preserve">Анализиране су реализоване активности: </w:t>
            </w:r>
          </w:p>
          <w:p w14:paraId="45D1F617" w14:textId="09E34489" w:rsidR="00AC2EC8" w:rsidRPr="000759A2" w:rsidRDefault="00AC2EC8" w:rsidP="00381214">
            <w:pPr>
              <w:rPr>
                <w:rFonts w:ascii="Times New Roman" w:hAnsi="Times New Roman" w:cs="Times New Roman"/>
                <w:lang w:val="sr-Cyrl-RS"/>
              </w:rPr>
            </w:pPr>
            <w:r w:rsidRPr="000759A2">
              <w:rPr>
                <w:rFonts w:ascii="Times New Roman" w:hAnsi="Times New Roman" w:cs="Times New Roman"/>
              </w:rPr>
              <w:t>*</w:t>
            </w:r>
            <w:r w:rsidR="00381214" w:rsidRPr="000759A2">
              <w:rPr>
                <w:rFonts w:ascii="Times New Roman" w:hAnsi="Times New Roman" w:cs="Times New Roman"/>
                <w:lang w:val="sr-Cyrl-RS"/>
              </w:rPr>
              <w:t xml:space="preserve">Промоције средњих школа и њихових образовних профила: Костолац, </w:t>
            </w:r>
            <w:r w:rsidR="00381214" w:rsidRPr="000759A2">
              <w:rPr>
                <w:rFonts w:ascii="Times New Roman" w:hAnsi="Times New Roman" w:cs="Times New Roman"/>
                <w:lang w:val="sr-Cyrl-RS"/>
              </w:rPr>
              <w:lastRenderedPageBreak/>
              <w:t>Кучево, Петровац на Млави, Крагујевац.</w:t>
            </w:r>
          </w:p>
          <w:p w14:paraId="22DA9AE9" w14:textId="77777777" w:rsidR="00AC2EC8" w:rsidRPr="000759A2" w:rsidRDefault="00AC2EC8" w:rsidP="00C02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5AC38" w14:textId="77777777" w:rsidR="00AC2EC8" w:rsidRPr="000759A2" w:rsidRDefault="00AC2EC8" w:rsidP="00C02723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lastRenderedPageBreak/>
              <w:br/>
              <w:t>Чланови Тима</w:t>
            </w:r>
          </w:p>
          <w:p w14:paraId="385CB670" w14:textId="29DD0578" w:rsidR="00AC2EC8" w:rsidRPr="000759A2" w:rsidRDefault="00381214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Тања Симеоновић Траиловић</w:t>
            </w:r>
          </w:p>
          <w:p w14:paraId="57CFB536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  <w:p w14:paraId="6546EC61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 xml:space="preserve">Владан </w:t>
            </w:r>
            <w:r w:rsidRPr="000759A2">
              <w:rPr>
                <w:rFonts w:ascii="Times New Roman" w:eastAsia="Times New Roman" w:hAnsi="Times New Roman" w:cs="Times New Roman"/>
              </w:rPr>
              <w:lastRenderedPageBreak/>
              <w:t>Скуратенко</w:t>
            </w:r>
          </w:p>
          <w:p w14:paraId="6CE7279E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Професори и ученици средњих школа</w:t>
            </w:r>
          </w:p>
          <w:p w14:paraId="7AE7C531" w14:textId="6EC8FADB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4DF1D" w14:textId="2F4CA184" w:rsidR="00AC2EC8" w:rsidRPr="000759A2" w:rsidRDefault="00AC2EC8" w:rsidP="00C02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lastRenderedPageBreak/>
              <w:br/>
            </w:r>
          </w:p>
          <w:p w14:paraId="0C702E2F" w14:textId="77777777" w:rsidR="00AC2EC8" w:rsidRPr="000759A2" w:rsidRDefault="00AC2EC8" w:rsidP="00C02723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br/>
            </w:r>
            <w:r w:rsidRPr="000759A2">
              <w:rPr>
                <w:rFonts w:ascii="Times New Roman" w:eastAsia="Times New Roman" w:hAnsi="Times New Roman" w:cs="Times New Roman"/>
              </w:rPr>
              <w:br/>
            </w:r>
          </w:p>
          <w:p w14:paraId="46A881F6" w14:textId="77777777" w:rsidR="00AC2EC8" w:rsidRPr="000759A2" w:rsidRDefault="00AC2EC8" w:rsidP="00C02723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933302" w14:textId="77777777" w:rsidR="00AC2EC8" w:rsidRPr="000759A2" w:rsidRDefault="00AC2EC8" w:rsidP="00C02723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18BEA6" w14:textId="77777777" w:rsidR="00AC2EC8" w:rsidRPr="000759A2" w:rsidRDefault="00AC2EC8" w:rsidP="00C02723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Презентације, фотографије</w:t>
            </w:r>
          </w:p>
          <w:p w14:paraId="4956C7F0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C2EC8" w:rsidRPr="000759A2" w14:paraId="7699966D" w14:textId="77777777" w:rsidTr="00AC2EC8">
        <w:trPr>
          <w:trHeight w:val="2458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773A4" w14:textId="77777777" w:rsidR="00AC2EC8" w:rsidRPr="000759A2" w:rsidRDefault="00AC2EC8" w:rsidP="00C0272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lastRenderedPageBreak/>
              <w:t>Август</w:t>
            </w:r>
          </w:p>
          <w:p w14:paraId="7BFC5ED3" w14:textId="6868C07A" w:rsidR="00AC2EC8" w:rsidRPr="000759A2" w:rsidRDefault="00381214" w:rsidP="00381214">
            <w:pPr>
              <w:spacing w:after="0" w:line="0" w:lineRule="atLeast"/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25. 8. 2025.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EB56C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- Анализиране су реализоване активности:</w:t>
            </w:r>
          </w:p>
          <w:p w14:paraId="6412B1F2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*анализа резултата са завршног испита и извештаја о упису ученика у средње школе</w:t>
            </w:r>
          </w:p>
          <w:p w14:paraId="3C417638" w14:textId="28EB550D" w:rsidR="00AC2EC8" w:rsidRPr="000759A2" w:rsidRDefault="00AC2EC8" w:rsidP="00381214">
            <w:pPr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*</w:t>
            </w:r>
            <w:r w:rsidR="00381214" w:rsidRPr="000759A2">
              <w:rPr>
                <w:rFonts w:ascii="Times New Roman" w:eastAsia="Times New Roman" w:hAnsi="Times New Roman" w:cs="Times New Roman"/>
                <w:lang w:val="sr-Cyrl-RS"/>
              </w:rPr>
              <w:t>А</w:t>
            </w:r>
            <w:r w:rsidRPr="000759A2">
              <w:rPr>
                <w:rFonts w:ascii="Times New Roman" w:eastAsia="Times New Roman" w:hAnsi="Times New Roman" w:cs="Times New Roman"/>
              </w:rPr>
              <w:t>нализа рада Тима за професионалну оријентацију и израда извештаја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0D4B8" w14:textId="4ED2B4DB" w:rsidR="00AC2EC8" w:rsidRPr="000759A2" w:rsidRDefault="00381214" w:rsidP="00381214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lang w:val="sr-Cyrl-RS"/>
              </w:rPr>
              <w:t>Чланови Тима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D825F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</w:p>
          <w:p w14:paraId="069F1CBB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</w:p>
          <w:p w14:paraId="211DD77A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Извештаји МСШ-а</w:t>
            </w:r>
          </w:p>
          <w:p w14:paraId="10E016E0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</w:p>
          <w:p w14:paraId="7FDA41A6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</w:p>
          <w:p w14:paraId="731578EF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</w:p>
          <w:p w14:paraId="19CD5DF1" w14:textId="77777777" w:rsidR="00AC2EC8" w:rsidRPr="000759A2" w:rsidRDefault="00AC2EC8" w:rsidP="00C02723">
            <w:pPr>
              <w:rPr>
                <w:rFonts w:ascii="Times New Roman" w:eastAsia="Times New Roman" w:hAnsi="Times New Roman" w:cs="Times New Roman"/>
              </w:rPr>
            </w:pPr>
            <w:r w:rsidRPr="000759A2">
              <w:rPr>
                <w:rFonts w:ascii="Times New Roman" w:eastAsia="Times New Roman" w:hAnsi="Times New Roman" w:cs="Times New Roman"/>
              </w:rPr>
              <w:t>Извештај Тима</w:t>
            </w:r>
          </w:p>
        </w:tc>
      </w:tr>
    </w:tbl>
    <w:p w14:paraId="7D2CD66B" w14:textId="77777777" w:rsidR="002D218E" w:rsidRPr="000759A2" w:rsidRDefault="002D218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50FE6BD2" w14:textId="77777777" w:rsidR="00BE3341" w:rsidRPr="000759A2" w:rsidRDefault="00BE3341" w:rsidP="003E145D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4B7B315A" w14:textId="77777777" w:rsidR="00BE3341" w:rsidRPr="000759A2" w:rsidRDefault="00BE3341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50213045" w14:textId="258E493C" w:rsidR="002D218E" w:rsidRPr="000759A2" w:rsidRDefault="00B6079D" w:rsidP="00B6079D">
      <w:pPr>
        <w:shd w:val="clear" w:color="auto" w:fill="FFFFFF"/>
        <w:suppressAutoHyphens/>
        <w:spacing w:after="0" w:line="240" w:lineRule="auto"/>
        <w:ind w:left="2430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7.4. </w:t>
      </w:r>
      <w:r w:rsidR="002D218E" w:rsidRPr="000759A2">
        <w:rPr>
          <w:rFonts w:ascii="Times New Roman" w:hAnsi="Times New Roman" w:cs="Times New Roman"/>
          <w:b/>
          <w:sz w:val="24"/>
          <w:szCs w:val="24"/>
        </w:rPr>
        <w:t>Извештај о раду Тима за подршку ученицима из осетљивих група и реализације  плана и програма подршке ученицима из осетљивих група</w:t>
      </w:r>
    </w:p>
    <w:p w14:paraId="2445BA75" w14:textId="77777777" w:rsidR="00BE3341" w:rsidRPr="000759A2" w:rsidRDefault="00BE3341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1"/>
        <w:tblW w:w="11378" w:type="dxa"/>
        <w:jc w:val="center"/>
        <w:tblInd w:w="788" w:type="dxa"/>
        <w:tblLayout w:type="fixed"/>
        <w:tblLook w:val="04A0" w:firstRow="1" w:lastRow="0" w:firstColumn="1" w:lastColumn="0" w:noHBand="0" w:noVBand="1"/>
      </w:tblPr>
      <w:tblGrid>
        <w:gridCol w:w="2337"/>
        <w:gridCol w:w="4450"/>
        <w:gridCol w:w="2295"/>
        <w:gridCol w:w="2296"/>
      </w:tblGrid>
      <w:tr w:rsidR="000759A2" w:rsidRPr="000759A2" w14:paraId="20A2CDB0" w14:textId="77777777" w:rsidTr="00CE047C">
        <w:trPr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4EE6D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b/>
                <w:sz w:val="22"/>
                <w:szCs w:val="24"/>
              </w:rPr>
            </w:pPr>
            <w:r w:rsidRPr="000759A2">
              <w:rPr>
                <w:rFonts w:eastAsia="Calibri"/>
                <w:b/>
                <w:sz w:val="22"/>
                <w:szCs w:val="24"/>
              </w:rPr>
              <w:t xml:space="preserve">Састав у школској 2024/2025. години </w:t>
            </w:r>
          </w:p>
        </w:tc>
        <w:tc>
          <w:tcPr>
            <w:tcW w:w="90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BA416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sz w:val="22"/>
                <w:szCs w:val="24"/>
                <w:lang w:val="sr-Cyrl-RS"/>
              </w:rPr>
            </w:pPr>
            <w:r w:rsidRPr="000759A2">
              <w:rPr>
                <w:sz w:val="22"/>
                <w:szCs w:val="24"/>
                <w:u w:val="single"/>
              </w:rPr>
              <w:t xml:space="preserve">Невенка Гајић  - руководилац, </w:t>
            </w:r>
            <w:r w:rsidRPr="000759A2">
              <w:rPr>
                <w:sz w:val="22"/>
                <w:szCs w:val="24"/>
              </w:rPr>
              <w:t xml:space="preserve"> Миља Серафимовић – члан,</w:t>
            </w:r>
            <w:r w:rsidRPr="000759A2">
              <w:rPr>
                <w:sz w:val="22"/>
                <w:szCs w:val="24"/>
                <w:lang w:val="sr-Cyrl-RS"/>
              </w:rPr>
              <w:t>Невена Петровић</w:t>
            </w:r>
            <w:r w:rsidRPr="000759A2">
              <w:rPr>
                <w:sz w:val="22"/>
                <w:szCs w:val="24"/>
              </w:rPr>
              <w:t xml:space="preserve">– члан, </w:t>
            </w:r>
            <w:r w:rsidRPr="000759A2">
              <w:rPr>
                <w:sz w:val="22"/>
                <w:szCs w:val="24"/>
                <w:lang w:val="sr-Cyrl-RS"/>
              </w:rPr>
              <w:t>Јарослав Милишић</w:t>
            </w:r>
            <w:r w:rsidRPr="000759A2">
              <w:rPr>
                <w:sz w:val="22"/>
                <w:szCs w:val="24"/>
              </w:rPr>
              <w:t xml:space="preserve"> – члан</w:t>
            </w:r>
            <w:r w:rsidRPr="000759A2">
              <w:rPr>
                <w:sz w:val="22"/>
                <w:szCs w:val="24"/>
                <w:lang w:val="sr-Cyrl-RS"/>
              </w:rPr>
              <w:t>,</w:t>
            </w:r>
            <w:r w:rsidRPr="000759A2">
              <w:rPr>
                <w:sz w:val="22"/>
                <w:szCs w:val="24"/>
              </w:rPr>
              <w:t xml:space="preserve"> Бранислав Лончар – члан</w:t>
            </w:r>
          </w:p>
        </w:tc>
      </w:tr>
      <w:tr w:rsidR="000759A2" w:rsidRPr="000759A2" w14:paraId="2B174A7F" w14:textId="77777777" w:rsidTr="00CE047C">
        <w:trPr>
          <w:jc w:val="center"/>
        </w:trPr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9AFC8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b/>
                <w:sz w:val="22"/>
                <w:szCs w:val="24"/>
              </w:rPr>
            </w:pPr>
            <w:r w:rsidRPr="000759A2">
              <w:rPr>
                <w:rFonts w:eastAsia="Calibri"/>
                <w:b/>
                <w:sz w:val="22"/>
                <w:szCs w:val="24"/>
              </w:rPr>
              <w:t>Број одржаних састанака</w:t>
            </w:r>
          </w:p>
        </w:tc>
        <w:tc>
          <w:tcPr>
            <w:tcW w:w="9041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95324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  <w:lang w:val="sr-Cyrl-RS"/>
              </w:rPr>
              <w:t>4</w:t>
            </w:r>
            <w:r w:rsidRPr="000759A2">
              <w:rPr>
                <w:rFonts w:eastAsia="Calibri"/>
                <w:sz w:val="22"/>
                <w:szCs w:val="24"/>
              </w:rPr>
              <w:t xml:space="preserve"> састанка: 2</w:t>
            </w:r>
            <w:r w:rsidRPr="000759A2">
              <w:rPr>
                <w:rFonts w:eastAsia="Calibri"/>
                <w:sz w:val="22"/>
                <w:szCs w:val="24"/>
                <w:lang w:val="sr-Cyrl-RS"/>
              </w:rPr>
              <w:t>6</w:t>
            </w:r>
            <w:r w:rsidRPr="000759A2">
              <w:rPr>
                <w:rFonts w:eastAsia="Calibri"/>
                <w:sz w:val="22"/>
                <w:szCs w:val="24"/>
              </w:rPr>
              <w:t>.9.202</w:t>
            </w:r>
            <w:r w:rsidRPr="000759A2">
              <w:rPr>
                <w:rFonts w:eastAsia="Calibri"/>
                <w:sz w:val="22"/>
                <w:szCs w:val="24"/>
                <w:lang w:val="sr-Cyrl-RS"/>
              </w:rPr>
              <w:t>4.</w:t>
            </w:r>
            <w:r w:rsidRPr="000759A2">
              <w:rPr>
                <w:rFonts w:eastAsia="Calibri"/>
                <w:sz w:val="22"/>
                <w:szCs w:val="24"/>
              </w:rPr>
              <w:t>, 2</w:t>
            </w:r>
            <w:r w:rsidRPr="000759A2">
              <w:rPr>
                <w:rFonts w:eastAsia="Calibri"/>
                <w:sz w:val="22"/>
                <w:szCs w:val="24"/>
                <w:lang w:val="sr-Cyrl-RS"/>
              </w:rPr>
              <w:t>4</w:t>
            </w:r>
            <w:r w:rsidRPr="000759A2">
              <w:rPr>
                <w:rFonts w:eastAsia="Calibri"/>
                <w:sz w:val="22"/>
                <w:szCs w:val="24"/>
              </w:rPr>
              <w:t>.12.202</w:t>
            </w:r>
            <w:r w:rsidRPr="000759A2">
              <w:rPr>
                <w:rFonts w:eastAsia="Calibri"/>
                <w:sz w:val="22"/>
                <w:szCs w:val="24"/>
                <w:lang w:val="sr-Cyrl-RS"/>
              </w:rPr>
              <w:t>4.</w:t>
            </w:r>
            <w:r w:rsidRPr="000759A2">
              <w:rPr>
                <w:rFonts w:eastAsia="Calibri"/>
                <w:sz w:val="22"/>
                <w:szCs w:val="24"/>
              </w:rPr>
              <w:t xml:space="preserve"> , </w:t>
            </w:r>
            <w:r w:rsidRPr="000759A2">
              <w:rPr>
                <w:rFonts w:eastAsia="Calibri"/>
                <w:sz w:val="22"/>
                <w:szCs w:val="24"/>
                <w:lang w:val="sr-Cyrl-RS"/>
              </w:rPr>
              <w:t>19</w:t>
            </w:r>
            <w:r w:rsidRPr="000759A2">
              <w:rPr>
                <w:rFonts w:eastAsia="Calibri"/>
                <w:sz w:val="22"/>
                <w:szCs w:val="24"/>
              </w:rPr>
              <w:t>.</w:t>
            </w:r>
            <w:r w:rsidRPr="000759A2">
              <w:rPr>
                <w:rFonts w:eastAsia="Calibri"/>
                <w:sz w:val="22"/>
                <w:szCs w:val="24"/>
                <w:lang w:val="sr-Cyrl-RS"/>
              </w:rPr>
              <w:t>3</w:t>
            </w:r>
            <w:r w:rsidRPr="000759A2">
              <w:rPr>
                <w:rFonts w:eastAsia="Calibri"/>
                <w:sz w:val="22"/>
                <w:szCs w:val="24"/>
              </w:rPr>
              <w:t>.202</w:t>
            </w:r>
            <w:r w:rsidRPr="000759A2">
              <w:rPr>
                <w:rFonts w:eastAsia="Calibri"/>
                <w:sz w:val="22"/>
                <w:szCs w:val="24"/>
                <w:lang w:val="sr-Cyrl-RS"/>
              </w:rPr>
              <w:t>5.</w:t>
            </w:r>
            <w:r w:rsidRPr="000759A2">
              <w:rPr>
                <w:rFonts w:eastAsia="Calibri"/>
                <w:sz w:val="22"/>
                <w:szCs w:val="24"/>
              </w:rPr>
              <w:t>, 1</w:t>
            </w:r>
            <w:r w:rsidRPr="000759A2">
              <w:rPr>
                <w:rFonts w:eastAsia="Calibri"/>
                <w:sz w:val="22"/>
                <w:szCs w:val="24"/>
                <w:lang w:val="sr-Cyrl-RS"/>
              </w:rPr>
              <w:t>1</w:t>
            </w:r>
            <w:r w:rsidRPr="000759A2">
              <w:rPr>
                <w:rFonts w:eastAsia="Calibri"/>
                <w:sz w:val="22"/>
                <w:szCs w:val="24"/>
              </w:rPr>
              <w:t>.6.202</w:t>
            </w:r>
            <w:r w:rsidRPr="000759A2">
              <w:rPr>
                <w:rFonts w:eastAsia="Calibri"/>
                <w:sz w:val="22"/>
                <w:szCs w:val="24"/>
                <w:lang w:val="sr-Cyrl-RS"/>
              </w:rPr>
              <w:t>5</w:t>
            </w:r>
            <w:r w:rsidRPr="000759A2">
              <w:rPr>
                <w:rFonts w:eastAsia="Calibri"/>
                <w:sz w:val="22"/>
                <w:szCs w:val="24"/>
              </w:rPr>
              <w:t>.</w:t>
            </w:r>
          </w:p>
        </w:tc>
      </w:tr>
      <w:tr w:rsidR="000759A2" w:rsidRPr="000759A2" w14:paraId="5F643BCE" w14:textId="77777777" w:rsidTr="00CE047C">
        <w:trPr>
          <w:jc w:val="center"/>
        </w:trPr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1A961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b/>
                <w:sz w:val="22"/>
                <w:szCs w:val="24"/>
              </w:rPr>
            </w:pPr>
            <w:r w:rsidRPr="000759A2">
              <w:rPr>
                <w:rFonts w:eastAsia="Calibri"/>
                <w:b/>
                <w:sz w:val="22"/>
                <w:szCs w:val="24"/>
              </w:rPr>
              <w:t>Време реализације</w:t>
            </w:r>
          </w:p>
        </w:tc>
        <w:tc>
          <w:tcPr>
            <w:tcW w:w="4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BAD67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b/>
                <w:sz w:val="22"/>
                <w:szCs w:val="24"/>
              </w:rPr>
            </w:pPr>
            <w:r w:rsidRPr="000759A2">
              <w:rPr>
                <w:rFonts w:eastAsia="Calibri"/>
                <w:b/>
                <w:sz w:val="22"/>
                <w:szCs w:val="24"/>
              </w:rPr>
              <w:t>Реализоване активности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826FA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b/>
                <w:sz w:val="22"/>
                <w:szCs w:val="24"/>
              </w:rPr>
            </w:pPr>
            <w:r w:rsidRPr="000759A2">
              <w:rPr>
                <w:rFonts w:eastAsia="Calibri"/>
                <w:b/>
                <w:sz w:val="22"/>
                <w:szCs w:val="24"/>
              </w:rPr>
              <w:t>Носиоци активности и сарадници у раду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C277F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b/>
                <w:sz w:val="22"/>
                <w:szCs w:val="24"/>
              </w:rPr>
            </w:pPr>
            <w:r w:rsidRPr="000759A2">
              <w:rPr>
                <w:rFonts w:eastAsia="Calibri"/>
                <w:b/>
                <w:sz w:val="22"/>
                <w:szCs w:val="24"/>
              </w:rPr>
              <w:t>Извори доказа, верификација</w:t>
            </w:r>
          </w:p>
        </w:tc>
      </w:tr>
      <w:tr w:rsidR="000759A2" w:rsidRPr="000759A2" w14:paraId="556E70B9" w14:textId="77777777" w:rsidTr="00CE047C">
        <w:trPr>
          <w:jc w:val="center"/>
        </w:trPr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733AA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>Септембар</w:t>
            </w:r>
          </w:p>
        </w:tc>
        <w:tc>
          <w:tcPr>
            <w:tcW w:w="4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D4D3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 xml:space="preserve">Конституисање Тима </w:t>
            </w:r>
          </w:p>
          <w:p w14:paraId="54A29B36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</w:p>
          <w:p w14:paraId="7D294A6B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>План рада Тима</w:t>
            </w:r>
          </w:p>
        </w:tc>
        <w:tc>
          <w:tcPr>
            <w:tcW w:w="2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8E8FA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sz w:val="22"/>
                <w:szCs w:val="24"/>
              </w:rPr>
              <w:t>Чланови тима</w:t>
            </w:r>
          </w:p>
        </w:tc>
        <w:tc>
          <w:tcPr>
            <w:tcW w:w="229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E8D45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>Записник</w:t>
            </w:r>
          </w:p>
        </w:tc>
      </w:tr>
      <w:tr w:rsidR="000759A2" w:rsidRPr="000759A2" w14:paraId="393FED71" w14:textId="77777777" w:rsidTr="00CE047C">
        <w:trPr>
          <w:jc w:val="center"/>
        </w:trPr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74F30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>Децембар</w:t>
            </w:r>
          </w:p>
        </w:tc>
        <w:tc>
          <w:tcPr>
            <w:tcW w:w="4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B0F96" w14:textId="2EB466F4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sz w:val="22"/>
                <w:szCs w:val="24"/>
                <w:lang w:val="sr-Cyrl-RS"/>
              </w:rPr>
            </w:pPr>
            <w:r w:rsidRPr="000759A2">
              <w:rPr>
                <w:rFonts w:eastAsia="Calibri"/>
                <w:sz w:val="22"/>
                <w:szCs w:val="24"/>
              </w:rPr>
              <w:t>Праћење и идентификација ученика којима је потребна додатна помоћ и подршка</w:t>
            </w:r>
          </w:p>
          <w:p w14:paraId="1841ABAF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 xml:space="preserve">Социјализација и адаптација ученика првог и </w:t>
            </w:r>
            <w:r w:rsidRPr="000759A2">
              <w:rPr>
                <w:rFonts w:eastAsia="Calibri"/>
                <w:sz w:val="22"/>
                <w:szCs w:val="24"/>
              </w:rPr>
              <w:lastRenderedPageBreak/>
              <w:t>петог разреда</w:t>
            </w:r>
          </w:p>
        </w:tc>
        <w:tc>
          <w:tcPr>
            <w:tcW w:w="2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42946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sz w:val="22"/>
                <w:szCs w:val="24"/>
              </w:rPr>
              <w:lastRenderedPageBreak/>
              <w:t>Чланови тима, наставници, ученици, учитељи</w:t>
            </w:r>
          </w:p>
        </w:tc>
        <w:tc>
          <w:tcPr>
            <w:tcW w:w="229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02DF5" w14:textId="77777777" w:rsidR="003E145D" w:rsidRPr="000759A2" w:rsidRDefault="003E145D" w:rsidP="003E145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0759A2" w:rsidRPr="000759A2" w14:paraId="293E9D7C" w14:textId="77777777" w:rsidTr="00CE047C">
        <w:trPr>
          <w:jc w:val="center"/>
        </w:trPr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4CEEE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lastRenderedPageBreak/>
              <w:t>Април</w:t>
            </w:r>
          </w:p>
        </w:tc>
        <w:tc>
          <w:tcPr>
            <w:tcW w:w="4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37A38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>Снабдевање уџбеницима ученика који имају право на додатну подршку и помоћ</w:t>
            </w:r>
          </w:p>
        </w:tc>
        <w:tc>
          <w:tcPr>
            <w:tcW w:w="2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4968D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>Чланови тима, наставници, ученици, учитељи</w:t>
            </w:r>
          </w:p>
        </w:tc>
        <w:tc>
          <w:tcPr>
            <w:tcW w:w="229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081C1" w14:textId="77777777" w:rsidR="003E145D" w:rsidRPr="000759A2" w:rsidRDefault="003E145D" w:rsidP="003E145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0759A2" w:rsidRPr="000759A2" w14:paraId="784398A2" w14:textId="77777777" w:rsidTr="007D558F">
        <w:trPr>
          <w:trHeight w:val="1483"/>
          <w:jc w:val="center"/>
        </w:trPr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C65C0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 xml:space="preserve">Мај </w:t>
            </w:r>
          </w:p>
        </w:tc>
        <w:tc>
          <w:tcPr>
            <w:tcW w:w="4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8706F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 xml:space="preserve">Анализа рада Тима </w:t>
            </w:r>
          </w:p>
          <w:p w14:paraId="54AA19F7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>Даље праћење ученика којима је потребна додатна подршка у учењу</w:t>
            </w:r>
          </w:p>
          <w:p w14:paraId="1CB2ECBA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066CD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sz w:val="22"/>
                <w:szCs w:val="24"/>
              </w:rPr>
              <w:t>Чланови тима, наставници, ученици, учитељи</w:t>
            </w:r>
          </w:p>
        </w:tc>
        <w:tc>
          <w:tcPr>
            <w:tcW w:w="229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48809" w14:textId="77777777" w:rsidR="003E145D" w:rsidRPr="000759A2" w:rsidRDefault="003E145D" w:rsidP="003E145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0759A2" w:rsidRPr="000759A2" w14:paraId="1100CE38" w14:textId="77777777" w:rsidTr="00CE047C">
        <w:trPr>
          <w:jc w:val="center"/>
        </w:trPr>
        <w:tc>
          <w:tcPr>
            <w:tcW w:w="23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3771C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>Јун</w:t>
            </w:r>
          </w:p>
        </w:tc>
        <w:tc>
          <w:tcPr>
            <w:tcW w:w="4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D5B8B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  <w:lang w:val="sr-Cyrl-RS"/>
              </w:rPr>
            </w:pPr>
            <w:r w:rsidRPr="000759A2">
              <w:rPr>
                <w:rFonts w:eastAsia="Calibri"/>
                <w:sz w:val="22"/>
                <w:szCs w:val="24"/>
              </w:rPr>
              <w:t xml:space="preserve">Подршка ученицима – ученици који остварују право на бесплатне уџбенике </w:t>
            </w:r>
          </w:p>
        </w:tc>
        <w:tc>
          <w:tcPr>
            <w:tcW w:w="22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DAC54" w14:textId="77777777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rFonts w:eastAsia="Calibri"/>
                <w:sz w:val="22"/>
                <w:szCs w:val="24"/>
              </w:rPr>
            </w:pPr>
            <w:r w:rsidRPr="000759A2">
              <w:rPr>
                <w:rFonts w:eastAsia="Calibri"/>
                <w:sz w:val="22"/>
                <w:szCs w:val="24"/>
              </w:rPr>
              <w:t>Чланови тима, наставници, ученици, учитељи</w:t>
            </w:r>
          </w:p>
        </w:tc>
        <w:tc>
          <w:tcPr>
            <w:tcW w:w="229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8DB46" w14:textId="77777777" w:rsidR="003E145D" w:rsidRPr="000759A2" w:rsidRDefault="003E145D" w:rsidP="003E145D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0759A2" w:rsidRPr="000759A2" w14:paraId="72280294" w14:textId="77777777" w:rsidTr="00CE047C">
        <w:trPr>
          <w:jc w:val="center"/>
        </w:trPr>
        <w:tc>
          <w:tcPr>
            <w:tcW w:w="11378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611DC" w14:textId="72ECC732" w:rsidR="003E145D" w:rsidRPr="000759A2" w:rsidRDefault="003E145D" w:rsidP="007D558F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sz w:val="22"/>
                <w:szCs w:val="24"/>
              </w:rPr>
            </w:pPr>
            <w:r w:rsidRPr="000759A2">
              <w:rPr>
                <w:rFonts w:eastAsia="Calibri"/>
                <w:b/>
                <w:sz w:val="22"/>
                <w:szCs w:val="24"/>
              </w:rPr>
              <w:t>Активности које нису реализоване, а биле су предвиђене Годишњим планом рада школе:</w:t>
            </w:r>
            <w:r w:rsidR="007D558F" w:rsidRPr="000759A2">
              <w:rPr>
                <w:sz w:val="22"/>
                <w:szCs w:val="24"/>
              </w:rPr>
              <w:t xml:space="preserve">  </w:t>
            </w:r>
            <w:r w:rsidRPr="000759A2">
              <w:rPr>
                <w:sz w:val="22"/>
                <w:szCs w:val="24"/>
              </w:rPr>
              <w:t xml:space="preserve">Све активности су реализоване. </w:t>
            </w:r>
            <w:r w:rsidRPr="000759A2">
              <w:rPr>
                <w:rFonts w:eastAsia="Calibri"/>
                <w:sz w:val="22"/>
                <w:szCs w:val="24"/>
              </w:rPr>
              <w:br/>
            </w:r>
          </w:p>
        </w:tc>
      </w:tr>
      <w:tr w:rsidR="003E145D" w:rsidRPr="000759A2" w14:paraId="16ED67A0" w14:textId="77777777" w:rsidTr="00CE047C">
        <w:trPr>
          <w:jc w:val="center"/>
        </w:trPr>
        <w:tc>
          <w:tcPr>
            <w:tcW w:w="11378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5A37A" w14:textId="5814BD70" w:rsidR="003E145D" w:rsidRPr="000759A2" w:rsidRDefault="003E145D" w:rsidP="003E145D">
            <w:pPr>
              <w:shd w:val="clear" w:color="auto" w:fill="FFFFFF"/>
              <w:suppressAutoHyphens/>
              <w:spacing w:before="100" w:beforeAutospacing="1" w:after="100" w:afterAutospacing="1" w:line="271" w:lineRule="auto"/>
              <w:jc w:val="both"/>
              <w:textAlignment w:val="top"/>
              <w:outlineLvl w:val="0"/>
              <w:rPr>
                <w:sz w:val="22"/>
                <w:szCs w:val="24"/>
              </w:rPr>
            </w:pPr>
            <w:r w:rsidRPr="000759A2">
              <w:rPr>
                <w:rFonts w:eastAsia="Calibri"/>
                <w:b/>
                <w:sz w:val="22"/>
                <w:szCs w:val="24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  <w:r w:rsidRPr="000759A2">
              <w:rPr>
                <w:rFonts w:eastAsia="Calibri"/>
                <w:sz w:val="22"/>
                <w:szCs w:val="24"/>
              </w:rPr>
              <w:t>Активности су реализоване према предвиђеном плану. Наставници и учитељи имају добру сарадњу са тимом.</w:t>
            </w:r>
          </w:p>
        </w:tc>
      </w:tr>
    </w:tbl>
    <w:p w14:paraId="1870F628" w14:textId="77777777" w:rsidR="003D53BE" w:rsidRPr="000759A2" w:rsidRDefault="003D53BE" w:rsidP="003D53BE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Cs w:val="24"/>
          <w:lang w:val="sr-Cyrl-RS"/>
        </w:rPr>
      </w:pPr>
    </w:p>
    <w:p w14:paraId="6195185C" w14:textId="6F89DA77" w:rsidR="002D218E" w:rsidRPr="000759A2" w:rsidRDefault="00B6079D" w:rsidP="00CE047C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7.5. </w:t>
      </w:r>
      <w:r w:rsidR="002D218E" w:rsidRPr="000759A2">
        <w:rPr>
          <w:rFonts w:ascii="Times New Roman" w:hAnsi="Times New Roman" w:cs="Times New Roman"/>
          <w:b/>
          <w:sz w:val="24"/>
          <w:szCs w:val="24"/>
        </w:rPr>
        <w:t>Извештај о раду Тима за заштиту здравља и реализације план</w:t>
      </w:r>
      <w:r w:rsidR="000E1DF7" w:rsidRPr="000759A2">
        <w:rPr>
          <w:rFonts w:ascii="Times New Roman" w:hAnsi="Times New Roman" w:cs="Times New Roman"/>
          <w:b/>
          <w:sz w:val="24"/>
          <w:szCs w:val="24"/>
        </w:rPr>
        <w:t>а</w:t>
      </w:r>
      <w:r w:rsidR="002D218E" w:rsidRPr="000759A2">
        <w:rPr>
          <w:rFonts w:ascii="Times New Roman" w:hAnsi="Times New Roman" w:cs="Times New Roman"/>
          <w:b/>
          <w:sz w:val="24"/>
          <w:szCs w:val="24"/>
        </w:rPr>
        <w:t xml:space="preserve"> здравствене заштите</w:t>
      </w:r>
    </w:p>
    <w:p w14:paraId="2FD47E8E" w14:textId="77777777" w:rsidR="005F46C5" w:rsidRPr="000759A2" w:rsidRDefault="005F46C5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6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0759A2" w:rsidRPr="000759A2" w14:paraId="0ABC8830" w14:textId="77777777" w:rsidTr="00B6079D">
        <w:tc>
          <w:tcPr>
            <w:tcW w:w="3403" w:type="dxa"/>
          </w:tcPr>
          <w:p w14:paraId="68F35560" w14:textId="1920E15C" w:rsidR="00360D41" w:rsidRPr="000759A2" w:rsidRDefault="00B6079D" w:rsidP="00B607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759A2">
              <w:rPr>
                <w:rFonts w:ascii="Times New Roman" w:hAnsi="Times New Roman"/>
                <w:b/>
                <w:sz w:val="20"/>
                <w:szCs w:val="20"/>
              </w:rPr>
              <w:t>Број</w:t>
            </w:r>
            <w:r w:rsidRPr="000759A2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  <w:r w:rsidR="00360D41" w:rsidRPr="000759A2">
              <w:rPr>
                <w:rFonts w:ascii="Times New Roman" w:hAnsi="Times New Roman"/>
                <w:b/>
                <w:sz w:val="20"/>
                <w:szCs w:val="20"/>
              </w:rPr>
              <w:t>планиран</w:t>
            </w:r>
            <w:r w:rsidRPr="000759A2">
              <w:rPr>
                <w:rFonts w:ascii="Times New Roman" w:hAnsi="Times New Roman"/>
                <w:b/>
                <w:sz w:val="20"/>
                <w:szCs w:val="20"/>
              </w:rPr>
              <w:t>их</w:t>
            </w:r>
            <w:r w:rsidRPr="000759A2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  <w:r w:rsidR="00360D41" w:rsidRPr="000759A2">
              <w:rPr>
                <w:rFonts w:ascii="Times New Roman" w:hAnsi="Times New Roman"/>
                <w:b/>
                <w:sz w:val="20"/>
                <w:szCs w:val="20"/>
              </w:rPr>
              <w:t>састанака/седница:</w:t>
            </w:r>
          </w:p>
        </w:tc>
        <w:tc>
          <w:tcPr>
            <w:tcW w:w="6804" w:type="dxa"/>
          </w:tcPr>
          <w:p w14:paraId="5A1F20B6" w14:textId="77777777" w:rsidR="00360D41" w:rsidRPr="000759A2" w:rsidRDefault="00360D41" w:rsidP="00360D41">
            <w:pPr>
              <w:jc w:val="center"/>
              <w:rPr>
                <w:rFonts w:ascii="Times New Roman" w:hAnsi="Times New Roman"/>
                <w:u w:val="single"/>
                <w:lang w:val="sr-Cyrl-RS"/>
              </w:rPr>
            </w:pPr>
            <w:r w:rsidRPr="000759A2">
              <w:rPr>
                <w:rFonts w:ascii="Times New Roman" w:hAnsi="Times New Roman"/>
                <w:u w:val="single"/>
                <w:lang w:val="sr-Cyrl-RS"/>
              </w:rPr>
              <w:t>4</w:t>
            </w:r>
          </w:p>
          <w:p w14:paraId="7736C1FA" w14:textId="77777777" w:rsidR="00360D41" w:rsidRPr="000759A2" w:rsidRDefault="00360D41" w:rsidP="00360D41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0759A2" w:rsidRPr="000759A2" w14:paraId="439EF593" w14:textId="77777777" w:rsidTr="00B6079D">
        <w:tc>
          <w:tcPr>
            <w:tcW w:w="3403" w:type="dxa"/>
          </w:tcPr>
          <w:p w14:paraId="7DC1505B" w14:textId="345B98E1" w:rsidR="00360D41" w:rsidRPr="000759A2" w:rsidRDefault="00B6079D" w:rsidP="00B607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759A2">
              <w:rPr>
                <w:rFonts w:ascii="Times New Roman" w:hAnsi="Times New Roman"/>
                <w:b/>
                <w:sz w:val="20"/>
                <w:szCs w:val="20"/>
              </w:rPr>
              <w:t>Број</w:t>
            </w:r>
            <w:r w:rsidRPr="000759A2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0759A2">
              <w:rPr>
                <w:rFonts w:ascii="Times New Roman" w:hAnsi="Times New Roman"/>
                <w:b/>
                <w:sz w:val="20"/>
                <w:szCs w:val="20"/>
              </w:rPr>
              <w:t>одржаних</w:t>
            </w:r>
            <w:r w:rsidRPr="000759A2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  <w:r w:rsidR="00360D41" w:rsidRPr="000759A2">
              <w:rPr>
                <w:rFonts w:ascii="Times New Roman" w:hAnsi="Times New Roman"/>
                <w:b/>
                <w:sz w:val="20"/>
                <w:szCs w:val="20"/>
              </w:rPr>
              <w:t>састанака/седница:</w:t>
            </w:r>
          </w:p>
        </w:tc>
        <w:tc>
          <w:tcPr>
            <w:tcW w:w="6804" w:type="dxa"/>
          </w:tcPr>
          <w:p w14:paraId="7C34B8BA" w14:textId="77777777" w:rsidR="00360D41" w:rsidRPr="000759A2" w:rsidRDefault="00360D41" w:rsidP="00360D41">
            <w:pPr>
              <w:jc w:val="center"/>
              <w:rPr>
                <w:rFonts w:ascii="Times New Roman" w:hAnsi="Times New Roman"/>
                <w:u w:val="single"/>
                <w:lang w:val="sr-Cyrl-RS"/>
              </w:rPr>
            </w:pPr>
            <w:r w:rsidRPr="000759A2">
              <w:rPr>
                <w:rFonts w:ascii="Times New Roman" w:hAnsi="Times New Roman"/>
                <w:u w:val="single"/>
                <w:lang w:val="sr-Cyrl-RS"/>
              </w:rPr>
              <w:t>4</w:t>
            </w:r>
          </w:p>
          <w:p w14:paraId="0D9FB993" w14:textId="77777777" w:rsidR="00360D41" w:rsidRPr="000759A2" w:rsidRDefault="00360D41" w:rsidP="00360D41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0759A2" w:rsidRPr="000759A2" w14:paraId="262698F9" w14:textId="77777777" w:rsidTr="00B6079D">
        <w:tc>
          <w:tcPr>
            <w:tcW w:w="3403" w:type="dxa"/>
          </w:tcPr>
          <w:p w14:paraId="443FD295" w14:textId="77777777" w:rsidR="00360D41" w:rsidRPr="000759A2" w:rsidRDefault="00360D41" w:rsidP="00360D4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59A2">
              <w:rPr>
                <w:rFonts w:ascii="Times New Roman" w:hAnsi="Times New Roman"/>
                <w:b/>
                <w:sz w:val="20"/>
                <w:szCs w:val="20"/>
              </w:rPr>
              <w:t>Активности које су реализоване у наведном периоду:</w:t>
            </w:r>
          </w:p>
        </w:tc>
        <w:tc>
          <w:tcPr>
            <w:tcW w:w="6804" w:type="dxa"/>
          </w:tcPr>
          <w:p w14:paraId="5F7E7139" w14:textId="77777777" w:rsidR="00360D41" w:rsidRPr="000759A2" w:rsidRDefault="00360D41" w:rsidP="00360D41">
            <w:pPr>
              <w:rPr>
                <w:rFonts w:ascii="Times New Roman" w:hAnsi="Times New Roman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szCs w:val="20"/>
                <w:lang w:val="sr-Cyrl-RS"/>
              </w:rPr>
              <w:t xml:space="preserve">18.9.2025. </w:t>
            </w:r>
          </w:p>
          <w:p w14:paraId="10CA8268" w14:textId="77777777" w:rsidR="00360D41" w:rsidRPr="000759A2" w:rsidRDefault="00360D41" w:rsidP="00360D41">
            <w:pPr>
              <w:rPr>
                <w:rFonts w:ascii="Times New Roman" w:hAnsi="Times New Roman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szCs w:val="20"/>
                <w:lang w:val="sr-Cyrl-RS"/>
              </w:rPr>
              <w:t>Конституисање тима и презентовање плана рада тима</w:t>
            </w:r>
          </w:p>
          <w:p w14:paraId="43F99C6F" w14:textId="77777777" w:rsidR="00360D41" w:rsidRPr="000759A2" w:rsidRDefault="00360D41" w:rsidP="00360D41">
            <w:pPr>
              <w:rPr>
                <w:rFonts w:ascii="Times New Roman" w:hAnsi="Times New Roman"/>
                <w:szCs w:val="20"/>
              </w:rPr>
            </w:pPr>
            <w:r w:rsidRPr="000759A2">
              <w:rPr>
                <w:rFonts w:ascii="Times New Roman" w:hAnsi="Times New Roman"/>
                <w:szCs w:val="20"/>
              </w:rPr>
              <w:t>План активности за Дечју недељу: Радионице здраве хране, Здрав стил живота – физичке активности, ликовни и литерарни радови- О здрављу</w:t>
            </w:r>
          </w:p>
          <w:p w14:paraId="59F32132" w14:textId="77777777" w:rsidR="00360D41" w:rsidRPr="000759A2" w:rsidRDefault="00360D41" w:rsidP="00360D41">
            <w:pPr>
              <w:rPr>
                <w:rFonts w:ascii="Times New Roman" w:hAnsi="Times New Roman"/>
                <w:szCs w:val="20"/>
              </w:rPr>
            </w:pPr>
            <w:r w:rsidRPr="000759A2">
              <w:rPr>
                <w:rFonts w:ascii="Times New Roman" w:hAnsi="Times New Roman"/>
                <w:szCs w:val="20"/>
              </w:rPr>
              <w:t>Систематски преглед ученика</w:t>
            </w:r>
          </w:p>
          <w:p w14:paraId="5F4D50F5" w14:textId="77777777" w:rsidR="00360D41" w:rsidRPr="000759A2" w:rsidRDefault="00360D41" w:rsidP="00360D41">
            <w:pPr>
              <w:rPr>
                <w:rFonts w:ascii="Times New Roman" w:hAnsi="Times New Roman"/>
                <w:szCs w:val="20"/>
              </w:rPr>
            </w:pPr>
            <w:r w:rsidRPr="000759A2">
              <w:rPr>
                <w:rFonts w:ascii="Times New Roman" w:hAnsi="Times New Roman"/>
                <w:szCs w:val="20"/>
              </w:rPr>
              <w:t>Хигијена, проверавање хеијског састава воде</w:t>
            </w:r>
          </w:p>
          <w:p w14:paraId="3427A005" w14:textId="77777777" w:rsidR="00360D41" w:rsidRPr="000759A2" w:rsidRDefault="00360D41" w:rsidP="00360D41">
            <w:pPr>
              <w:rPr>
                <w:rFonts w:ascii="Times New Roman" w:hAnsi="Times New Roman"/>
                <w:szCs w:val="20"/>
              </w:rPr>
            </w:pPr>
            <w:r w:rsidRPr="000759A2">
              <w:rPr>
                <w:rFonts w:ascii="Times New Roman" w:hAnsi="Times New Roman"/>
                <w:szCs w:val="20"/>
              </w:rPr>
              <w:t>Радинице : Здрава исхрана – Дечја недеља</w:t>
            </w:r>
          </w:p>
          <w:p w14:paraId="6F32B190" w14:textId="77777777" w:rsidR="00360D41" w:rsidRPr="000759A2" w:rsidRDefault="00360D41" w:rsidP="00360D41">
            <w:pPr>
              <w:rPr>
                <w:rFonts w:ascii="Times New Roman" w:hAnsi="Times New Roman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szCs w:val="20"/>
              </w:rPr>
              <w:t>У здравом телу, здрав дух – Дечја недеља,  Игре без граница ученици од 1. До 4. Разреда , Крос ученици од 1. До 8. Разреда</w:t>
            </w:r>
          </w:p>
          <w:p w14:paraId="06D2C1AD" w14:textId="77777777" w:rsidR="00360D41" w:rsidRPr="000759A2" w:rsidRDefault="00360D41" w:rsidP="00360D41">
            <w:pPr>
              <w:rPr>
                <w:rFonts w:ascii="Times New Roman" w:hAnsi="Times New Roman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szCs w:val="20"/>
                <w:lang w:val="sr-Cyrl-RS"/>
              </w:rPr>
              <w:t>25.12.2025. Анализа Дечје недеље одржане су радионице о здравој храни, резултат упознавање са здравим начином живота, дечји литерарни и ликовни радови. Систематски преглед ученика је у току.</w:t>
            </w:r>
          </w:p>
          <w:p w14:paraId="5E5CAD96" w14:textId="77777777" w:rsidR="00360D41" w:rsidRPr="000759A2" w:rsidRDefault="00360D41" w:rsidP="00360D41">
            <w:pPr>
              <w:rPr>
                <w:rFonts w:ascii="Times New Roman" w:hAnsi="Times New Roman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szCs w:val="20"/>
                <w:lang w:val="sr-Cyrl-RS"/>
              </w:rPr>
              <w:t>10.4.2025. Спортска такмичења ученика систематски прегледи пред такмичење и екскурзију су у месецу мају и априлу реализована.</w:t>
            </w:r>
          </w:p>
          <w:p w14:paraId="5CB4FBA4" w14:textId="425C2C58" w:rsidR="00360D41" w:rsidRPr="000759A2" w:rsidRDefault="00360D41" w:rsidP="00B6079D">
            <w:pPr>
              <w:rPr>
                <w:rFonts w:ascii="Times New Roman" w:hAnsi="Times New Roman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szCs w:val="20"/>
                <w:lang w:val="sr-Cyrl-RS"/>
              </w:rPr>
              <w:t>19.8.2025. Анализа рада тима и реализација активности. Предвиђени план је остварен</w:t>
            </w:r>
            <w:r w:rsidR="00B6079D" w:rsidRPr="000759A2">
              <w:rPr>
                <w:rFonts w:ascii="Times New Roman" w:hAnsi="Times New Roman"/>
                <w:szCs w:val="20"/>
                <w:lang w:val="sr-Cyrl-RS"/>
              </w:rPr>
              <w:t xml:space="preserve"> и реализован за шк. 2024/2025.</w:t>
            </w:r>
          </w:p>
        </w:tc>
      </w:tr>
      <w:tr w:rsidR="000759A2" w:rsidRPr="000759A2" w14:paraId="0353525F" w14:textId="77777777" w:rsidTr="00B6079D">
        <w:trPr>
          <w:trHeight w:val="535"/>
        </w:trPr>
        <w:tc>
          <w:tcPr>
            <w:tcW w:w="3403" w:type="dxa"/>
          </w:tcPr>
          <w:p w14:paraId="31C74C7E" w14:textId="77777777" w:rsidR="00360D41" w:rsidRPr="000759A2" w:rsidRDefault="00360D41" w:rsidP="00360D4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59A2">
              <w:rPr>
                <w:rFonts w:ascii="Times New Roman" w:hAnsi="Times New Roman"/>
                <w:b/>
                <w:sz w:val="20"/>
                <w:szCs w:val="20"/>
              </w:rPr>
              <w:t>Активности које су биле планиране а нису реализоване:</w:t>
            </w:r>
          </w:p>
        </w:tc>
        <w:tc>
          <w:tcPr>
            <w:tcW w:w="6804" w:type="dxa"/>
          </w:tcPr>
          <w:p w14:paraId="68C25C14" w14:textId="0776C749" w:rsidR="00360D41" w:rsidRPr="000759A2" w:rsidRDefault="00B6079D" w:rsidP="00360D41">
            <w:pPr>
              <w:spacing w:line="720" w:lineRule="auto"/>
              <w:rPr>
                <w:rFonts w:ascii="Times New Roman" w:hAnsi="Times New Roman"/>
                <w:szCs w:val="20"/>
                <w:u w:val="single"/>
                <w:lang w:val="sr-Cyrl-RS"/>
              </w:rPr>
            </w:pPr>
            <w:r w:rsidRPr="000759A2">
              <w:rPr>
                <w:rFonts w:ascii="Times New Roman" w:hAnsi="Times New Roman"/>
                <w:szCs w:val="20"/>
                <w:u w:val="single"/>
                <w:lang w:val="sr-Cyrl-RS"/>
              </w:rPr>
              <w:t>/</w:t>
            </w:r>
          </w:p>
        </w:tc>
      </w:tr>
      <w:tr w:rsidR="000759A2" w:rsidRPr="000759A2" w14:paraId="29A4F75A" w14:textId="77777777" w:rsidTr="00B6079D">
        <w:trPr>
          <w:trHeight w:val="773"/>
        </w:trPr>
        <w:tc>
          <w:tcPr>
            <w:tcW w:w="3403" w:type="dxa"/>
          </w:tcPr>
          <w:p w14:paraId="2E8BB797" w14:textId="34E4087F" w:rsidR="00360D41" w:rsidRPr="000759A2" w:rsidRDefault="00B6079D" w:rsidP="00360D4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59A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Предложене активности </w:t>
            </w:r>
            <w:r w:rsidRPr="000759A2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/</w:t>
            </w:r>
            <w:r w:rsidR="00360D41" w:rsidRPr="000759A2">
              <w:rPr>
                <w:rFonts w:ascii="Times New Roman" w:hAnsi="Times New Roman"/>
                <w:b/>
                <w:sz w:val="20"/>
                <w:szCs w:val="20"/>
              </w:rPr>
              <w:t xml:space="preserve"> мере за даљи рад:</w:t>
            </w:r>
          </w:p>
        </w:tc>
        <w:tc>
          <w:tcPr>
            <w:tcW w:w="6804" w:type="dxa"/>
          </w:tcPr>
          <w:p w14:paraId="75CF3804" w14:textId="34943CDC" w:rsidR="00360D41" w:rsidRPr="000759A2" w:rsidRDefault="00360D41" w:rsidP="00B6079D">
            <w:pPr>
              <w:rPr>
                <w:rFonts w:ascii="Times New Roman" w:hAnsi="Times New Roman"/>
                <w:szCs w:val="20"/>
                <w:lang w:val="sr-Cyrl-RS"/>
              </w:rPr>
            </w:pPr>
            <w:r w:rsidRPr="000759A2">
              <w:rPr>
                <w:rFonts w:ascii="Times New Roman" w:hAnsi="Times New Roman"/>
                <w:szCs w:val="20"/>
                <w:lang w:val="sr-Cyrl-RS"/>
              </w:rPr>
              <w:t>За наредну школску години потребно је да постоји само један тим у школи</w:t>
            </w:r>
            <w:r w:rsidR="00B6079D" w:rsidRPr="000759A2">
              <w:rPr>
                <w:rFonts w:ascii="Times New Roman" w:hAnsi="Times New Roman"/>
                <w:szCs w:val="20"/>
                <w:lang w:val="sr-Cyrl-RS"/>
              </w:rPr>
              <w:t xml:space="preserve"> који се бави заштитом здравља.</w:t>
            </w:r>
          </w:p>
        </w:tc>
      </w:tr>
      <w:tr w:rsidR="000759A2" w:rsidRPr="000759A2" w14:paraId="4144711A" w14:textId="77777777" w:rsidTr="00B6079D">
        <w:tc>
          <w:tcPr>
            <w:tcW w:w="3403" w:type="dxa"/>
          </w:tcPr>
          <w:p w14:paraId="38B201F3" w14:textId="77777777" w:rsidR="00360D41" w:rsidRPr="000759A2" w:rsidRDefault="00360D41" w:rsidP="00360D4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759A2">
              <w:rPr>
                <w:rFonts w:ascii="Times New Roman" w:hAnsi="Times New Roman"/>
                <w:b/>
                <w:sz w:val="20"/>
                <w:szCs w:val="20"/>
              </w:rPr>
              <w:t>НАПОМЕНЕ (потешкоће у раду, присутност чланова састанцима и ангажованост у раду)</w:t>
            </w:r>
          </w:p>
        </w:tc>
        <w:tc>
          <w:tcPr>
            <w:tcW w:w="6804" w:type="dxa"/>
          </w:tcPr>
          <w:p w14:paraId="79976D2E" w14:textId="161C6946" w:rsidR="00360D41" w:rsidRPr="000759A2" w:rsidRDefault="00360D41" w:rsidP="00CE047C">
            <w:pPr>
              <w:rPr>
                <w:rFonts w:ascii="Times New Roman" w:hAnsi="Times New Roman"/>
                <w:lang w:val="sr-Cyrl-RS"/>
              </w:rPr>
            </w:pPr>
            <w:r w:rsidRPr="000759A2">
              <w:rPr>
                <w:rFonts w:ascii="Times New Roman" w:hAnsi="Times New Roman"/>
                <w:lang w:val="sr-Cyrl-RS"/>
              </w:rPr>
              <w:t>/</w:t>
            </w:r>
          </w:p>
        </w:tc>
      </w:tr>
    </w:tbl>
    <w:p w14:paraId="5CEC087F" w14:textId="6EB894A0" w:rsidR="002D218E" w:rsidRPr="000759A2" w:rsidRDefault="00CE047C" w:rsidP="00CE047C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7.6. </w:t>
      </w:r>
      <w:r w:rsidR="002D218E" w:rsidRPr="000759A2">
        <w:rPr>
          <w:rFonts w:ascii="Times New Roman" w:hAnsi="Times New Roman" w:cs="Times New Roman"/>
          <w:b/>
          <w:sz w:val="24"/>
          <w:szCs w:val="24"/>
        </w:rPr>
        <w:t>Извештај о раду Тима за израду летописа</w:t>
      </w:r>
    </w:p>
    <w:p w14:paraId="660EDC8E" w14:textId="77777777" w:rsidR="002D218E" w:rsidRPr="000759A2" w:rsidRDefault="002D218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84"/>
        <w:gridCol w:w="2269"/>
        <w:gridCol w:w="2271"/>
        <w:gridCol w:w="1998"/>
      </w:tblGrid>
      <w:tr w:rsidR="000759A2" w:rsidRPr="000759A2" w14:paraId="0A5C081E" w14:textId="77777777" w:rsidTr="00DB1B70">
        <w:tc>
          <w:tcPr>
            <w:tcW w:w="1603" w:type="pct"/>
            <w:vAlign w:val="center"/>
          </w:tcPr>
          <w:p w14:paraId="63302D6B" w14:textId="32BD8211" w:rsidR="00515D8A" w:rsidRPr="000759A2" w:rsidRDefault="00FE2809" w:rsidP="00582B88">
            <w:pPr>
              <w:shd w:val="clear" w:color="auto" w:fill="FFFFFF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Састав у школској 202</w:t>
            </w:r>
            <w:r w:rsidR="00582B88" w:rsidRPr="000759A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/202</w:t>
            </w:r>
            <w:r w:rsidR="00582B88" w:rsidRPr="000759A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5</w:t>
            </w:r>
            <w:r w:rsidR="00515D8A" w:rsidRPr="000759A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r w:rsidR="000B24B4" w:rsidRPr="000759A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</w:t>
            </w:r>
            <w:r w:rsidR="00515D8A" w:rsidRPr="000759A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одини</w:t>
            </w:r>
          </w:p>
        </w:tc>
        <w:tc>
          <w:tcPr>
            <w:tcW w:w="3397" w:type="pct"/>
            <w:gridSpan w:val="3"/>
          </w:tcPr>
          <w:p w14:paraId="4A4B490C" w14:textId="13651239" w:rsidR="007B1B09" w:rsidRPr="000759A2" w:rsidRDefault="007B1B09" w:rsidP="007B1B09">
            <w:pPr>
              <w:shd w:val="clear" w:color="auto" w:fill="FFFFFF"/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u w:val="single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</w:rPr>
              <w:t xml:space="preserve">1. 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u w:val="single"/>
              </w:rPr>
              <w:t xml:space="preserve">Ивана Симић </w:t>
            </w:r>
            <w:r w:rsidR="008670FF" w:rsidRPr="000759A2">
              <w:rPr>
                <w:rFonts w:ascii="Times New Roman" w:eastAsia="Times New Roman" w:hAnsi="Times New Roman" w:cs="Times New Roman"/>
                <w:color w:val="auto"/>
                <w:position w:val="-1"/>
                <w:lang w:val="sr-Cyrl-RS"/>
              </w:rPr>
              <w:t xml:space="preserve">до 24.3. </w:t>
            </w:r>
          </w:p>
          <w:p w14:paraId="453E2FC5" w14:textId="275D28D8" w:rsidR="007B1B09" w:rsidRPr="000759A2" w:rsidRDefault="007B1B09" w:rsidP="007B1B09">
            <w:pPr>
              <w:shd w:val="clear" w:color="auto" w:fill="FFFFFF"/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sr-Cyrl-RS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2.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lang w:val="sr-Cyrl-RS"/>
              </w:rPr>
              <w:t>Сања Миловановић до 18.3.2025, Слађана Милић од 18.3.2025.</w:t>
            </w:r>
          </w:p>
          <w:p w14:paraId="7DBB6D4F" w14:textId="77777777" w:rsidR="007B1B09" w:rsidRPr="000759A2" w:rsidRDefault="000B24B4" w:rsidP="007B1B09">
            <w:pPr>
              <w:shd w:val="clear" w:color="auto" w:fill="FFFFFF"/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</w:rPr>
              <w:t xml:space="preserve">3. </w:t>
            </w:r>
            <w:r w:rsidR="007B1B09" w:rsidRPr="000759A2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Марија Савић</w:t>
            </w:r>
          </w:p>
          <w:p w14:paraId="1A5D5A40" w14:textId="77777777" w:rsidR="00515D8A" w:rsidRPr="000759A2" w:rsidRDefault="000B24B4" w:rsidP="007B1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4. Александар Траиловић</w:t>
            </w:r>
          </w:p>
        </w:tc>
      </w:tr>
      <w:tr w:rsidR="000759A2" w:rsidRPr="000759A2" w14:paraId="6BDC58A2" w14:textId="77777777" w:rsidTr="00DB1B70">
        <w:tc>
          <w:tcPr>
            <w:tcW w:w="1603" w:type="pct"/>
            <w:vAlign w:val="center"/>
          </w:tcPr>
          <w:p w14:paraId="07B02997" w14:textId="77777777" w:rsidR="00515D8A" w:rsidRPr="000759A2" w:rsidRDefault="00515D8A" w:rsidP="00515D8A">
            <w:pPr>
              <w:shd w:val="clear" w:color="auto" w:fill="FFFFFF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 и датуми одржаних састанака</w:t>
            </w:r>
          </w:p>
        </w:tc>
        <w:tc>
          <w:tcPr>
            <w:tcW w:w="3397" w:type="pct"/>
            <w:gridSpan w:val="3"/>
          </w:tcPr>
          <w:p w14:paraId="0C382C4C" w14:textId="77777777" w:rsidR="00515D8A" w:rsidRPr="000759A2" w:rsidRDefault="00515D8A" w:rsidP="00D7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  <w:p w14:paraId="62081A0D" w14:textId="77777777" w:rsidR="007A4957" w:rsidRPr="000759A2" w:rsidRDefault="007A4957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</w:tr>
      <w:tr w:rsidR="000759A2" w:rsidRPr="000759A2" w14:paraId="6BF59E0D" w14:textId="77777777" w:rsidTr="00DB1B70">
        <w:tc>
          <w:tcPr>
            <w:tcW w:w="1603" w:type="pct"/>
          </w:tcPr>
          <w:p w14:paraId="7F413EFA" w14:textId="77777777" w:rsidR="006E1E53" w:rsidRPr="000759A2" w:rsidRDefault="006E1E53" w:rsidP="000A2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Активности</w:t>
            </w:r>
          </w:p>
        </w:tc>
        <w:tc>
          <w:tcPr>
            <w:tcW w:w="1179" w:type="pct"/>
          </w:tcPr>
          <w:p w14:paraId="0519EE0A" w14:textId="77777777" w:rsidR="006E1E53" w:rsidRPr="000759A2" w:rsidRDefault="006E1E53" w:rsidP="000A2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Време реализације</w:t>
            </w:r>
          </w:p>
        </w:tc>
        <w:tc>
          <w:tcPr>
            <w:tcW w:w="1180" w:type="pct"/>
          </w:tcPr>
          <w:p w14:paraId="4ECDBACB" w14:textId="77777777" w:rsidR="006E1E53" w:rsidRPr="000759A2" w:rsidRDefault="006E1E53" w:rsidP="000A2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Носиоци активности</w:t>
            </w:r>
          </w:p>
        </w:tc>
        <w:tc>
          <w:tcPr>
            <w:tcW w:w="1038" w:type="pct"/>
          </w:tcPr>
          <w:p w14:paraId="4583CA53" w14:textId="77777777" w:rsidR="006E1E53" w:rsidRPr="000759A2" w:rsidRDefault="006E1E53" w:rsidP="000A2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Извори доказа, верификација</w:t>
            </w:r>
          </w:p>
        </w:tc>
      </w:tr>
      <w:tr w:rsidR="000759A2" w:rsidRPr="000759A2" w14:paraId="28719753" w14:textId="77777777" w:rsidTr="00DB1B70">
        <w:tc>
          <w:tcPr>
            <w:tcW w:w="1603" w:type="pct"/>
          </w:tcPr>
          <w:p w14:paraId="48BD5900" w14:textId="1AB65FEA" w:rsidR="000A29EC" w:rsidRPr="000759A2" w:rsidRDefault="000A29EC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Конституисање Комисије за израду летописа школе за шко</w:t>
            </w:r>
            <w:r w:rsidR="00FE2809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лску 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4</w:t>
            </w:r>
            <w:r w:rsidR="00FE2809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/202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79" w:type="pct"/>
          </w:tcPr>
          <w:p w14:paraId="230C2DA4" w14:textId="5A84B58E" w:rsidR="000A29EC" w:rsidRPr="000759A2" w:rsidRDefault="00FE2809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Септембар 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4</w:t>
            </w:r>
            <w:r w:rsidR="000A29EC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80" w:type="pct"/>
          </w:tcPr>
          <w:p w14:paraId="253FC1D9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Чланови комисије</w:t>
            </w:r>
          </w:p>
        </w:tc>
        <w:tc>
          <w:tcPr>
            <w:tcW w:w="1038" w:type="pct"/>
            <w:vMerge w:val="restart"/>
          </w:tcPr>
          <w:p w14:paraId="19FC706F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Књига записника тима, </w:t>
            </w:r>
          </w:p>
          <w:p w14:paraId="04721A8F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Летопис у електронс</w:t>
            </w:r>
            <w:r w:rsidR="00F533D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кој форми на сајту школе и </w:t>
            </w:r>
            <w:r w:rsidR="00BD58B9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у </w:t>
            </w:r>
            <w:r w:rsidR="00F533D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штамп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аном облику</w:t>
            </w:r>
          </w:p>
        </w:tc>
      </w:tr>
      <w:tr w:rsidR="000759A2" w:rsidRPr="000759A2" w14:paraId="4CA1140D" w14:textId="77777777" w:rsidTr="00DB1B70">
        <w:tc>
          <w:tcPr>
            <w:tcW w:w="1603" w:type="pct"/>
          </w:tcPr>
          <w:p w14:paraId="28C7078C" w14:textId="56612ECE" w:rsidR="000A29EC" w:rsidRPr="000759A2" w:rsidRDefault="000A29EC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Договор о раду Комисије за израд</w:t>
            </w:r>
            <w:r w:rsidR="00BD58B9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у летописа школе у школској </w:t>
            </w:r>
            <w:r w:rsidR="00FE2809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4</w:t>
            </w:r>
            <w:r w:rsidR="00FE2809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/202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79" w:type="pct"/>
          </w:tcPr>
          <w:p w14:paraId="767948C4" w14:textId="07EE789E" w:rsidR="000A29EC" w:rsidRPr="000759A2" w:rsidRDefault="00FE2809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Септембар 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4</w:t>
            </w:r>
            <w:r w:rsidR="000A29EC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80" w:type="pct"/>
          </w:tcPr>
          <w:p w14:paraId="25E98F46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Чланови комисије</w:t>
            </w:r>
          </w:p>
        </w:tc>
        <w:tc>
          <w:tcPr>
            <w:tcW w:w="1038" w:type="pct"/>
            <w:vMerge/>
          </w:tcPr>
          <w:p w14:paraId="0C2A44E1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</w:tr>
      <w:tr w:rsidR="000759A2" w:rsidRPr="000759A2" w14:paraId="2C4F4DDD" w14:textId="77777777" w:rsidTr="00DB1B70">
        <w:tc>
          <w:tcPr>
            <w:tcW w:w="1603" w:type="pct"/>
          </w:tcPr>
          <w:p w14:paraId="5A8B05EC" w14:textId="2B8A15BD" w:rsidR="000A29EC" w:rsidRPr="000759A2" w:rsidRDefault="000A29EC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Анализа рада Комисије за израду лет</w:t>
            </w:r>
            <w:r w:rsidR="00EC48E0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описа школе у прв</w:t>
            </w:r>
            <w:r w:rsidR="00FE2809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ом полугодишту школске 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4</w:t>
            </w:r>
            <w:r w:rsidR="00FE2809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/202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79" w:type="pct"/>
          </w:tcPr>
          <w:p w14:paraId="226F085A" w14:textId="2D3D4946" w:rsidR="000A29EC" w:rsidRPr="000759A2" w:rsidRDefault="00FE2809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Јануар 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="00EC48E0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80" w:type="pct"/>
          </w:tcPr>
          <w:p w14:paraId="18A02177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Чланови комисије</w:t>
            </w:r>
          </w:p>
        </w:tc>
        <w:tc>
          <w:tcPr>
            <w:tcW w:w="1038" w:type="pct"/>
            <w:vMerge/>
          </w:tcPr>
          <w:p w14:paraId="5230919E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</w:tr>
      <w:tr w:rsidR="000759A2" w:rsidRPr="000759A2" w14:paraId="3265E95F" w14:textId="77777777" w:rsidTr="00DB1B70">
        <w:tc>
          <w:tcPr>
            <w:tcW w:w="1603" w:type="pct"/>
          </w:tcPr>
          <w:p w14:paraId="796AED99" w14:textId="1A7864F5" w:rsidR="000A29EC" w:rsidRPr="000759A2" w:rsidRDefault="00EC48E0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Израда извештаја о раду Комисије</w:t>
            </w:r>
            <w:r w:rsidR="000A29EC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 за израду летописа школе 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у првом полугодишту школске </w:t>
            </w:r>
            <w:r w:rsidR="00FE2809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4</w:t>
            </w:r>
            <w:r w:rsidR="00FE2809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/202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="000A29EC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79" w:type="pct"/>
          </w:tcPr>
          <w:p w14:paraId="162A1061" w14:textId="235FA1AC" w:rsidR="000A29EC" w:rsidRPr="000759A2" w:rsidRDefault="00FE2809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Јануар 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="000A29EC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80" w:type="pct"/>
          </w:tcPr>
          <w:p w14:paraId="66C30E36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Чланови комисије</w:t>
            </w:r>
          </w:p>
        </w:tc>
        <w:tc>
          <w:tcPr>
            <w:tcW w:w="1038" w:type="pct"/>
            <w:vMerge/>
          </w:tcPr>
          <w:p w14:paraId="64051790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</w:tr>
      <w:tr w:rsidR="000759A2" w:rsidRPr="000759A2" w14:paraId="009633E3" w14:textId="77777777" w:rsidTr="00DB1B70">
        <w:tc>
          <w:tcPr>
            <w:tcW w:w="1603" w:type="pct"/>
          </w:tcPr>
          <w:p w14:paraId="0AB6B73C" w14:textId="10ABD5E4" w:rsidR="000A29EC" w:rsidRPr="000759A2" w:rsidRDefault="000A29EC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Договор о изради  летописа школе за школску 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/202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 У електронској форми</w:t>
            </w:r>
          </w:p>
        </w:tc>
        <w:tc>
          <w:tcPr>
            <w:tcW w:w="1179" w:type="pct"/>
          </w:tcPr>
          <w:p w14:paraId="1EA0247C" w14:textId="31471CAC" w:rsidR="000A29EC" w:rsidRPr="000759A2" w:rsidRDefault="000A29EC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Март/Април 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80" w:type="pct"/>
          </w:tcPr>
          <w:p w14:paraId="00A4588E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Чланови комисије</w:t>
            </w:r>
          </w:p>
        </w:tc>
        <w:tc>
          <w:tcPr>
            <w:tcW w:w="1038" w:type="pct"/>
            <w:vMerge/>
          </w:tcPr>
          <w:p w14:paraId="3BE5F935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</w:tr>
      <w:tr w:rsidR="000759A2" w:rsidRPr="000759A2" w14:paraId="64121736" w14:textId="77777777" w:rsidTr="00DB1B70">
        <w:tc>
          <w:tcPr>
            <w:tcW w:w="1603" w:type="pct"/>
          </w:tcPr>
          <w:p w14:paraId="1D512AF0" w14:textId="77777777" w:rsidR="000A29EC" w:rsidRPr="000759A2" w:rsidRDefault="000A29EC" w:rsidP="00DB1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Анализа рада Комисије за израду летописа школе за школску 202</w:t>
            </w:r>
            <w:r w:rsidR="00142DB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3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/202</w:t>
            </w:r>
            <w:r w:rsidR="00142DB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79" w:type="pct"/>
          </w:tcPr>
          <w:p w14:paraId="4DE8F7C1" w14:textId="474E6A3D" w:rsidR="000A29EC" w:rsidRPr="000759A2" w:rsidRDefault="000A29EC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Јун 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80" w:type="pct"/>
          </w:tcPr>
          <w:p w14:paraId="7D757FCA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Чланови комисије</w:t>
            </w:r>
          </w:p>
        </w:tc>
        <w:tc>
          <w:tcPr>
            <w:tcW w:w="1038" w:type="pct"/>
            <w:vMerge/>
          </w:tcPr>
          <w:p w14:paraId="1FB45448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</w:tr>
      <w:tr w:rsidR="000759A2" w:rsidRPr="000759A2" w14:paraId="6C61B509" w14:textId="77777777" w:rsidTr="00DB1B70">
        <w:tc>
          <w:tcPr>
            <w:tcW w:w="1603" w:type="pct"/>
          </w:tcPr>
          <w:p w14:paraId="25115048" w14:textId="078CB49A" w:rsidR="000A29EC" w:rsidRPr="000759A2" w:rsidRDefault="000A29EC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Израда извештаја о раду Комисије за израду летописа школе за школску 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4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/202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79" w:type="pct"/>
          </w:tcPr>
          <w:p w14:paraId="24418F95" w14:textId="2E4BFDC2" w:rsidR="000A29EC" w:rsidRPr="000759A2" w:rsidRDefault="007A4957" w:rsidP="0058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јул </w:t>
            </w:r>
            <w:r w:rsidR="000A29EC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202</w:t>
            </w:r>
            <w:r w:rsidR="00582B88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="000A29EC"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.</w:t>
            </w:r>
          </w:p>
        </w:tc>
        <w:tc>
          <w:tcPr>
            <w:tcW w:w="1180" w:type="pct"/>
          </w:tcPr>
          <w:p w14:paraId="022E0E2A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color w:val="auto"/>
                <w:position w:val="-1"/>
                <w:sz w:val="20"/>
                <w:szCs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Чланови комисије</w:t>
            </w:r>
          </w:p>
        </w:tc>
        <w:tc>
          <w:tcPr>
            <w:tcW w:w="1038" w:type="pct"/>
            <w:vMerge/>
          </w:tcPr>
          <w:p w14:paraId="3BE21C3A" w14:textId="77777777" w:rsidR="000A29EC" w:rsidRPr="000759A2" w:rsidRDefault="000A29EC" w:rsidP="006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</w:tr>
      <w:tr w:rsidR="000759A2" w:rsidRPr="000759A2" w14:paraId="6503FD97" w14:textId="77777777" w:rsidTr="006E1E53">
        <w:tc>
          <w:tcPr>
            <w:tcW w:w="5000" w:type="pct"/>
            <w:gridSpan w:val="4"/>
          </w:tcPr>
          <w:p w14:paraId="7B6B148D" w14:textId="77777777" w:rsidR="006E1E53" w:rsidRPr="000759A2" w:rsidRDefault="006E1E53" w:rsidP="0067467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Активности које нису реализоване, а биле су предвиђене Годишњим планом рада школе:</w:t>
            </w:r>
          </w:p>
          <w:p w14:paraId="56004FD8" w14:textId="77777777" w:rsidR="006E1E53" w:rsidRPr="000759A2" w:rsidRDefault="006E1E53" w:rsidP="0067467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0759A2">
              <w:rPr>
                <w:rFonts w:ascii="Times New Roman" w:eastAsia="Times New Roman" w:hAnsi="Times New Roman" w:cs="Times New Roman"/>
                <w:color w:val="auto"/>
                <w:sz w:val="20"/>
              </w:rPr>
              <w:t>Све планиране активности су реализоване током школске године.</w:t>
            </w:r>
          </w:p>
        </w:tc>
      </w:tr>
      <w:tr w:rsidR="00B910B1" w:rsidRPr="000759A2" w14:paraId="29EFFD9F" w14:textId="77777777" w:rsidTr="006E1E53">
        <w:tc>
          <w:tcPr>
            <w:tcW w:w="5000" w:type="pct"/>
            <w:gridSpan w:val="4"/>
          </w:tcPr>
          <w:p w14:paraId="652467D0" w14:textId="77777777" w:rsidR="006E1E53" w:rsidRPr="000759A2" w:rsidRDefault="006E1E53" w:rsidP="0067467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0759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</w:p>
          <w:p w14:paraId="40AF8E39" w14:textId="77777777" w:rsidR="000A29EC" w:rsidRPr="000759A2" w:rsidRDefault="000A29EC" w:rsidP="000A29EC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0759A2">
              <w:rPr>
                <w:rFonts w:ascii="Times New Roman" w:hAnsi="Times New Roman" w:cs="Times New Roman"/>
                <w:color w:val="auto"/>
                <w:sz w:val="20"/>
              </w:rPr>
              <w:t xml:space="preserve">Рад Тима заснивао се на обележавању школских активности. Активности овог тима биле су уско повезане са активностима Тима за културну активност школе и Тима за маркетинг школе. </w:t>
            </w:r>
          </w:p>
        </w:tc>
      </w:tr>
    </w:tbl>
    <w:p w14:paraId="76E1793A" w14:textId="77777777" w:rsidR="000B73A2" w:rsidRPr="000759A2" w:rsidRDefault="000B73A2" w:rsidP="00FB564E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78E0FC" w14:textId="77777777" w:rsidR="008670FF" w:rsidRPr="000759A2" w:rsidRDefault="008670FF" w:rsidP="00FB564E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9D11D36" w14:textId="77777777" w:rsidR="008670FF" w:rsidRPr="000759A2" w:rsidRDefault="008670FF" w:rsidP="00FB564E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097CAAE" w14:textId="77777777" w:rsidR="008670FF" w:rsidRPr="000759A2" w:rsidRDefault="008670FF" w:rsidP="008670FF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F49650" w14:textId="577E1838" w:rsidR="002D218E" w:rsidRPr="000759A2" w:rsidRDefault="008670FF" w:rsidP="008670FF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59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7.7. </w:t>
      </w:r>
      <w:r w:rsidR="002D218E" w:rsidRPr="000759A2">
        <w:rPr>
          <w:rFonts w:ascii="Times New Roman" w:hAnsi="Times New Roman" w:cs="Times New Roman"/>
          <w:b/>
          <w:sz w:val="24"/>
          <w:szCs w:val="24"/>
        </w:rPr>
        <w:t>Извештај о раду Тима за организацију културних активности школе и  извештај о реализацији програма културних активности школе</w:t>
      </w:r>
    </w:p>
    <w:p w14:paraId="645DF3F5" w14:textId="77777777" w:rsidR="00354ECD" w:rsidRPr="000759A2" w:rsidRDefault="00354ECD" w:rsidP="00354ECD">
      <w:pPr>
        <w:pStyle w:val="ListParagraph"/>
        <w:shd w:val="clear" w:color="auto" w:fill="FFFFFF"/>
        <w:suppressAutoHyphens/>
        <w:spacing w:after="0" w:line="240" w:lineRule="auto"/>
        <w:ind w:left="2790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2204"/>
        <w:gridCol w:w="2626"/>
        <w:gridCol w:w="2182"/>
        <w:gridCol w:w="2231"/>
      </w:tblGrid>
      <w:tr w:rsidR="000759A2" w:rsidRPr="000759A2" w14:paraId="7E0102F2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7C0B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 xml:space="preserve">Састав у школској 2024/2025. години 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6671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Сузана Станковић, проф.разредне наставе –координатор; Тамара Станковић, проф.српског језика; Снежана Илић, наставник разредне наставе; Ивана Симић, проф.разредне наставе; Зоран Тодоровић наставник музичке културе.</w:t>
            </w:r>
          </w:p>
        </w:tc>
      </w:tr>
      <w:tr w:rsidR="000759A2" w:rsidRPr="000759A2" w14:paraId="43910F0B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EE89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Број и датуми одржаних састанака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B18B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У току школске 2024/2025. године реализовано је осам састанака</w:t>
            </w:r>
          </w:p>
        </w:tc>
      </w:tr>
      <w:tr w:rsidR="000759A2" w:rsidRPr="000759A2" w14:paraId="7BEC36C0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E20D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Време реализације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EA61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Реализоване активности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8D63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Носиоци активности и сарадници у раду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FC5D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Извори доказа, верификација</w:t>
            </w:r>
          </w:p>
        </w:tc>
      </w:tr>
      <w:tr w:rsidR="000759A2" w:rsidRPr="000759A2" w14:paraId="2417E59B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6215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Август</w:t>
            </w:r>
          </w:p>
          <w:p w14:paraId="26A87CB3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29.08.2024.</w:t>
            </w:r>
          </w:p>
          <w:p w14:paraId="28C493EE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Септембар</w:t>
            </w:r>
          </w:p>
          <w:p w14:paraId="186BCE15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30.09.2024.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AD14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Формирана Комисија за јавну и културну делатност школе</w:t>
            </w:r>
          </w:p>
          <w:p w14:paraId="3F75D3F9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Усвојен је план и програм рада Комисије у школској 2024/2025. години</w:t>
            </w:r>
          </w:p>
          <w:p w14:paraId="2651CD1A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Договорен дочек првака другог септембра</w:t>
            </w:r>
          </w:p>
          <w:p w14:paraId="2B362986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Утврђен је програм за Дечију недељу</w:t>
            </w:r>
          </w:p>
          <w:p w14:paraId="57E3D3AB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Обележени важни датуми у септембру: 8.9. Међународни дан писмености и 26.9. Европски дан страних језика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26BA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Чланови комисије, родитељи, одељенске старешине, општинске установе културе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A515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Записник у свесци Комисије за јавну и културну делатност школе, потписи о присутности, прилози у штампаној форми, фотографије, прилози на локалним ТВ, видео записи, сајт школе, школски you tube канал</w:t>
            </w:r>
          </w:p>
        </w:tc>
      </w:tr>
      <w:tr w:rsidR="000759A2" w:rsidRPr="000759A2" w14:paraId="233AFD67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3005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Октобар</w:t>
            </w:r>
          </w:p>
          <w:p w14:paraId="24CEF8F3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Новембар</w:t>
            </w:r>
          </w:p>
          <w:p w14:paraId="3331408B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30.10.2024.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EC2B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Извештај о реализацији Дечје недеље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CEAA" w14:textId="77777777" w:rsidR="00354ECD" w:rsidRPr="000759A2" w:rsidRDefault="00354ECD" w:rsidP="00354ECD">
            <w:pPr>
              <w:rPr>
                <w:rFonts w:cs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D91" w14:textId="77777777" w:rsidR="00354ECD" w:rsidRPr="000759A2" w:rsidRDefault="00354ECD" w:rsidP="00354ECD">
            <w:pPr>
              <w:rPr>
                <w:rFonts w:cs="Times New Roman"/>
              </w:rPr>
            </w:pPr>
          </w:p>
        </w:tc>
      </w:tr>
      <w:tr w:rsidR="000759A2" w:rsidRPr="000759A2" w14:paraId="772438F4" w14:textId="77777777" w:rsidTr="006B4720">
        <w:trPr>
          <w:trHeight w:val="240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1749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lastRenderedPageBreak/>
              <w:t>Децембар</w:t>
            </w:r>
          </w:p>
          <w:p w14:paraId="1C420E35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6.12.2024.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D40F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Припреме за прославу Нове године – планирање културно-уметничког програма</w:t>
            </w:r>
          </w:p>
          <w:p w14:paraId="6BFEFDE4" w14:textId="77777777" w:rsidR="00354ECD" w:rsidRPr="000759A2" w:rsidRDefault="00354ECD" w:rsidP="00354ECD">
            <w:pPr>
              <w:rPr>
                <w:rFonts w:cs="Times New Roman"/>
              </w:rPr>
            </w:pPr>
            <w:r w:rsidRPr="000759A2">
              <w:rPr>
                <w:rFonts w:cs="Times New Roman"/>
              </w:rPr>
              <w:t>Утврђене су припреме за обележавање школске славе Светог Саве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7BE" w14:textId="77777777" w:rsidR="00354ECD" w:rsidRPr="000759A2" w:rsidRDefault="00354ECD" w:rsidP="00354ECD">
            <w:pPr>
              <w:rPr>
                <w:rFonts w:cs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DDD" w14:textId="77777777" w:rsidR="00354ECD" w:rsidRPr="000759A2" w:rsidRDefault="00354ECD" w:rsidP="00354ECD">
            <w:pPr>
              <w:rPr>
                <w:rFonts w:cs="Times New Roman"/>
              </w:rPr>
            </w:pPr>
          </w:p>
        </w:tc>
      </w:tr>
      <w:tr w:rsidR="00354ECD" w:rsidRPr="00A93B1B" w14:paraId="52BC0751" w14:textId="77777777"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E865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Јануар</w:t>
            </w:r>
          </w:p>
          <w:p w14:paraId="684538FD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Фебруар</w:t>
            </w:r>
          </w:p>
          <w:p w14:paraId="42A83AFF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26.02.2025.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107E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Свечана академија поводом Светог Саве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9307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AE8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</w:tr>
      <w:tr w:rsidR="00354ECD" w:rsidRPr="00A93B1B" w14:paraId="5A91E82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A1BE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BE68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Дати су извештаји о Светосавској академији</w:t>
            </w:r>
          </w:p>
          <w:p w14:paraId="16D36118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Утврђена је припрема за обележавање Дана жена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9DE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3AC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</w:tr>
      <w:tr w:rsidR="00354ECD" w:rsidRPr="00A93B1B" w14:paraId="36274872" w14:textId="77777777" w:rsidTr="006B4720">
        <w:trPr>
          <w:trHeight w:val="213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B67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 xml:space="preserve">Март </w:t>
            </w:r>
          </w:p>
          <w:p w14:paraId="1D1F00D7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Април</w:t>
            </w:r>
          </w:p>
          <w:p w14:paraId="49700A74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25. 03. 2025.</w:t>
            </w:r>
          </w:p>
          <w:p w14:paraId="6A4DCF84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F0D1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Обележен Дан жена</w:t>
            </w:r>
          </w:p>
          <w:p w14:paraId="2C09510D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Учествовање на ликовно-литерарним конкурсима</w:t>
            </w:r>
          </w:p>
          <w:p w14:paraId="7CF85994" w14:textId="77174053" w:rsidR="00354ECD" w:rsidRPr="00A93B1B" w:rsidRDefault="00354ECD" w:rsidP="00354ECD">
            <w:pPr>
              <w:rPr>
                <w:rFonts w:cs="Times New Roman"/>
                <w:lang w:val="sr-Cyrl-RS"/>
              </w:rPr>
            </w:pPr>
            <w:r w:rsidRPr="00A93B1B">
              <w:rPr>
                <w:rFonts w:cs="Times New Roman"/>
              </w:rPr>
              <w:t>Урађене су ускршње ра</w:t>
            </w:r>
            <w:r w:rsidR="006B4720" w:rsidRPr="00A93B1B">
              <w:rPr>
                <w:rFonts w:cs="Times New Roman"/>
              </w:rPr>
              <w:t>дионице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87B0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DC5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</w:tr>
      <w:tr w:rsidR="00354ECD" w:rsidRPr="00A93B1B" w14:paraId="3E3DEAE5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1B01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Мај</w:t>
            </w:r>
          </w:p>
          <w:p w14:paraId="23FFA3D2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14. 05. 2025.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7A72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Учешће на конкурсу Народне библиотеке „Ђура Јакшић“ и анализа резултата</w:t>
            </w:r>
          </w:p>
          <w:p w14:paraId="28322203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Обележена „Недеља сећања и заједништва“</w:t>
            </w:r>
          </w:p>
          <w:p w14:paraId="264F8237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Припреме за Дан школе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980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A551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</w:tr>
      <w:tr w:rsidR="00354ECD" w:rsidRPr="00A93B1B" w14:paraId="12388275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1E31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Јун</w:t>
            </w:r>
          </w:p>
          <w:p w14:paraId="23B83730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26. 06. 2025.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E9CD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 xml:space="preserve">Свечано обележен Дан школе 5. 6. 2025. </w:t>
            </w:r>
          </w:p>
          <w:p w14:paraId="7BFB549B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>Извештај о раду Комисије за културну делатност школе</w:t>
            </w:r>
          </w:p>
          <w:p w14:paraId="73E9B751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 xml:space="preserve">Предлог плана рада за школску 2025/2026. годину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85C0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32C" w14:textId="77777777" w:rsidR="00354ECD" w:rsidRPr="00A93B1B" w:rsidRDefault="00354ECD" w:rsidP="00354ECD">
            <w:pPr>
              <w:rPr>
                <w:rFonts w:cs="Times New Roman"/>
              </w:rPr>
            </w:pPr>
          </w:p>
        </w:tc>
      </w:tr>
      <w:tr w:rsidR="00354ECD" w:rsidRPr="00A93B1B" w14:paraId="784798D5" w14:textId="77777777"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8352" w14:textId="77777777" w:rsidR="00354ECD" w:rsidRPr="00A93B1B" w:rsidRDefault="00354ECD" w:rsidP="00354ECD">
            <w:pPr>
              <w:rPr>
                <w:rFonts w:cs="Times New Roman"/>
              </w:rPr>
            </w:pPr>
            <w:r w:rsidRPr="00A93B1B">
              <w:rPr>
                <w:rFonts w:cs="Times New Roman"/>
              </w:rPr>
              <w:t xml:space="preserve">Активности које нису реализоване, а биле су предвиђене Годишњим планом рада школе:  Све </w:t>
            </w:r>
            <w:r w:rsidRPr="00A93B1B">
              <w:rPr>
                <w:rFonts w:cs="Times New Roman"/>
              </w:rPr>
              <w:lastRenderedPageBreak/>
              <w:t>предвиђене активности су реализоване, осим новогодишње приредбе и СМАГОШ-а.</w:t>
            </w:r>
          </w:p>
        </w:tc>
      </w:tr>
      <w:tr w:rsidR="00354ECD" w:rsidRPr="00A93B1B" w14:paraId="580165AB" w14:textId="77777777" w:rsidTr="006B4720">
        <w:trPr>
          <w:trHeight w:val="1198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1E7C" w14:textId="6BCA5E93" w:rsidR="00354ECD" w:rsidRPr="00A93B1B" w:rsidRDefault="00354ECD" w:rsidP="00354ECD">
            <w:pPr>
              <w:rPr>
                <w:rFonts w:cs="Times New Roman"/>
                <w:lang w:val="sr-Cyrl-RS"/>
              </w:rPr>
            </w:pPr>
            <w:r w:rsidRPr="00A93B1B">
              <w:rPr>
                <w:rFonts w:cs="Times New Roman"/>
              </w:rPr>
              <w:lastRenderedPageBreak/>
              <w:t xml:space="preserve">Процена успешности реализације активности, закључци о раду и активностима и препоруке за успешнији рад за наредну школску годину: </w:t>
            </w:r>
            <w:r w:rsidRPr="00A93B1B">
              <w:rPr>
                <w:rFonts w:eastAsia="Times New Roman" w:cs="Times New Roman"/>
              </w:rPr>
              <w:t>Планиране активности су успешно реализоване. Наставити са успешном организацијом и спровођењем испланираних активности и у наредној школској години.</w:t>
            </w:r>
          </w:p>
        </w:tc>
      </w:tr>
    </w:tbl>
    <w:p w14:paraId="32566CDE" w14:textId="77777777" w:rsidR="002D218E" w:rsidRPr="006B4720" w:rsidRDefault="002D218E" w:rsidP="008555B5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389B438F" w14:textId="77777777" w:rsidR="009B4958" w:rsidRPr="00354ECD" w:rsidRDefault="009B4958" w:rsidP="009B4958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2305F6D4" w14:textId="3C83649D" w:rsidR="002D218E" w:rsidRPr="006B4720" w:rsidRDefault="006B4720" w:rsidP="006B4720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7.8. </w:t>
      </w:r>
      <w:r w:rsidR="007C3333" w:rsidRPr="006B4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218E" w:rsidRPr="006B47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Извештај о раду Тима за маркетинг школе</w:t>
      </w:r>
    </w:p>
    <w:p w14:paraId="0456BDF6" w14:textId="77777777" w:rsidR="007C3333" w:rsidRPr="009F6989" w:rsidRDefault="007C3333" w:rsidP="007C3333">
      <w:pPr>
        <w:pStyle w:val="ListParagraph"/>
        <w:shd w:val="clear" w:color="auto" w:fill="FFFFFF"/>
        <w:suppressAutoHyphens/>
        <w:spacing w:after="0" w:line="240" w:lineRule="auto"/>
        <w:ind w:left="2790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1D07D4" w14:textId="77777777" w:rsidR="007C3333" w:rsidRPr="00A93B1B" w:rsidRDefault="007C3333" w:rsidP="007C3333">
      <w:pPr>
        <w:jc w:val="bot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Тим је током шк. 2024/2025 године одржао по два радна састанка у првом, односно</w:t>
      </w:r>
    </w:p>
    <w:p w14:paraId="4DC20E21" w14:textId="77777777" w:rsidR="007C3333" w:rsidRPr="00A93B1B" w:rsidRDefault="007C3333" w:rsidP="007C3333">
      <w:pPr>
        <w:jc w:val="bot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првом полугодишту у просторијама школе, те је сачинио исто толико записника. Тим је</w:t>
      </w:r>
    </w:p>
    <w:p w14:paraId="28A4F815" w14:textId="77777777" w:rsidR="007C3333" w:rsidRPr="00A93B1B" w:rsidRDefault="007C3333" w:rsidP="007C3333">
      <w:pPr>
        <w:jc w:val="bot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редовно ажурирао и унапређивао прегледност школског сајта, заменио застареле или</w:t>
      </w:r>
    </w:p>
    <w:p w14:paraId="5BCE0D47" w14:textId="77777777" w:rsidR="007C3333" w:rsidRPr="00A93B1B" w:rsidRDefault="007C3333" w:rsidP="007C3333">
      <w:pPr>
        <w:jc w:val="bot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неактуелне документе новим, а испраћене су све активности на фејсбук страници школе и</w:t>
      </w:r>
    </w:p>
    <w:p w14:paraId="0AE039DC" w14:textId="77777777" w:rsidR="007C3333" w:rsidRPr="00A93B1B" w:rsidRDefault="007C3333" w:rsidP="007C3333">
      <w:pPr>
        <w:jc w:val="bot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додат нови видео материјали на YouTube каналу школе. Чланови тима су израдили</w:t>
      </w:r>
    </w:p>
    <w:p w14:paraId="571850F6" w14:textId="77777777" w:rsidR="007C3333" w:rsidRPr="00A93B1B" w:rsidRDefault="007C3333" w:rsidP="007C3333">
      <w:pPr>
        <w:jc w:val="bot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презентацију рада школе за текућу 2024/2025. шк. годину, где су представљени</w:t>
      </w:r>
    </w:p>
    <w:p w14:paraId="5AE6D55E" w14:textId="77777777" w:rsidR="007C3333" w:rsidRPr="00A93B1B" w:rsidRDefault="007C3333" w:rsidP="007C3333">
      <w:pPr>
        <w:jc w:val="bot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материјално-техничка улагања, значајне активности као и успеси ученика и њихових</w:t>
      </w:r>
    </w:p>
    <w:p w14:paraId="6494557B" w14:textId="77777777" w:rsidR="007C3333" w:rsidRPr="00A93B1B" w:rsidRDefault="007C3333" w:rsidP="007C3333">
      <w:pPr>
        <w:jc w:val="bot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наставника, односно учитеља. Презентација је званично приказана на Дану школе, 5. јуна</w:t>
      </w:r>
    </w:p>
    <w:p w14:paraId="7184F1F0" w14:textId="01685093" w:rsidR="002F62C2" w:rsidRPr="00A93B1B" w:rsidRDefault="007C3333" w:rsidP="00E17E3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93B1B">
        <w:rPr>
          <w:rFonts w:ascii="Times New Roman" w:hAnsi="Times New Roman" w:cs="Times New Roman"/>
          <w:sz w:val="24"/>
          <w:szCs w:val="24"/>
        </w:rPr>
        <w:t>и иста постављена на школски сајт.</w:t>
      </w:r>
    </w:p>
    <w:p w14:paraId="14428358" w14:textId="77777777" w:rsidR="002F62C2" w:rsidRDefault="002F62C2" w:rsidP="002F62C2">
      <w:pPr>
        <w:shd w:val="clear" w:color="auto" w:fill="FFFFFF"/>
        <w:suppressAutoHyphens/>
        <w:spacing w:after="0" w:line="240" w:lineRule="auto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56B583E2" w14:textId="19E7C663" w:rsidR="002D218E" w:rsidRPr="00517F4D" w:rsidRDefault="00E17E3F" w:rsidP="005F64E0">
      <w:pPr>
        <w:pStyle w:val="ListParagraph"/>
        <w:numPr>
          <w:ilvl w:val="1"/>
          <w:numId w:val="30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D218E" w:rsidRPr="002F62C2">
        <w:rPr>
          <w:rFonts w:ascii="Times New Roman" w:hAnsi="Times New Roman" w:cs="Times New Roman"/>
          <w:b/>
          <w:sz w:val="24"/>
          <w:szCs w:val="24"/>
        </w:rPr>
        <w:t>Извештај</w:t>
      </w:r>
      <w:r w:rsidR="00984EA6">
        <w:rPr>
          <w:rFonts w:ascii="Times New Roman" w:hAnsi="Times New Roman" w:cs="Times New Roman"/>
          <w:b/>
          <w:sz w:val="24"/>
          <w:szCs w:val="24"/>
        </w:rPr>
        <w:t xml:space="preserve"> о раду Тима за школски спорт </w:t>
      </w:r>
      <w:r w:rsidR="002D218E" w:rsidRPr="002F62C2">
        <w:rPr>
          <w:rFonts w:ascii="Times New Roman" w:hAnsi="Times New Roman" w:cs="Times New Roman"/>
          <w:b/>
          <w:sz w:val="24"/>
          <w:szCs w:val="24"/>
        </w:rPr>
        <w:t>и спортске активности и реализације плана школског спорта и спортско-рекреативних активности</w:t>
      </w:r>
    </w:p>
    <w:p w14:paraId="0C9168CB" w14:textId="77777777" w:rsidR="00517F4D" w:rsidRPr="00517F4D" w:rsidRDefault="00517F4D" w:rsidP="00517F4D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4858"/>
        <w:gridCol w:w="1559"/>
        <w:gridCol w:w="1701"/>
      </w:tblGrid>
      <w:tr w:rsidR="001D40DB" w:rsidRPr="00DB1B70" w14:paraId="371AF6C2" w14:textId="77777777" w:rsidTr="00FF41EA">
        <w:trPr>
          <w:trHeight w:val="109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DF89B" w14:textId="7A456C8B" w:rsidR="001D40DB" w:rsidRPr="00FA2302" w:rsidRDefault="005C2265" w:rsidP="007C3333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A230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Састав у школској 202</w:t>
            </w:r>
            <w:r w:rsidR="007C3333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</w:t>
            </w:r>
            <w:r w:rsidRPr="00FA230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/202</w:t>
            </w:r>
            <w:r w:rsidR="007C3333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</w:t>
            </w:r>
            <w:r w:rsidRPr="00FA230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. г</w:t>
            </w:r>
            <w:r w:rsidR="001D40DB" w:rsidRPr="00FA230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одини</w:t>
            </w:r>
          </w:p>
        </w:tc>
        <w:tc>
          <w:tcPr>
            <w:tcW w:w="81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72960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Руководилац: Владан Скуратенко, </w:t>
            </w:r>
          </w:p>
          <w:p w14:paraId="692B2442" w14:textId="77777777" w:rsidR="001D40DB" w:rsidRPr="00FA2302" w:rsidRDefault="001D40DB" w:rsidP="001D40D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Cs w:val="24"/>
              </w:rPr>
              <w:t>Чланови: Виолет</w:t>
            </w:r>
            <w:r w:rsidR="00517F4D" w:rsidRPr="00FA2302">
              <w:rPr>
                <w:rFonts w:ascii="Times New Roman" w:hAnsi="Times New Roman" w:cs="Times New Roman"/>
                <w:color w:val="000000" w:themeColor="text1"/>
                <w:szCs w:val="24"/>
              </w:rPr>
              <w:t>а Миладиновић, Бранкица Николић</w:t>
            </w:r>
            <w:r w:rsidRPr="00FA2302">
              <w:rPr>
                <w:rFonts w:ascii="Times New Roman" w:hAnsi="Times New Roman" w:cs="Times New Roman"/>
                <w:color w:val="000000" w:themeColor="text1"/>
                <w:szCs w:val="24"/>
              </w:rPr>
              <w:t>, Бранкица Обрадовић</w:t>
            </w:r>
          </w:p>
        </w:tc>
      </w:tr>
      <w:tr w:rsidR="001D40DB" w:rsidRPr="00DB1B70" w14:paraId="72D810A5" w14:textId="77777777" w:rsidTr="00FF41EA">
        <w:trPr>
          <w:trHeight w:val="847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930D8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A230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Број и датуми одржаних састанака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38311" w14:textId="6BB2732B" w:rsidR="001D40DB" w:rsidRPr="00E17E3F" w:rsidRDefault="00E17E3F" w:rsidP="007A0E32">
            <w:pPr>
              <w:shd w:val="clear" w:color="auto" w:fill="FFFFFF"/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6</w:t>
            </w:r>
          </w:p>
        </w:tc>
      </w:tr>
      <w:tr w:rsidR="001D40DB" w:rsidRPr="00DB1B70" w14:paraId="62809B45" w14:textId="77777777" w:rsidTr="001D40DB">
        <w:trPr>
          <w:trHeight w:val="55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3723D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Време реализације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2885F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Реализоване активности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661CD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Носиоци активности и сарадници у раду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2E5A5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Извори доказа, верификација</w:t>
            </w:r>
          </w:p>
        </w:tc>
      </w:tr>
      <w:tr w:rsidR="001D40DB" w:rsidRPr="00DB1B70" w14:paraId="2FD96B1C" w14:textId="77777777" w:rsidTr="001D40DB">
        <w:trPr>
          <w:trHeight w:val="937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185F9" w14:textId="77777777" w:rsidR="00BF7BEB" w:rsidRPr="00FA2302" w:rsidRDefault="00BF7BE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530D8E7A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Септембар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FC340" w14:textId="15FBF7D9" w:rsidR="001D40DB" w:rsidRPr="00FA2302" w:rsidRDefault="001D40DB" w:rsidP="00F71C33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-Формирање тима за школски спорт и спортске</w:t>
            </w:r>
            <w:r w:rsidR="00F71C33"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а</w:t>
            </w:r>
            <w:r w:rsidR="002538B9"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ктивности за школску 202</w:t>
            </w:r>
            <w:r w:rsidR="007C333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</w:t>
            </w:r>
            <w:r w:rsidR="002538B9"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/2</w:t>
            </w:r>
            <w:r w:rsidR="007C333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5</w:t>
            </w:r>
            <w:r w:rsidR="002538B9"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год;</w:t>
            </w:r>
          </w:p>
          <w:p w14:paraId="3F923B6D" w14:textId="77777777" w:rsidR="00F71C33" w:rsidRPr="00FA2302" w:rsidRDefault="00F71C33" w:rsidP="001D40D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67FEA1E2" w14:textId="77777777" w:rsidR="001D40DB" w:rsidRPr="00FA2302" w:rsidRDefault="001D40DB" w:rsidP="001D40D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 Израда плана и програма рада.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53A69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Чланови тима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EA9C9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Записник</w:t>
            </w:r>
          </w:p>
          <w:p w14:paraId="37F43D1E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Прилог у плану рада, Извештаји са резулатта са </w:t>
            </w: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спортских такмичења, евиденције у есДневнику</w:t>
            </w:r>
          </w:p>
        </w:tc>
      </w:tr>
      <w:tr w:rsidR="001D40DB" w:rsidRPr="00DB1B70" w14:paraId="2E2E5A12" w14:textId="77777777" w:rsidTr="001D40DB">
        <w:trPr>
          <w:trHeight w:val="95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E863" w14:textId="77777777" w:rsidR="00BF7BEB" w:rsidRPr="00FA2302" w:rsidRDefault="00BF7BE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62560849" w14:textId="77777777" w:rsidR="00BF7BEB" w:rsidRPr="00FA2302" w:rsidRDefault="00BF7BE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1988CF0F" w14:textId="77777777" w:rsidR="00BF7BEB" w:rsidRPr="00FA2302" w:rsidRDefault="00BF7BE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307C3390" w14:textId="77777777" w:rsidR="001D40DB" w:rsidRPr="00FA2302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Октобар</w:t>
            </w:r>
            <w:r w:rsidR="00BF7BEB"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, Новембар, Децембар 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2EF3C" w14:textId="77777777" w:rsidR="00F71C33" w:rsidRPr="00FA2302" w:rsidRDefault="00F71C33" w:rsidP="00F71C33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-У оквиру Дечије недеље за ученике од првог до осмог разреда (укључујући и подручна одељења) организован је и реализован крос на терену Ф.К. Омладинац из Шетоња.</w:t>
            </w:r>
          </w:p>
          <w:p w14:paraId="6230950E" w14:textId="77777777" w:rsidR="00F71C33" w:rsidRPr="00FA2302" w:rsidRDefault="00F71C33" w:rsidP="001D40DB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7CD32621" w14:textId="77777777" w:rsidR="001D40DB" w:rsidRPr="00FA2302" w:rsidRDefault="00F71C33" w:rsidP="00F71C33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</w:t>
            </w:r>
            <w:r w:rsidR="001D40DB" w:rsidRPr="00FA230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Анализа реализованих активности упретходном периоду.</w:t>
            </w:r>
          </w:p>
          <w:p w14:paraId="5ABEC6BE" w14:textId="77777777" w:rsidR="00BF7BEB" w:rsidRPr="00E17E3F" w:rsidRDefault="00BF7BEB" w:rsidP="00E17E3F">
            <w:pPr>
              <w:shd w:val="clear" w:color="auto" w:fill="FFFFFF"/>
              <w:tabs>
                <w:tab w:val="left" w:pos="3705"/>
              </w:tabs>
              <w:suppressAutoHyphens/>
              <w:spacing w:after="0" w:line="240" w:lineRule="auto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B45E1" w14:textId="77777777" w:rsidR="001D40DB" w:rsidRPr="00DB1B70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4C74A" w14:textId="77777777" w:rsidR="001D40DB" w:rsidRPr="00DB1B70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E6698" w:rsidRPr="00DB1B70" w14:paraId="2C8AF462" w14:textId="77777777" w:rsidTr="00E17E3F">
        <w:trPr>
          <w:trHeight w:val="70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22581" w14:textId="77777777" w:rsidR="00DE6698" w:rsidRPr="00DE6698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Фебруар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58BD8" w14:textId="77777777" w:rsidR="00DE6698" w:rsidRPr="00DE6698" w:rsidRDefault="00DE6698" w:rsidP="00F71C33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-Општинско такмичење у рукомету за дечаке и девојчице</w:t>
            </w:r>
          </w:p>
        </w:tc>
        <w:tc>
          <w:tcPr>
            <w:tcW w:w="1559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2D055" w14:textId="77777777" w:rsidR="00DE6698" w:rsidRPr="00DB1B70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F382E" w14:textId="77777777" w:rsidR="00DE6698" w:rsidRPr="00DB1B70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E6698" w:rsidRPr="00DB1B70" w14:paraId="695E3433" w14:textId="77777777" w:rsidTr="00E17E3F">
        <w:trPr>
          <w:trHeight w:val="413"/>
        </w:trPr>
        <w:tc>
          <w:tcPr>
            <w:tcW w:w="1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E2BDD" w14:textId="77777777" w:rsidR="00DE6698" w:rsidRPr="00DE6698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Март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5BC71" w14:textId="77777777" w:rsidR="00DE6698" w:rsidRPr="00DE6698" w:rsidRDefault="00DE6698" w:rsidP="00F71C33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-Мали фудбал-општинско и окружно такмичење.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AF7E5" w14:textId="77777777" w:rsidR="00DE6698" w:rsidRPr="00DB1B70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4D28C" w14:textId="77777777" w:rsidR="00DE6698" w:rsidRPr="00DB1B70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E6698" w:rsidRPr="00DB1B70" w14:paraId="109A859C" w14:textId="77777777" w:rsidTr="00E17E3F">
        <w:trPr>
          <w:trHeight w:val="263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585BB" w14:textId="77777777" w:rsidR="00DE6698" w:rsidRPr="00DE6698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Мај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844C8" w14:textId="77777777" w:rsidR="00DE6698" w:rsidRPr="00DE6698" w:rsidRDefault="00DE6698" w:rsidP="00F71C33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-Окружно такмичење-атлетика</w:t>
            </w:r>
          </w:p>
        </w:tc>
        <w:tc>
          <w:tcPr>
            <w:tcW w:w="1559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36B13" w14:textId="77777777" w:rsidR="00DE6698" w:rsidRPr="00DB1B70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F7724" w14:textId="77777777" w:rsidR="00DE6698" w:rsidRPr="00DB1B70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E6698" w:rsidRPr="00DB1B70" w14:paraId="5B930456" w14:textId="77777777" w:rsidTr="00E17E3F">
        <w:trPr>
          <w:trHeight w:val="551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469F2" w14:textId="77777777" w:rsidR="00DE6698" w:rsidRPr="00DE6698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Јун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12C34" w14:textId="77777777" w:rsidR="00DE6698" w:rsidRPr="00DE6698" w:rsidRDefault="00DE6698" w:rsidP="00F71C33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-Спортске игре младих </w:t>
            </w:r>
          </w:p>
        </w:tc>
        <w:tc>
          <w:tcPr>
            <w:tcW w:w="1559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97EB6" w14:textId="77777777" w:rsidR="00DE6698" w:rsidRPr="00DB1B70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EF252" w14:textId="77777777" w:rsidR="00DE6698" w:rsidRPr="00DB1B70" w:rsidRDefault="00DE6698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D40DB" w:rsidRPr="00DB1B70" w14:paraId="335DD2D8" w14:textId="77777777" w:rsidTr="000B73A2">
        <w:trPr>
          <w:trHeight w:val="482"/>
        </w:trPr>
        <w:tc>
          <w:tcPr>
            <w:tcW w:w="1002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A3B33" w14:textId="77777777" w:rsidR="001D40DB" w:rsidRPr="00DE6698" w:rsidRDefault="001D40DB" w:rsidP="000B73A2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DB1B7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Активности које нису реализоване, а биле су предвиђене Годишњим планом рада школе: </w:t>
            </w:r>
            <w:r w:rsidR="00DE6698">
              <w:rPr>
                <w:rFonts w:ascii="Times New Roman" w:hAnsi="Times New Roman" w:cs="Times New Roman"/>
                <w:sz w:val="20"/>
                <w:szCs w:val="24"/>
              </w:rPr>
              <w:t>Окружно такмичење-атлетика. Активност није реализована јер смо тог дана били на екскурзији.</w:t>
            </w:r>
          </w:p>
        </w:tc>
      </w:tr>
      <w:tr w:rsidR="001D40DB" w:rsidRPr="00DB1B70" w14:paraId="356766A8" w14:textId="77777777" w:rsidTr="000B73A2">
        <w:trPr>
          <w:trHeight w:val="277"/>
        </w:trPr>
        <w:tc>
          <w:tcPr>
            <w:tcW w:w="1002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E6E9A" w14:textId="77777777" w:rsidR="001D40DB" w:rsidRPr="00DE6698" w:rsidRDefault="001D40DB" w:rsidP="00FF41EA">
            <w:pPr>
              <w:shd w:val="clear" w:color="auto" w:fill="FFFFFF"/>
              <w:suppressAutoHyphens/>
              <w:spacing w:after="0" w:line="240" w:lineRule="auto"/>
              <w:ind w:leftChars="-1" w:hangingChars="1" w:hanging="2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DB1B70">
              <w:rPr>
                <w:rFonts w:ascii="Times New Roman" w:hAnsi="Times New Roman" w:cs="Times New Roman"/>
                <w:b/>
                <w:sz w:val="20"/>
                <w:szCs w:val="24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  <w:r w:rsidR="00DE6698">
              <w:rPr>
                <w:rFonts w:ascii="Times New Roman" w:hAnsi="Times New Roman" w:cs="Times New Roman"/>
                <w:sz w:val="20"/>
                <w:szCs w:val="24"/>
              </w:rPr>
              <w:t>Све планиране активности су успешно реализоване. У наредној школској години наставити са радом по плану.</w:t>
            </w:r>
          </w:p>
          <w:p w14:paraId="7495E462" w14:textId="77777777" w:rsidR="001D40DB" w:rsidRPr="00DB1B70" w:rsidRDefault="001D40DB" w:rsidP="000B73A2">
            <w:pPr>
              <w:shd w:val="clear" w:color="auto" w:fill="FFFFFF"/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ADA19F7" w14:textId="77777777" w:rsidR="002D218E" w:rsidRDefault="002D218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C22F7E3" w14:textId="77777777" w:rsidR="00DB1B70" w:rsidRPr="00F03581" w:rsidRDefault="00DB1B70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648CB387" w14:textId="77777777" w:rsidR="002D218E" w:rsidRPr="00A93B1B" w:rsidRDefault="002D218E" w:rsidP="005F64E0">
      <w:pPr>
        <w:pStyle w:val="ListParagraph"/>
        <w:numPr>
          <w:ilvl w:val="1"/>
          <w:numId w:val="30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3B1B">
        <w:rPr>
          <w:rFonts w:ascii="Times New Roman" w:hAnsi="Times New Roman" w:cs="Times New Roman"/>
          <w:b/>
          <w:sz w:val="24"/>
          <w:szCs w:val="24"/>
        </w:rPr>
        <w:t xml:space="preserve">Извештај о раду Тима за заштиту животне средине и извештај о  реализацији плана </w:t>
      </w:r>
      <w:r w:rsidR="00DB6A6F" w:rsidRPr="00A93B1B">
        <w:rPr>
          <w:rFonts w:ascii="Times New Roman" w:hAnsi="Times New Roman" w:cs="Times New Roman"/>
          <w:b/>
          <w:sz w:val="24"/>
          <w:szCs w:val="24"/>
        </w:rPr>
        <w:t>програма заштите животне срединe</w:t>
      </w:r>
    </w:p>
    <w:p w14:paraId="04D029D3" w14:textId="77777777" w:rsidR="00CF602D" w:rsidRPr="00A93B1B" w:rsidRDefault="00CF602D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5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A274A" w:rsidRPr="00A93B1B" w14:paraId="209A433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92C0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Састав у школској 2024/2025. години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7DC2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Драгана Арсић ( руководилац тима ), Марија Савић, Данијела Соколовић, Филип Радивојевић, Јарослав Милишић и Бранислав Лончар.</w:t>
            </w:r>
          </w:p>
        </w:tc>
      </w:tr>
      <w:tr w:rsidR="003A274A" w:rsidRPr="00A93B1B" w14:paraId="11BE3EB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4C63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Број и датуми одржаних састанака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5940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Први састанак 13.9.2024.</w:t>
            </w:r>
          </w:p>
          <w:p w14:paraId="3C1FE855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 xml:space="preserve">Други састанак 24.12.2024. </w:t>
            </w:r>
          </w:p>
          <w:p w14:paraId="2F20D6ED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Трећи састанак 23.5.2025.</w:t>
            </w:r>
          </w:p>
          <w:p w14:paraId="19E217F8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Четврти састанак 26.6.2025.</w:t>
            </w:r>
          </w:p>
        </w:tc>
      </w:tr>
      <w:tr w:rsidR="003A274A" w:rsidRPr="00A93B1B" w14:paraId="31FEFA7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C01B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Време реализације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AC8B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Реализоване активности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1714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Носиоци активности и сарадници у раду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3826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Извори доказа, верификација</w:t>
            </w:r>
          </w:p>
        </w:tc>
      </w:tr>
      <w:tr w:rsidR="003A274A" w:rsidRPr="00A93B1B" w14:paraId="1575EF8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BB2C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Септембар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314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-Организоване су волонтерске акције за уређење школског простора.</w:t>
            </w:r>
          </w:p>
          <w:p w14:paraId="3CEB23AB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-Обележен је Дан пешачења излетом у оближњој околини.</w:t>
            </w:r>
          </w:p>
          <w:p w14:paraId="23C422F3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-Обележен је Дан чистих планина 26. септембар, израдом пригоних паноа.</w:t>
            </w:r>
          </w:p>
          <w:p w14:paraId="367D9739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4279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Ученици, наставници, учитељи, родитељи, помоћно особље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CA7D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Дневник образовно-васпитног рада, записници већа, тимова и актива</w:t>
            </w:r>
          </w:p>
        </w:tc>
      </w:tr>
      <w:tr w:rsidR="003A274A" w:rsidRPr="00A93B1B" w14:paraId="097FEFE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113E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Октобар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5363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Израђиване су еколошке пароле.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AF7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Ученици, наставници, учитељи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2F0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Дневник образовно-васпитног рада, записници већа, тимова и актива</w:t>
            </w:r>
          </w:p>
        </w:tc>
      </w:tr>
      <w:tr w:rsidR="003A274A" w:rsidRPr="00A93B1B" w14:paraId="72AF7BD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DDAA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lastRenderedPageBreak/>
              <w:t>Новембар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8273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Израђене су хранилице за птице.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3863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Ученици, наставници, учитељи, родитељи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1A2A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Дневник образовно-васпитног рада, записници већа, тимова и актива</w:t>
            </w:r>
          </w:p>
        </w:tc>
      </w:tr>
      <w:tr w:rsidR="003A274A" w:rsidRPr="00A93B1B" w14:paraId="1E16715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1AD4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Јануар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1473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Обележен је Светски дан образовања о заштити животне средине 26. јануар, кроз пригодне разговоре и израде паноа.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6D06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Ученици, наставници, учитељи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52BA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Дневник образовно-васпитног рада, записници већа, тимова и актива</w:t>
            </w:r>
          </w:p>
        </w:tc>
      </w:tr>
      <w:tr w:rsidR="003A274A" w:rsidRPr="00A93B1B" w14:paraId="12CDBCC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63FB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8FAA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Обележжен је Светски дан воде 22. март, кроз пригодне разговоре и израде паноа.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53C9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Ученици, наставници, учитељи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167D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Дневник образовно-васпитног рада, записници већа, тимова и актива</w:t>
            </w:r>
          </w:p>
        </w:tc>
      </w:tr>
      <w:tr w:rsidR="003A274A" w:rsidRPr="00A93B1B" w14:paraId="473DE8C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4859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Април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716D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Обележен је Дан планете земље 22. април, кроз пригодне разговоре и израде паноа.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1613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Ученици, наставници, учитељи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A894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Дневник образовно-васпитног рада, записници већа, тимова и актива</w:t>
            </w:r>
          </w:p>
        </w:tc>
      </w:tr>
      <w:tr w:rsidR="003A274A" w:rsidRPr="00A93B1B" w14:paraId="211AAE6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81F9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Мај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F936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-Спроведене су волонтерске акције за уређење школског простора.</w:t>
            </w:r>
          </w:p>
          <w:p w14:paraId="2AEB5899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A01A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Ученици, наставници, учитељи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D9F7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Дневник образовно-васпитног рада, записници већа, тимова и актива</w:t>
            </w:r>
          </w:p>
        </w:tc>
      </w:tr>
      <w:tr w:rsidR="003A274A" w:rsidRPr="00A93B1B" w14:paraId="3913DB6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63F5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Јун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61A0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Обележен је Светски да н заштите животне средине кроз пригодне разговоре и израде паноа.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3D19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Ученици, наставници, учитељи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B93B" w14:textId="77777777" w:rsidR="003A274A" w:rsidRPr="00A93B1B" w:rsidRDefault="003A274A" w:rsidP="003A274A">
            <w:pPr>
              <w:rPr>
                <w:rFonts w:ascii="Times New Roman" w:eastAsia="Arial Unicode MS" w:hAnsi="Times New Roman"/>
              </w:rPr>
            </w:pPr>
            <w:r w:rsidRPr="00A93B1B">
              <w:rPr>
                <w:rFonts w:ascii="Times New Roman" w:eastAsia="Arial Unicode MS" w:hAnsi="Times New Roman"/>
              </w:rPr>
              <w:t>Дневник образовно-васпитног рада, записници већа, тимова и актива</w:t>
            </w:r>
          </w:p>
        </w:tc>
      </w:tr>
      <w:tr w:rsidR="003A274A" w:rsidRPr="00A93B1B" w14:paraId="3763C8E4" w14:textId="77777777" w:rsidTr="00E17E3F">
        <w:trPr>
          <w:trHeight w:val="547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59AB" w14:textId="2305371A" w:rsidR="003A274A" w:rsidRPr="00A93B1B" w:rsidRDefault="003A274A" w:rsidP="00E17E3F">
            <w:pPr>
              <w:rPr>
                <w:rFonts w:ascii="Times New Roman" w:eastAsia="Arial Unicode MS" w:hAnsi="Times New Roman"/>
                <w:lang w:val="sr-Cyrl-RS"/>
              </w:rPr>
            </w:pPr>
            <w:r w:rsidRPr="00A93B1B">
              <w:rPr>
                <w:rFonts w:ascii="Times New Roman" w:eastAsia="Arial Unicode MS" w:hAnsi="Times New Roman"/>
              </w:rPr>
              <w:t xml:space="preserve"> Све активност</w:t>
            </w:r>
            <w:r w:rsidR="00E17E3F" w:rsidRPr="00A93B1B">
              <w:rPr>
                <w:rFonts w:ascii="Times New Roman" w:eastAsia="Arial Unicode MS" w:hAnsi="Times New Roman"/>
                <w:lang w:val="sr-Cyrl-RS"/>
              </w:rPr>
              <w:t>и</w:t>
            </w:r>
            <w:r w:rsidRPr="00A93B1B">
              <w:rPr>
                <w:rFonts w:ascii="Times New Roman" w:eastAsia="Arial Unicode MS" w:hAnsi="Times New Roman"/>
              </w:rPr>
              <w:t xml:space="preserve"> предвиђене за школску  202</w:t>
            </w:r>
            <w:r w:rsidR="00E17E3F" w:rsidRPr="00A93B1B">
              <w:rPr>
                <w:rFonts w:ascii="Times New Roman" w:eastAsia="Arial Unicode MS" w:hAnsi="Times New Roman"/>
              </w:rPr>
              <w:t>4/2025. годину су реализоване.</w:t>
            </w:r>
            <w:r w:rsidR="00E17E3F" w:rsidRPr="00A93B1B">
              <w:rPr>
                <w:rFonts w:ascii="Times New Roman" w:eastAsia="Arial Unicode MS" w:hAnsi="Times New Roman"/>
              </w:rPr>
              <w:br/>
            </w:r>
          </w:p>
        </w:tc>
      </w:tr>
      <w:tr w:rsidR="003A274A" w:rsidRPr="00A93B1B" w14:paraId="564028E1" w14:textId="77777777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AF85" w14:textId="1E990851" w:rsidR="003A274A" w:rsidRPr="00A93B1B" w:rsidRDefault="003A274A" w:rsidP="003A274A">
            <w:pPr>
              <w:rPr>
                <w:rFonts w:ascii="Times New Roman" w:eastAsia="Arial Unicode MS" w:hAnsi="Times New Roman"/>
                <w:lang w:val="sr-Cyrl-RS"/>
              </w:rPr>
            </w:pPr>
            <w:r w:rsidRPr="00A93B1B">
              <w:rPr>
                <w:rFonts w:ascii="Times New Roman" w:eastAsia="Arial Unicode MS" w:hAnsi="Times New Roman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 Све предвиђене активности су успешно реализоване и  развијају свест и правилан однос ученика ка очувањ</w:t>
            </w:r>
            <w:r w:rsidR="00A56D1A" w:rsidRPr="00A93B1B">
              <w:rPr>
                <w:rFonts w:ascii="Times New Roman" w:eastAsia="Arial Unicode MS" w:hAnsi="Times New Roman"/>
              </w:rPr>
              <w:t xml:space="preserve">у и заштити животне средине. </w:t>
            </w:r>
            <w:r w:rsidR="00A56D1A" w:rsidRPr="00A93B1B">
              <w:rPr>
                <w:rFonts w:ascii="Times New Roman" w:eastAsia="Arial Unicode MS" w:hAnsi="Times New Roman"/>
              </w:rPr>
              <w:br/>
            </w:r>
          </w:p>
        </w:tc>
      </w:tr>
    </w:tbl>
    <w:p w14:paraId="0B20EC5D" w14:textId="77777777" w:rsidR="00FB564E" w:rsidRDefault="00FB564E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185B85" w14:textId="77777777" w:rsidR="00FB564E" w:rsidRDefault="00FB564E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E0BF93" w14:textId="77777777" w:rsidR="00A56D1A" w:rsidRDefault="00A56D1A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22546E" w14:textId="77777777" w:rsidR="00A56D1A" w:rsidRDefault="00A56D1A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0DB455" w14:textId="77777777" w:rsidR="00A56D1A" w:rsidRDefault="00A56D1A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E7A280" w14:textId="77777777" w:rsidR="00A56D1A" w:rsidRDefault="00A56D1A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451F7EA" w14:textId="77777777" w:rsidR="00A56D1A" w:rsidRDefault="00A56D1A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7A0D01C" w14:textId="77777777" w:rsidR="00A56D1A" w:rsidRDefault="00A56D1A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5C7EA4" w14:textId="77777777" w:rsidR="00A56D1A" w:rsidRDefault="00A56D1A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4CC1FCE" w14:textId="77777777" w:rsidR="00A56D1A" w:rsidRDefault="00A56D1A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5ED1681" w14:textId="77777777" w:rsidR="00A56D1A" w:rsidRPr="00A56D1A" w:rsidRDefault="00A56D1A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67BA57B" w14:textId="146977FF" w:rsidR="002D218E" w:rsidRPr="00A93B1B" w:rsidRDefault="00A56D1A" w:rsidP="00A56D1A">
      <w:pPr>
        <w:shd w:val="clear" w:color="auto" w:fill="FFFFFF"/>
        <w:suppressAutoHyphens/>
        <w:spacing w:after="0" w:line="240" w:lineRule="auto"/>
        <w:ind w:left="720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3B1B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7.11. </w:t>
      </w:r>
      <w:r w:rsidR="002D218E" w:rsidRPr="00A93B1B">
        <w:rPr>
          <w:rFonts w:ascii="Times New Roman" w:hAnsi="Times New Roman" w:cs="Times New Roman"/>
          <w:b/>
          <w:sz w:val="24"/>
          <w:szCs w:val="24"/>
        </w:rPr>
        <w:t xml:space="preserve">Извештај о реализованом програму </w:t>
      </w:r>
      <w:r w:rsidR="002D218E" w:rsidRPr="00A93B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излета, екскурзија и наставе у природи и раду тима </w:t>
      </w:r>
      <w:r w:rsidR="002D218E" w:rsidRPr="00A93B1B">
        <w:rPr>
          <w:rFonts w:ascii="Times New Roman" w:hAnsi="Times New Roman" w:cs="Times New Roman"/>
          <w:b/>
          <w:sz w:val="24"/>
          <w:szCs w:val="24"/>
        </w:rPr>
        <w:t>за планирање екскурзије и наставе у природи, излета, посета</w:t>
      </w:r>
    </w:p>
    <w:p w14:paraId="192202D3" w14:textId="2A8D6078" w:rsidR="00997603" w:rsidRPr="00A93B1B" w:rsidRDefault="00997603" w:rsidP="00997603">
      <w:pPr>
        <w:rPr>
          <w:b/>
          <w:sz w:val="24"/>
          <w:szCs w:val="24"/>
        </w:rPr>
      </w:pPr>
    </w:p>
    <w:p w14:paraId="48D30768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sz w:val="24"/>
          <w:szCs w:val="24"/>
        </w:rPr>
        <w:t xml:space="preserve"> </w:t>
      </w:r>
      <w:r w:rsidRPr="00A93B1B">
        <w:rPr>
          <w:rFonts w:ascii="Times New Roman" w:hAnsi="Times New Roman" w:cs="Times New Roman"/>
          <w:sz w:val="24"/>
          <w:szCs w:val="24"/>
        </w:rPr>
        <w:t xml:space="preserve">Према плану за школску 2024/2025. годину реализоване су две екскурзије, једнодневна и дводневна.  </w:t>
      </w:r>
    </w:p>
    <w:p w14:paraId="62D007CE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ЦИЉЕВИ И ЗАДАЦИ ЕКСКУРЗИЈЕ </w:t>
      </w:r>
    </w:p>
    <w:p w14:paraId="61C860AC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Остваривање  циљева и задатака образовања и васпитања, циљева и задатака наставних предмета, као и непосредно упознавање с културним, историјским и духовним наслеђем. </w:t>
      </w:r>
    </w:p>
    <w:p w14:paraId="5F318378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Развиј одговорности према колективу и одговорност за реализацију плана и програма екскурзије, унапређивање сарадње и колективног договарања, индивидуалне и колективне одговорности, међусобно уважавање ученика и наставника.</w:t>
      </w:r>
    </w:p>
    <w:p w14:paraId="098D7C65" w14:textId="77777777" w:rsidR="00997603" w:rsidRPr="00A93B1B" w:rsidRDefault="00997603" w:rsidP="0099760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93B1B">
        <w:rPr>
          <w:rFonts w:ascii="Times New Roman" w:hAnsi="Times New Roman" w:cs="Times New Roman"/>
          <w:b/>
          <w:sz w:val="24"/>
          <w:szCs w:val="24"/>
        </w:rPr>
        <w:t>ИЗВЕШТАЈ О ЈЕДНОДНЕВНОЈ ЕКСКУРЗИЈИ УЧЕНИКА ОД ПРВОГ ДО ЧЕТВРТОГ РАЗРЕДА</w:t>
      </w:r>
    </w:p>
    <w:p w14:paraId="13E9F474" w14:textId="77777777" w:rsidR="00997603" w:rsidRPr="00A93B1B" w:rsidRDefault="00997603" w:rsidP="00997603">
      <w:pPr>
        <w:rPr>
          <w:rFonts w:ascii="Times New Roman" w:hAnsi="Times New Roman" w:cs="Times New Roman"/>
          <w:b/>
          <w:sz w:val="24"/>
          <w:szCs w:val="24"/>
        </w:rPr>
      </w:pPr>
      <w:r w:rsidRPr="00A93B1B">
        <w:rPr>
          <w:rFonts w:ascii="Times New Roman" w:hAnsi="Times New Roman" w:cs="Times New Roman"/>
          <w:b/>
          <w:sz w:val="24"/>
          <w:szCs w:val="24"/>
        </w:rPr>
        <w:t>ОШ „Мирослав Букумировић – Букум“ – Шетоње</w:t>
      </w:r>
    </w:p>
    <w:p w14:paraId="1153BDBE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Екскурзија је изведена 7.06.2025.год.на релацији: Шетоње- Жича- Врњачка бања- Шетоње у организацији агенције,,Балканик.”</w:t>
      </w:r>
    </w:p>
    <w:p w14:paraId="54A2CCF5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На екскурзију је ишло 76 ученика, 9 учитељица водич и директор. Аутобус је испред школе био у 7 h, где га је прегледала полиција.  Након прегледања један је дошао из  Ћовдина и Везичева и довезао децу и учитеље, а други је са децом и учитељицама  дошао из Ждрела . Одатле је пут наставњен ка Жичи. Тамо смо стигли око 12 часова и кренули у обилазак, ученици су имали прилике да се упознају са   манастиром Жича, са њеним културним, историјским и духовним наслеђем.</w:t>
      </w:r>
    </w:p>
    <w:p w14:paraId="049DAFEB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Све то им је представила монахиња, који је остварио одличан контакт са ученицима.</w:t>
      </w:r>
    </w:p>
    <w:p w14:paraId="307286D7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Наставили смо путовање до Врњачке бање где смо се упознали са њеним значајем.  Ручак је био организован у хотелу ,,Бреза“  Након тога обишли смо изворе минералних вода шетали  и упознали се са њеним лепотама. Током извођења екскурзије било је присутно развијање другарства и пријатељства, поштовање туђе личности и солидарности.</w:t>
      </w:r>
    </w:p>
    <w:p w14:paraId="34ABAFFC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Из бање смо кренули  око 17 часова и у Шетоње стигли око 20 часова. Остварен је циљ екскурзије и није било проблема.</w:t>
      </w:r>
    </w:p>
    <w:p w14:paraId="398B3422" w14:textId="78040D81" w:rsidR="00997603" w:rsidRPr="00A93B1B" w:rsidRDefault="00997603" w:rsidP="00A56D1A">
      <w:pPr>
        <w:jc w:val="right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A56D1A" w:rsidRPr="00A93B1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93B1B">
        <w:rPr>
          <w:rFonts w:ascii="Times New Roman" w:hAnsi="Times New Roman" w:cs="Times New Roman"/>
          <w:sz w:val="24"/>
          <w:szCs w:val="24"/>
        </w:rPr>
        <w:t>Учитељица:</w:t>
      </w:r>
    </w:p>
    <w:p w14:paraId="2C5BD12C" w14:textId="77777777" w:rsidR="00997603" w:rsidRPr="00A93B1B" w:rsidRDefault="00997603" w:rsidP="00A56D1A">
      <w:pPr>
        <w:jc w:val="right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Снежана Јовић</w:t>
      </w:r>
    </w:p>
    <w:p w14:paraId="3EFCDDF9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sz w:val="24"/>
          <w:szCs w:val="24"/>
        </w:rPr>
        <w:lastRenderedPageBreak/>
        <w:t xml:space="preserve">        </w:t>
      </w:r>
      <w:r w:rsidRPr="00A93B1B">
        <w:rPr>
          <w:rFonts w:ascii="Times New Roman" w:hAnsi="Times New Roman" w:cs="Times New Roman"/>
          <w:sz w:val="24"/>
          <w:szCs w:val="24"/>
        </w:rPr>
        <w:t>Извештај са екскурзије ученика другог циклуса школске 2024/2025. год.</w:t>
      </w:r>
    </w:p>
    <w:p w14:paraId="05DC6D61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745CE67F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Ове године ученици од 5. до 8. разреда у пратњи својих одељенских старешина ишли су на</w:t>
      </w:r>
    </w:p>
    <w:p w14:paraId="2B03822F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дводневну екскурзију која је имала за циљ упознавање Централне Србије и Рашке области.      </w:t>
      </w:r>
    </w:p>
    <w:p w14:paraId="40A61C11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Ученици су 21.и 22. маја 2025. обишли знаменитости Врњачке Бање - дворац Белимарковића, након тога имали смо слободно време за обилазак и шетњу у самом центру, након тога смо обишли манастир Жичу, потом манастир Студеницу да би смо око 18 часова стигли на Копаоник у хотел Јат Апартмани, где је након тога организована вечера, након вечере ученици су имали слободно време за шетњу, а од 21 до 23 реализована је дискотека у пратњи одељенских старешина. </w:t>
      </w:r>
    </w:p>
    <w:p w14:paraId="3F8F8D98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Другог дана након доручка кренуло се ка Крушевцу где је посећен Лазарев град, након тога смо отишли на ручак у хотел</w:t>
      </w:r>
    </w:p>
    <w:p w14:paraId="0137DCC2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Након ручка у договору наставника и на нашу одговорност, од агенције смо захтевали још сат времена за обилазак стоп шопа у Крушевцу. Да би смо после тога обишли манастир Љубостињу и након тога упутили се ка Шетоњу.</w:t>
      </w:r>
    </w:p>
    <w:p w14:paraId="571CBE77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Закључак је да је овогодишња екскурзија успешно организована и спроведена, остварени су</w:t>
      </w:r>
    </w:p>
    <w:p w14:paraId="04C3B9B8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планирани васпитни и образовни циљеви. Додао бих да смо очекивали бољу услугу за време вечере у хотелу Јат, где је срамно децу не послужити чашом воде након вечере. Разлог нашег захтева за посету стоп шопа су деца, те смо с тога одлучили да им изађемо у сусрет и омогућимо им посету стоп шопа, ту смо мало прекршили план и програм екскурзије, али узећи у обзир да су деца била задовољна, вредело је.  Утисци ученика и њихови коментари у вези са</w:t>
      </w:r>
    </w:p>
    <w:p w14:paraId="63B888A8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посећеним садржајима су позитивни, они су задовољни оним што су видели, а као</w:t>
      </w:r>
    </w:p>
    <w:p w14:paraId="395F7371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највећи добитак са овог путовања истичу дружење и међусобно боље упознавање.</w:t>
      </w:r>
    </w:p>
    <w:p w14:paraId="1DDC8ACC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59745023" w14:textId="30C5784C" w:rsidR="00997603" w:rsidRPr="00A93B1B" w:rsidRDefault="00997603" w:rsidP="00997603">
      <w:pPr>
        <w:rPr>
          <w:rFonts w:ascii="Times New Roman" w:hAnsi="Times New Roman" w:cs="Times New Roman"/>
        </w:rPr>
      </w:pPr>
      <w:r w:rsidRPr="00A93B1B">
        <w:rPr>
          <w:rFonts w:ascii="Times New Roman" w:hAnsi="Times New Roman" w:cs="Times New Roman"/>
          <w:sz w:val="24"/>
          <w:szCs w:val="24"/>
        </w:rPr>
        <w:t>Извештај сачинио наставник ФВ: Владан Скуратенко</w:t>
      </w:r>
    </w:p>
    <w:p w14:paraId="5E332FAC" w14:textId="77777777" w:rsidR="00997603" w:rsidRPr="00A93B1B" w:rsidRDefault="00997603" w:rsidP="00997603"/>
    <w:p w14:paraId="6CB8B4F8" w14:textId="77777777" w:rsidR="00997603" w:rsidRPr="00A93B1B" w:rsidRDefault="00997603" w:rsidP="00997603">
      <w:pPr>
        <w:spacing w:after="120" w:line="240" w:lineRule="auto"/>
        <w:rPr>
          <w:sz w:val="24"/>
          <w:szCs w:val="24"/>
          <w:lang w:val="sr-Cyrl-RS"/>
        </w:rPr>
      </w:pPr>
    </w:p>
    <w:p w14:paraId="1CDD664F" w14:textId="77777777" w:rsidR="00A56D1A" w:rsidRPr="00A93B1B" w:rsidRDefault="00A56D1A" w:rsidP="00997603">
      <w:pPr>
        <w:spacing w:after="120" w:line="240" w:lineRule="auto"/>
        <w:rPr>
          <w:sz w:val="24"/>
          <w:szCs w:val="24"/>
          <w:lang w:val="sr-Cyrl-RS"/>
        </w:rPr>
      </w:pPr>
    </w:p>
    <w:p w14:paraId="74AAB83E" w14:textId="77777777" w:rsidR="00A56D1A" w:rsidRPr="00A93B1B" w:rsidRDefault="00A56D1A" w:rsidP="00997603">
      <w:pPr>
        <w:spacing w:after="120" w:line="240" w:lineRule="auto"/>
        <w:rPr>
          <w:sz w:val="24"/>
          <w:szCs w:val="24"/>
          <w:lang w:val="sr-Cyrl-RS"/>
        </w:rPr>
      </w:pPr>
    </w:p>
    <w:p w14:paraId="050385FC" w14:textId="77777777" w:rsidR="00997603" w:rsidRPr="00A93B1B" w:rsidRDefault="00997603" w:rsidP="00997603">
      <w:pPr>
        <w:rPr>
          <w:rFonts w:ascii="Times New Roman" w:hAnsi="Times New Roman" w:cs="Times New Roman"/>
          <w:b/>
          <w:sz w:val="26"/>
          <w:szCs w:val="26"/>
        </w:rPr>
      </w:pPr>
      <w:r w:rsidRPr="00A93B1B">
        <w:rPr>
          <w:b/>
          <w:sz w:val="28"/>
          <w:szCs w:val="28"/>
        </w:rPr>
        <w:lastRenderedPageBreak/>
        <w:t xml:space="preserve"> </w:t>
      </w:r>
      <w:r w:rsidRPr="00A93B1B">
        <w:rPr>
          <w:rFonts w:ascii="Times New Roman" w:hAnsi="Times New Roman" w:cs="Times New Roman"/>
          <w:b/>
          <w:sz w:val="26"/>
          <w:szCs w:val="26"/>
        </w:rPr>
        <w:t xml:space="preserve">Резулати анкете о реализованој дводневној екскурзији за школску 2024/2025. </w:t>
      </w:r>
    </w:p>
    <w:p w14:paraId="7337B9A2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Екскурзија је реализована 8. и 9. маја 2024. на релацији: Шетоње- Свилајнац – Врњачка Бања - Жича - Студеница – Копаоник - Крушевац - Шетоње. </w:t>
      </w:r>
    </w:p>
    <w:p w14:paraId="3BD978AF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Испитано је укупно 62 ученика : 22 петог разреда,  9 шестог разреда, 20 седмог разреда, 11 ученика осмог разреда. </w:t>
      </w:r>
    </w:p>
    <w:p w14:paraId="20F79C94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162210C5" wp14:editId="33EA151B">
            <wp:extent cx="4831715" cy="2638425"/>
            <wp:effectExtent l="19050" t="0" r="26035" b="0"/>
            <wp:docPr id="6" name="Графикон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63EACC9" w14:textId="77777777" w:rsidR="00997603" w:rsidRPr="00A93B1B" w:rsidRDefault="00997603" w:rsidP="00997603">
      <w:pPr>
        <w:rPr>
          <w:rFonts w:ascii="Times New Roman" w:hAnsi="Times New Roman" w:cs="Times New Roman"/>
          <w:noProof/>
          <w:sz w:val="24"/>
          <w:szCs w:val="24"/>
        </w:rPr>
      </w:pPr>
    </w:p>
    <w:p w14:paraId="3D777EC0" w14:textId="77777777" w:rsidR="00997603" w:rsidRPr="00A93B1B" w:rsidRDefault="00997603" w:rsidP="0099760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Оцените како вам се свиђа реализована екскурзија?</w:t>
      </w:r>
    </w:p>
    <w:p w14:paraId="2C465C86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363887D9" wp14:editId="31C05DE9">
            <wp:extent cx="4834890" cy="2590800"/>
            <wp:effectExtent l="19050" t="0" r="22860" b="0"/>
            <wp:docPr id="13" name="Графикон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258532E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317BBEAA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734E4703" w14:textId="77777777" w:rsidR="00997603" w:rsidRPr="00A93B1B" w:rsidRDefault="00997603" w:rsidP="0099760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lastRenderedPageBreak/>
        <w:t>Колико сте задовољни свим садржајима екскурзије?</w:t>
      </w:r>
    </w:p>
    <w:p w14:paraId="1D073454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386F461E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3BDF7176" wp14:editId="06109017">
            <wp:extent cx="4857750" cy="2381250"/>
            <wp:effectExtent l="19050" t="0" r="19050" b="0"/>
            <wp:docPr id="14" name="Графикон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FE1D14E" w14:textId="77777777" w:rsidR="00997603" w:rsidRPr="00A93B1B" w:rsidRDefault="00997603" w:rsidP="0099760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Оцените смештај храну и хотелске услуге.</w:t>
      </w:r>
    </w:p>
    <w:p w14:paraId="35276019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429E72DA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44747C20" wp14:editId="43CAB330">
            <wp:extent cx="4857750" cy="2657475"/>
            <wp:effectExtent l="19050" t="0" r="19050" b="0"/>
            <wp:docPr id="15" name="Графикон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3A8F1E1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13543908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211C97CA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DEDD7C" w14:textId="77777777" w:rsidR="00A269C4" w:rsidRPr="00A93B1B" w:rsidRDefault="00A269C4" w:rsidP="009976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F7D67B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1EEC0C12" w14:textId="77777777" w:rsidR="00997603" w:rsidRPr="00A93B1B" w:rsidRDefault="00997603" w:rsidP="0099760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lastRenderedPageBreak/>
        <w:t>Kакав је био однос одељењских старешина према вама?</w:t>
      </w:r>
    </w:p>
    <w:p w14:paraId="6097CAC8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524910ED" wp14:editId="581B41CB">
            <wp:extent cx="4943475" cy="2800350"/>
            <wp:effectExtent l="19050" t="0" r="9525" b="0"/>
            <wp:docPr id="16" name="Графикон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A4B35FF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72633B38" w14:textId="77777777" w:rsidR="00997603" w:rsidRPr="00A93B1B" w:rsidRDefault="00997603" w:rsidP="0099760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Какав је био однос представника агенције (водича, возача) према вама?</w:t>
      </w:r>
    </w:p>
    <w:p w14:paraId="63E3CD66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28B7DF97" wp14:editId="31096B57">
            <wp:extent cx="4943475" cy="2886075"/>
            <wp:effectExtent l="19050" t="0" r="9525" b="0"/>
            <wp:docPr id="17" name="Графикон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54BBE36" w14:textId="77777777" w:rsidR="00997603" w:rsidRPr="00A93B1B" w:rsidRDefault="00997603" w:rsidP="0099760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Шта ти се највише  допало током екскурзије?</w:t>
      </w:r>
    </w:p>
    <w:p w14:paraId="35CCF6A2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1E769A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93B1B">
        <w:rPr>
          <w:rFonts w:ascii="Times New Roman" w:hAnsi="Times New Roman" w:cs="Times New Roman"/>
          <w:b/>
          <w:sz w:val="24"/>
          <w:szCs w:val="24"/>
        </w:rPr>
        <w:t>Одговори ученика:</w:t>
      </w:r>
    </w:p>
    <w:p w14:paraId="12B8ABF1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аутобус</w:t>
      </w:r>
    </w:p>
    <w:p w14:paraId="51A906A7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места која смо обишли</w:t>
      </w:r>
    </w:p>
    <w:p w14:paraId="5C712728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спавање у хотелу</w:t>
      </w:r>
    </w:p>
    <w:p w14:paraId="7BF81859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lastRenderedPageBreak/>
        <w:t>- атмосфера у аутобусу</w:t>
      </w:r>
    </w:p>
    <w:p w14:paraId="77CB00F8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манастири</w:t>
      </w:r>
    </w:p>
    <w:p w14:paraId="41F126D9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дискотека</w:t>
      </w:r>
    </w:p>
    <w:p w14:paraId="5B6C3D4E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тржни центар</w:t>
      </w:r>
    </w:p>
    <w:p w14:paraId="6278B772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продавнице</w:t>
      </w:r>
    </w:p>
    <w:p w14:paraId="4C226FA6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горњи спрат аутобуса</w:t>
      </w:r>
    </w:p>
    <w:p w14:paraId="602207F9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хотел</w:t>
      </w:r>
    </w:p>
    <w:p w14:paraId="1498BF0A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замак Белог Марковића</w:t>
      </w:r>
    </w:p>
    <w:p w14:paraId="42E5A578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Манастир Љубостиња</w:t>
      </w:r>
    </w:p>
    <w:p w14:paraId="7F09C754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шопинг и ручак</w:t>
      </w:r>
    </w:p>
    <w:p w14:paraId="3530E072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слободно време</w:t>
      </w:r>
    </w:p>
    <w:p w14:paraId="2F1F43B7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Крушевац</w:t>
      </w:r>
    </w:p>
    <w:p w14:paraId="5D759633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друштво у хотелу</w:t>
      </w:r>
    </w:p>
    <w:p w14:paraId="031010C0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места која смо посећивали</w:t>
      </w:r>
    </w:p>
    <w:p w14:paraId="1A5F50A5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собе</w:t>
      </w:r>
    </w:p>
    <w:p w14:paraId="55A59AF1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цркве</w:t>
      </w:r>
    </w:p>
    <w:p w14:paraId="4D35E797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ручак у Крушевцу</w:t>
      </w:r>
    </w:p>
    <w:p w14:paraId="2802761B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шетња у Врњачкој Бањи</w:t>
      </w:r>
    </w:p>
    <w:p w14:paraId="0179B305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Жича</w:t>
      </w:r>
    </w:p>
    <w:p w14:paraId="34D565B0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>- Студеница</w:t>
      </w:r>
    </w:p>
    <w:p w14:paraId="79AAE47B" w14:textId="77777777" w:rsidR="00997603" w:rsidRPr="00A93B1B" w:rsidRDefault="00997603" w:rsidP="009976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0C3C55" w14:textId="77777777" w:rsidR="00997603" w:rsidRPr="00A93B1B" w:rsidRDefault="00997603" w:rsidP="0099760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Шта би изменио/-ла у организацији ове екскурзије:</w:t>
      </w:r>
    </w:p>
    <w:p w14:paraId="6C734B7D" w14:textId="77777777" w:rsidR="00997603" w:rsidRPr="00A93B1B" w:rsidRDefault="00997603" w:rsidP="0099760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93B1B">
        <w:rPr>
          <w:rFonts w:ascii="Times New Roman" w:hAnsi="Times New Roman" w:cs="Times New Roman"/>
          <w:b/>
          <w:sz w:val="24"/>
          <w:szCs w:val="24"/>
        </w:rPr>
        <w:t>Одговори ученика:</w:t>
      </w:r>
    </w:p>
    <w:p w14:paraId="1E23E69C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A93B1B">
        <w:rPr>
          <w:rFonts w:ascii="Times New Roman" w:hAnsi="Times New Roman" w:cs="Times New Roman"/>
          <w:sz w:val="24"/>
          <w:szCs w:val="24"/>
        </w:rPr>
        <w:tab/>
        <w:t>да водич мање прича</w:t>
      </w:r>
    </w:p>
    <w:p w14:paraId="6252AD3C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A93B1B">
        <w:rPr>
          <w:rFonts w:ascii="Times New Roman" w:hAnsi="Times New Roman" w:cs="Times New Roman"/>
          <w:sz w:val="24"/>
          <w:szCs w:val="24"/>
        </w:rPr>
        <w:tab/>
        <w:t>боља храна</w:t>
      </w:r>
    </w:p>
    <w:p w14:paraId="18CCCA57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A93B1B">
        <w:rPr>
          <w:rFonts w:ascii="Times New Roman" w:hAnsi="Times New Roman" w:cs="Times New Roman"/>
          <w:sz w:val="24"/>
          <w:szCs w:val="24"/>
        </w:rPr>
        <w:tab/>
        <w:t>боље собе</w:t>
      </w:r>
    </w:p>
    <w:p w14:paraId="037B2288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A93B1B">
        <w:rPr>
          <w:rFonts w:ascii="Times New Roman" w:hAnsi="Times New Roman" w:cs="Times New Roman"/>
          <w:sz w:val="24"/>
          <w:szCs w:val="24"/>
        </w:rPr>
        <w:tab/>
        <w:t>боља организација</w:t>
      </w:r>
    </w:p>
    <w:p w14:paraId="25E8745B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A93B1B">
        <w:rPr>
          <w:rFonts w:ascii="Times New Roman" w:hAnsi="Times New Roman" w:cs="Times New Roman"/>
          <w:sz w:val="24"/>
          <w:szCs w:val="24"/>
        </w:rPr>
        <w:tab/>
        <w:t>одабир места за посету</w:t>
      </w:r>
    </w:p>
    <w:p w14:paraId="61C47C55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A93B1B">
        <w:rPr>
          <w:rFonts w:ascii="Times New Roman" w:hAnsi="Times New Roman" w:cs="Times New Roman"/>
          <w:sz w:val="24"/>
          <w:szCs w:val="24"/>
        </w:rPr>
        <w:tab/>
        <w:t>ништа не би изменио</w:t>
      </w:r>
    </w:p>
    <w:p w14:paraId="49E2A856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 све</w:t>
      </w:r>
    </w:p>
    <w:p w14:paraId="1760D4D2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 агенцију</w:t>
      </w:r>
    </w:p>
    <w:p w14:paraId="78D12D24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 бољу услугу за те паре</w:t>
      </w:r>
    </w:p>
    <w:p w14:paraId="0BBDA868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 храна и смештај</w:t>
      </w:r>
    </w:p>
    <w:p w14:paraId="05F247AC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 аутобус</w:t>
      </w:r>
    </w:p>
    <w:p w14:paraId="3AB43334" w14:textId="77777777" w:rsidR="00997603" w:rsidRPr="00A93B1B" w:rsidRDefault="00997603" w:rsidP="009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           - мањи обилазак манастира а више других места</w:t>
      </w:r>
    </w:p>
    <w:p w14:paraId="2E1D21B1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</w:p>
    <w:p w14:paraId="2EA247F0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Процена на основу анкете је да су ученици задовољни екскурзијом, али треба истаћи да знатан број ученика није задовољан храном и смештајем. </w:t>
      </w:r>
    </w:p>
    <w:p w14:paraId="22AE845A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lastRenderedPageBreak/>
        <w:t xml:space="preserve">Анкета је спроведена како би се унапредила реализација екскурзија, и са мишљењем ученика биће упознати чланови тима задужених за организација и сачињавање садржаја плана екскурзије за школску 2024/2025. годину. </w:t>
      </w:r>
    </w:p>
    <w:p w14:paraId="1C183316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Ученике је анкетирао наставник географије Бранислав Лончар. </w:t>
      </w:r>
    </w:p>
    <w:p w14:paraId="676C83EB" w14:textId="77777777" w:rsidR="00997603" w:rsidRPr="00A93B1B" w:rsidRDefault="00997603" w:rsidP="00997603">
      <w:pPr>
        <w:rPr>
          <w:rFonts w:ascii="Times New Roman" w:hAnsi="Times New Roman" w:cs="Times New Roman"/>
          <w:sz w:val="24"/>
          <w:szCs w:val="24"/>
        </w:rPr>
      </w:pPr>
      <w:r w:rsidRPr="00A93B1B">
        <w:rPr>
          <w:rFonts w:ascii="Times New Roman" w:hAnsi="Times New Roman" w:cs="Times New Roman"/>
          <w:sz w:val="24"/>
          <w:szCs w:val="24"/>
        </w:rPr>
        <w:t xml:space="preserve">Извештај сачинио тим за планирање екскурзије и наставе у природи, излета, посета у саставу: </w:t>
      </w:r>
    </w:p>
    <w:p w14:paraId="490DBFAA" w14:textId="77777777" w:rsidR="00997603" w:rsidRPr="00A93B1B" w:rsidRDefault="00997603" w:rsidP="00997603">
      <w:pPr>
        <w:rPr>
          <w:rFonts w:ascii="Times New Roman" w:hAnsi="Times New Roman" w:cs="Times New Roman"/>
          <w:b/>
          <w:sz w:val="24"/>
          <w:szCs w:val="24"/>
        </w:rPr>
      </w:pPr>
      <w:r w:rsidRPr="00A93B1B">
        <w:rPr>
          <w:rFonts w:ascii="Times New Roman" w:hAnsi="Times New Roman" w:cs="Times New Roman"/>
          <w:b/>
          <w:sz w:val="24"/>
          <w:szCs w:val="24"/>
        </w:rPr>
        <w:t>руководилац тима:</w:t>
      </w:r>
      <w:r w:rsidRPr="00A93B1B">
        <w:rPr>
          <w:rFonts w:ascii="Times New Roman" w:hAnsi="Times New Roman" w:cs="Times New Roman"/>
          <w:sz w:val="24"/>
          <w:szCs w:val="24"/>
        </w:rPr>
        <w:t xml:space="preserve"> </w:t>
      </w:r>
      <w:r w:rsidRPr="00A93B1B">
        <w:rPr>
          <w:rFonts w:ascii="Times New Roman" w:hAnsi="Times New Roman" w:cs="Times New Roman"/>
          <w:b/>
          <w:sz w:val="24"/>
          <w:szCs w:val="24"/>
        </w:rPr>
        <w:t>Бранислав Лончар - наставник географије</w:t>
      </w:r>
    </w:p>
    <w:p w14:paraId="2F7EA8D0" w14:textId="77777777" w:rsidR="00997603" w:rsidRPr="00A93B1B" w:rsidRDefault="00997603" w:rsidP="00997603">
      <w:pPr>
        <w:rPr>
          <w:rFonts w:ascii="Times New Roman" w:hAnsi="Times New Roman" w:cs="Times New Roman"/>
          <w:b/>
          <w:sz w:val="24"/>
          <w:szCs w:val="24"/>
        </w:rPr>
      </w:pPr>
      <w:r w:rsidRPr="00A93B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Данијела Соколовић - наставница биологије</w:t>
      </w:r>
    </w:p>
    <w:p w14:paraId="291EF50D" w14:textId="77777777" w:rsidR="00997603" w:rsidRPr="00A93B1B" w:rsidRDefault="00997603" w:rsidP="00997603">
      <w:pPr>
        <w:rPr>
          <w:rFonts w:ascii="Times New Roman" w:hAnsi="Times New Roman" w:cs="Times New Roman"/>
          <w:b/>
          <w:sz w:val="24"/>
          <w:szCs w:val="24"/>
        </w:rPr>
      </w:pPr>
      <w:r w:rsidRPr="00A93B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Александар Арсић - наставник историје</w:t>
      </w:r>
    </w:p>
    <w:p w14:paraId="164424B7" w14:textId="1DDB5DB3" w:rsidR="00997603" w:rsidRPr="00A93B1B" w:rsidRDefault="00997603" w:rsidP="009976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3B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56D1A" w:rsidRPr="00A93B1B">
        <w:rPr>
          <w:rFonts w:ascii="Times New Roman" w:hAnsi="Times New Roman" w:cs="Times New Roman"/>
          <w:b/>
          <w:sz w:val="24"/>
          <w:szCs w:val="24"/>
        </w:rPr>
        <w:t xml:space="preserve">      Снежана Јовић - учитељиц</w:t>
      </w:r>
      <w:r w:rsidR="00A56D1A" w:rsidRPr="00A93B1B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14:paraId="602B75AE" w14:textId="77777777" w:rsidR="000B73A2" w:rsidRPr="00A56D1A" w:rsidRDefault="000B73A2" w:rsidP="008E484E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7E4E74DD" w14:textId="77777777" w:rsidR="002D218E" w:rsidRPr="005F585F" w:rsidRDefault="002D218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2E64EA1" w14:textId="77777777" w:rsidR="002D218E" w:rsidRPr="00A93B1B" w:rsidRDefault="002D218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1B70">
        <w:rPr>
          <w:rFonts w:ascii="Times New Roman" w:hAnsi="Times New Roman" w:cs="Times New Roman"/>
          <w:b/>
          <w:sz w:val="24"/>
          <w:szCs w:val="24"/>
        </w:rPr>
        <w:t xml:space="preserve">7.12. </w:t>
      </w:r>
      <w:r w:rsidRPr="00A93B1B">
        <w:rPr>
          <w:rFonts w:ascii="Times New Roman" w:hAnsi="Times New Roman" w:cs="Times New Roman"/>
          <w:b/>
          <w:sz w:val="24"/>
          <w:szCs w:val="24"/>
        </w:rPr>
        <w:t>Извештај о раду Тима за прилагођавање  ученика школском животу и извештај о реализацији плана пружања подршке прилагођавању школском животу</w:t>
      </w:r>
    </w:p>
    <w:p w14:paraId="78633234" w14:textId="77777777" w:rsidR="00DB1B70" w:rsidRPr="00A93B1B" w:rsidRDefault="00DB1B70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8079"/>
      </w:tblGrid>
      <w:tr w:rsidR="00C334E9" w:rsidRPr="00A93B1B" w14:paraId="3E457BBB" w14:textId="77777777" w:rsidTr="00DB2213">
        <w:tc>
          <w:tcPr>
            <w:tcW w:w="1776" w:type="dxa"/>
          </w:tcPr>
          <w:p w14:paraId="1089EC2E" w14:textId="66DD7617" w:rsidR="00A004A1" w:rsidRPr="00A93B1B" w:rsidRDefault="009F6989" w:rsidP="00C334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Cs w:val="24"/>
              </w:rPr>
              <w:t>Састав у школској 202</w:t>
            </w:r>
            <w:r w:rsidR="00C334E9" w:rsidRPr="00A93B1B">
              <w:rPr>
                <w:rFonts w:ascii="Times New Roman" w:hAnsi="Times New Roman" w:cs="Times New Roman"/>
                <w:b/>
                <w:szCs w:val="24"/>
                <w:lang w:val="sr-Cyrl-RS"/>
              </w:rPr>
              <w:t>4</w:t>
            </w:r>
            <w:r w:rsidRPr="00A93B1B">
              <w:rPr>
                <w:rFonts w:ascii="Times New Roman" w:hAnsi="Times New Roman" w:cs="Times New Roman"/>
                <w:b/>
                <w:szCs w:val="24"/>
              </w:rPr>
              <w:t>/202</w:t>
            </w:r>
            <w:r w:rsidR="00C334E9" w:rsidRPr="00A93B1B">
              <w:rPr>
                <w:rFonts w:ascii="Times New Roman" w:hAnsi="Times New Roman" w:cs="Times New Roman"/>
                <w:b/>
                <w:szCs w:val="24"/>
                <w:lang w:val="sr-Cyrl-RS"/>
              </w:rPr>
              <w:t>5</w:t>
            </w:r>
            <w:r w:rsidR="00A004A1" w:rsidRPr="00A93B1B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5B1DFE" w:rsidRPr="00A93B1B">
              <w:rPr>
                <w:rFonts w:ascii="Times New Roman" w:hAnsi="Times New Roman" w:cs="Times New Roman"/>
                <w:b/>
                <w:szCs w:val="24"/>
              </w:rPr>
              <w:t>г</w:t>
            </w:r>
            <w:r w:rsidR="00A004A1" w:rsidRPr="00A93B1B">
              <w:rPr>
                <w:rFonts w:ascii="Times New Roman" w:hAnsi="Times New Roman" w:cs="Times New Roman"/>
                <w:b/>
                <w:szCs w:val="24"/>
              </w:rPr>
              <w:t>одини</w:t>
            </w:r>
          </w:p>
        </w:tc>
        <w:tc>
          <w:tcPr>
            <w:tcW w:w="8079" w:type="dxa"/>
          </w:tcPr>
          <w:p w14:paraId="16365AC9" w14:textId="49967947" w:rsidR="00A004A1" w:rsidRPr="00A93B1B" w:rsidRDefault="00A004A1" w:rsidP="00C334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Слађана Милић-директор</w:t>
            </w:r>
            <w:r w:rsidR="00C334E9" w:rsidRPr="00A93B1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34E9" w:rsidRPr="00A93B1B">
              <w:rPr>
                <w:rFonts w:ascii="Times New Roman" w:hAnsi="Times New Roman" w:cs="Times New Roman"/>
                <w:szCs w:val="24"/>
                <w:lang w:val="sr-Cyrl-RS"/>
              </w:rPr>
              <w:t>до 18. 3. 2025, Владан Милић-директор од 18. 3. 2025</w:t>
            </w:r>
            <w:r w:rsidRPr="00A93B1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C334E9" w:rsidRPr="00A93B1B">
              <w:rPr>
                <w:rFonts w:ascii="Times New Roman" w:hAnsi="Times New Roman" w:cs="Times New Roman"/>
                <w:szCs w:val="24"/>
                <w:lang w:val="sr-Cyrl-RS"/>
              </w:rPr>
              <w:t>Невена Петровић</w:t>
            </w:r>
            <w:r w:rsidRPr="00A93B1B">
              <w:rPr>
                <w:rFonts w:ascii="Times New Roman" w:hAnsi="Times New Roman" w:cs="Times New Roman"/>
                <w:szCs w:val="24"/>
              </w:rPr>
              <w:t>- педагог, одељењске старешине: Марија Савић, Драгана Арсић, С</w:t>
            </w:r>
            <w:r w:rsidR="00C334E9" w:rsidRPr="00A93B1B">
              <w:rPr>
                <w:rFonts w:ascii="Times New Roman" w:hAnsi="Times New Roman" w:cs="Times New Roman"/>
                <w:szCs w:val="24"/>
              </w:rPr>
              <w:t>нежана Јовић, Сузана Станковић,</w:t>
            </w:r>
            <w:r w:rsidR="00C334E9"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 w:rsidRPr="00A93B1B">
              <w:rPr>
                <w:rFonts w:ascii="Times New Roman" w:hAnsi="Times New Roman" w:cs="Times New Roman"/>
                <w:szCs w:val="24"/>
              </w:rPr>
              <w:t xml:space="preserve">Виолета Миладиновић, Невенка Гајић, Снежана Илић, Бранкица Николић, Бранкица Обрадовић, </w:t>
            </w:r>
            <w:r w:rsidR="00C334E9"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Сања Миловановић, Александар Ђорђевић, </w:t>
            </w:r>
            <w:r w:rsidRPr="00A93B1B">
              <w:rPr>
                <w:rFonts w:ascii="Times New Roman" w:hAnsi="Times New Roman" w:cs="Times New Roman"/>
                <w:szCs w:val="24"/>
              </w:rPr>
              <w:t>Владан Милић</w:t>
            </w:r>
            <w:r w:rsidR="00C334E9"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 до 18. 3. 2025</w:t>
            </w:r>
            <w:r w:rsidRPr="00A93B1B">
              <w:rPr>
                <w:rFonts w:ascii="Times New Roman" w:hAnsi="Times New Roman" w:cs="Times New Roman"/>
                <w:szCs w:val="24"/>
              </w:rPr>
              <w:t>,</w:t>
            </w:r>
            <w:r w:rsidR="00C334E9"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 Тања Симеоновић Траиловић,</w:t>
            </w:r>
            <w:r w:rsidRPr="00A93B1B">
              <w:rPr>
                <w:rFonts w:ascii="Times New Roman" w:hAnsi="Times New Roman" w:cs="Times New Roman"/>
                <w:szCs w:val="24"/>
              </w:rPr>
              <w:t xml:space="preserve"> Владан Скуратенко</w:t>
            </w:r>
          </w:p>
        </w:tc>
      </w:tr>
      <w:tr w:rsidR="00A004A1" w:rsidRPr="00A93B1B" w14:paraId="03D8625C" w14:textId="77777777" w:rsidTr="00DB2213">
        <w:tc>
          <w:tcPr>
            <w:tcW w:w="1776" w:type="dxa"/>
          </w:tcPr>
          <w:p w14:paraId="0AA87CF1" w14:textId="77777777" w:rsidR="00A004A1" w:rsidRPr="00A93B1B" w:rsidRDefault="00A004A1" w:rsidP="00DB2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Cs w:val="24"/>
              </w:rPr>
              <w:t>Број и датуми одржаних састанака</w:t>
            </w:r>
          </w:p>
        </w:tc>
        <w:tc>
          <w:tcPr>
            <w:tcW w:w="8079" w:type="dxa"/>
          </w:tcPr>
          <w:p w14:paraId="7CCDF261" w14:textId="7CF1A016" w:rsidR="00A004A1" w:rsidRPr="00A93B1B" w:rsidRDefault="00215825" w:rsidP="0091301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 xml:space="preserve">Одржано је </w:t>
            </w:r>
            <w:r w:rsidR="00CC6A74" w:rsidRPr="00A93B1B">
              <w:rPr>
                <w:rFonts w:ascii="Times New Roman" w:hAnsi="Times New Roman" w:cs="Times New Roman"/>
                <w:szCs w:val="24"/>
              </w:rPr>
              <w:t>3</w:t>
            </w:r>
            <w:r w:rsidRPr="00A93B1B">
              <w:rPr>
                <w:rFonts w:ascii="Times New Roman" w:hAnsi="Times New Roman" w:cs="Times New Roman"/>
                <w:szCs w:val="24"/>
              </w:rPr>
              <w:t xml:space="preserve"> састанка: 3</w:t>
            </w:r>
            <w:r w:rsidR="00913015" w:rsidRPr="00A93B1B"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 w:rsidRPr="00A93B1B">
              <w:rPr>
                <w:rFonts w:ascii="Times New Roman" w:hAnsi="Times New Roman" w:cs="Times New Roman"/>
                <w:szCs w:val="24"/>
              </w:rPr>
              <w:t>.8.202</w:t>
            </w:r>
            <w:r w:rsidR="00913015" w:rsidRPr="00A93B1B"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="00BD7866" w:rsidRPr="00A93B1B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r w:rsidRPr="00A93B1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B564E" w:rsidRPr="00A93B1B">
              <w:rPr>
                <w:rFonts w:ascii="Times New Roman" w:hAnsi="Times New Roman" w:cs="Times New Roman"/>
                <w:szCs w:val="24"/>
              </w:rPr>
              <w:t>2</w:t>
            </w:r>
            <w:r w:rsidR="00913015" w:rsidRPr="00A93B1B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A93B1B">
              <w:rPr>
                <w:rFonts w:ascii="Times New Roman" w:hAnsi="Times New Roman" w:cs="Times New Roman"/>
                <w:szCs w:val="24"/>
              </w:rPr>
              <w:t>.12.202</w:t>
            </w:r>
            <w:r w:rsidR="00913015" w:rsidRPr="00A93B1B"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A93B1B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BD7866"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и </w:t>
            </w:r>
            <w:r w:rsidR="00CC6A74" w:rsidRPr="00A93B1B">
              <w:rPr>
                <w:rFonts w:ascii="Times New Roman" w:hAnsi="Times New Roman" w:cs="Times New Roman"/>
                <w:szCs w:val="24"/>
              </w:rPr>
              <w:t>1</w:t>
            </w:r>
            <w:r w:rsidR="00913015" w:rsidRPr="00A93B1B"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="00CC6A74" w:rsidRPr="00A93B1B">
              <w:rPr>
                <w:rFonts w:ascii="Times New Roman" w:hAnsi="Times New Roman" w:cs="Times New Roman"/>
                <w:szCs w:val="24"/>
              </w:rPr>
              <w:t>. 6. 202</w:t>
            </w:r>
            <w:r w:rsidR="00913015" w:rsidRPr="00A93B1B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="00CC6A74" w:rsidRPr="00A93B1B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  <w:tr w:rsidR="00215825" w:rsidRPr="00A93B1B" w14:paraId="7409C077" w14:textId="77777777" w:rsidTr="00DB2213">
        <w:tc>
          <w:tcPr>
            <w:tcW w:w="1776" w:type="dxa"/>
          </w:tcPr>
          <w:p w14:paraId="1F422549" w14:textId="77777777" w:rsidR="00215825" w:rsidRPr="00A93B1B" w:rsidRDefault="00BD1576" w:rsidP="00DB2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Cs w:val="24"/>
              </w:rPr>
              <w:t>Време реализације</w:t>
            </w:r>
          </w:p>
        </w:tc>
        <w:tc>
          <w:tcPr>
            <w:tcW w:w="8079" w:type="dxa"/>
          </w:tcPr>
          <w:p w14:paraId="479D2E65" w14:textId="77777777" w:rsidR="00215825" w:rsidRPr="00A93B1B" w:rsidRDefault="00BD1576" w:rsidP="00BD157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Опис реализованих  активности</w:t>
            </w:r>
          </w:p>
        </w:tc>
      </w:tr>
      <w:tr w:rsidR="00D90959" w:rsidRPr="00A93B1B" w14:paraId="642EB982" w14:textId="77777777" w:rsidTr="00DB2213">
        <w:tc>
          <w:tcPr>
            <w:tcW w:w="1776" w:type="dxa"/>
          </w:tcPr>
          <w:p w14:paraId="35298506" w14:textId="77777777" w:rsidR="00D90959" w:rsidRPr="00A93B1B" w:rsidRDefault="00D90959" w:rsidP="00DB2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Cs w:val="24"/>
              </w:rPr>
              <w:t xml:space="preserve">Август, септембар </w:t>
            </w:r>
          </w:p>
        </w:tc>
        <w:tc>
          <w:tcPr>
            <w:tcW w:w="8079" w:type="dxa"/>
          </w:tcPr>
          <w:p w14:paraId="14E11152" w14:textId="2B2D5BFB" w:rsidR="00D90959" w:rsidRPr="00A93B1B" w:rsidRDefault="00D90959" w:rsidP="00D9095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 xml:space="preserve">Педагог </w:t>
            </w:r>
            <w:r w:rsidR="00C334E9" w:rsidRPr="00A93B1B">
              <w:rPr>
                <w:rFonts w:ascii="Times New Roman" w:hAnsi="Times New Roman" w:cs="Times New Roman"/>
                <w:szCs w:val="24"/>
                <w:lang w:val="sr-Cyrl-RS"/>
              </w:rPr>
              <w:t>Јелена Вучета</w:t>
            </w:r>
            <w:r w:rsidRPr="00A93B1B">
              <w:rPr>
                <w:rFonts w:ascii="Times New Roman" w:hAnsi="Times New Roman" w:cs="Times New Roman"/>
                <w:szCs w:val="24"/>
              </w:rPr>
              <w:t xml:space="preserve"> је након тестирања ученика првог разреда упознала учитеље који ће држати наставу тим ученицима са карактеристикама деце. У првим месецима учитељи ће пратити рад ученика и извештавати педагога о евентуалним потешкоћама.</w:t>
            </w:r>
          </w:p>
          <w:p w14:paraId="0C1AEDCE" w14:textId="77777777" w:rsidR="002F75A5" w:rsidRPr="00A93B1B" w:rsidRDefault="00E151F9" w:rsidP="00D9095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 xml:space="preserve">Ученици петог разреда </w:t>
            </w:r>
            <w:r w:rsidR="00D90959" w:rsidRPr="00A93B1B">
              <w:rPr>
                <w:rFonts w:ascii="Times New Roman" w:hAnsi="Times New Roman" w:cs="Times New Roman"/>
                <w:szCs w:val="24"/>
              </w:rPr>
              <w:t xml:space="preserve">су имали прилике да се друже на различитим активностима које је реализовала школа, као што су гледање представа, Дечија недеља, екскурзије, држање часова предметних наставника и друго. Одељењски старешина петог разреда  </w:t>
            </w:r>
            <w:r w:rsidR="00C334E9" w:rsidRPr="00A93B1B">
              <w:rPr>
                <w:rFonts w:ascii="Times New Roman" w:hAnsi="Times New Roman" w:cs="Times New Roman"/>
                <w:szCs w:val="24"/>
                <w:lang w:val="sr-Cyrl-RS"/>
              </w:rPr>
              <w:t>Сања Милановић</w:t>
            </w:r>
            <w:r w:rsidR="00D90959" w:rsidRPr="00A93B1B">
              <w:rPr>
                <w:rFonts w:ascii="Times New Roman" w:hAnsi="Times New Roman" w:cs="Times New Roman"/>
                <w:szCs w:val="24"/>
              </w:rPr>
              <w:t xml:space="preserve"> ће у наредним месецима, заједно са педагогом школе пратити адаптацију ученика. Учитељи који су извели четврти разред су на седницама и неформално изнели своја запажања о будућим петацима и навели да стоје на располагању за сва питања наставнцицима у предметној настави.</w:t>
            </w:r>
          </w:p>
          <w:p w14:paraId="19623DF9" w14:textId="35B07DBA" w:rsidR="00D90959" w:rsidRPr="00A93B1B" w:rsidRDefault="002F75A5" w:rsidP="00D9095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На почетку школске 2024/2025. Године има новопридошлих ученика у </w:t>
            </w:r>
            <w:r w:rsidRPr="00A93B1B">
              <w:rPr>
                <w:rFonts w:ascii="Times New Roman" w:hAnsi="Times New Roman" w:cs="Times New Roman"/>
                <w:szCs w:val="24"/>
                <w:lang w:val="sr-Latn-RS"/>
              </w:rPr>
              <w:t xml:space="preserve">II3 </w:t>
            </w:r>
            <w:r w:rsidRPr="00A93B1B">
              <w:rPr>
                <w:rFonts w:ascii="Times New Roman" w:hAnsi="Times New Roman" w:cs="Times New Roman"/>
                <w:szCs w:val="24"/>
                <w:lang w:val="sr-Cyrl-RS"/>
              </w:rPr>
              <w:t>ученица Ангелина Милишић</w:t>
            </w:r>
            <w:r w:rsidRPr="00A93B1B">
              <w:rPr>
                <w:rFonts w:ascii="Times New Roman" w:hAnsi="Times New Roman" w:cs="Times New Roman"/>
                <w:szCs w:val="24"/>
                <w:lang w:val="sr-Latn-RS"/>
              </w:rPr>
              <w:t xml:space="preserve">, </w:t>
            </w:r>
            <w:r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у </w:t>
            </w:r>
            <w:r w:rsidRPr="00A93B1B">
              <w:rPr>
                <w:rFonts w:ascii="Times New Roman" w:hAnsi="Times New Roman" w:cs="Times New Roman"/>
                <w:szCs w:val="24"/>
                <w:lang w:val="sr-Latn-RS"/>
              </w:rPr>
              <w:t>III1</w:t>
            </w:r>
            <w:r w:rsidRPr="00A93B1B">
              <w:rPr>
                <w:rFonts w:ascii="Times New Roman" w:hAnsi="Times New Roman" w:cs="Times New Roman"/>
                <w:szCs w:val="24"/>
                <w:lang w:val="sr-Cyrl-RS"/>
              </w:rPr>
              <w:t>ученик Димитрије Јовановић</w:t>
            </w:r>
            <w:r w:rsidRPr="00A93B1B">
              <w:rPr>
                <w:rFonts w:ascii="Times New Roman" w:hAnsi="Times New Roman" w:cs="Times New Roman"/>
                <w:szCs w:val="24"/>
                <w:lang w:val="sr-Latn-RS"/>
              </w:rPr>
              <w:t xml:space="preserve">, </w:t>
            </w:r>
            <w:r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у </w:t>
            </w:r>
            <w:r w:rsidRPr="00A93B1B">
              <w:rPr>
                <w:rFonts w:ascii="Times New Roman" w:hAnsi="Times New Roman" w:cs="Times New Roman"/>
                <w:szCs w:val="24"/>
                <w:lang w:val="sr-Latn-RS"/>
              </w:rPr>
              <w:t>III2</w:t>
            </w:r>
            <w:r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 ученик Лука Новаковић</w:t>
            </w:r>
            <w:r w:rsidRPr="00A93B1B">
              <w:rPr>
                <w:rFonts w:ascii="Times New Roman" w:hAnsi="Times New Roman" w:cs="Times New Roman"/>
                <w:szCs w:val="24"/>
                <w:lang w:val="sr-Latn-RS"/>
              </w:rPr>
              <w:t xml:space="preserve">, </w:t>
            </w:r>
            <w:r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и у </w:t>
            </w:r>
            <w:r w:rsidRPr="00A93B1B">
              <w:rPr>
                <w:rFonts w:ascii="Times New Roman" w:hAnsi="Times New Roman" w:cs="Times New Roman"/>
                <w:szCs w:val="24"/>
                <w:lang w:val="sr-Latn-RS"/>
              </w:rPr>
              <w:t>VI</w:t>
            </w:r>
            <w:r w:rsidR="00D90959" w:rsidRPr="00A93B1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93B1B">
              <w:rPr>
                <w:rFonts w:ascii="Times New Roman" w:hAnsi="Times New Roman" w:cs="Times New Roman"/>
                <w:szCs w:val="24"/>
                <w:lang w:val="sr-Cyrl-RS"/>
              </w:rPr>
              <w:t>ученик Новак Новаковић.</w:t>
            </w:r>
          </w:p>
          <w:p w14:paraId="68F0425C" w14:textId="77777777" w:rsidR="00D90959" w:rsidRPr="00A93B1B" w:rsidRDefault="00D90959" w:rsidP="00D9095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0959" w:rsidRPr="00A93B1B" w14:paraId="006B9154" w14:textId="77777777" w:rsidTr="00DB2213">
        <w:tc>
          <w:tcPr>
            <w:tcW w:w="1776" w:type="dxa"/>
          </w:tcPr>
          <w:p w14:paraId="6F8F9441" w14:textId="76309E7B" w:rsidR="00D90959" w:rsidRPr="00A93B1B" w:rsidRDefault="002F75A5" w:rsidP="002F75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A93B1B"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Pr="00A93B1B">
              <w:rPr>
                <w:rFonts w:ascii="Times New Roman" w:hAnsi="Times New Roman" w:cs="Times New Roman"/>
                <w:b/>
                <w:szCs w:val="24"/>
                <w:lang w:val="sr-Cyrl-RS"/>
              </w:rPr>
              <w:t>ептембар-</w:t>
            </w:r>
            <w:r w:rsidRPr="00A93B1B">
              <w:rPr>
                <w:rFonts w:ascii="Times New Roman" w:hAnsi="Times New Roman" w:cs="Times New Roman"/>
                <w:b/>
                <w:szCs w:val="24"/>
                <w:lang w:val="sr-Cyrl-RS"/>
              </w:rPr>
              <w:lastRenderedPageBreak/>
              <w:t>децембар</w:t>
            </w:r>
          </w:p>
        </w:tc>
        <w:tc>
          <w:tcPr>
            <w:tcW w:w="8079" w:type="dxa"/>
          </w:tcPr>
          <w:p w14:paraId="72376E42" w14:textId="3CA037A7" w:rsidR="00D90959" w:rsidRPr="00A93B1B" w:rsidRDefault="00D90959" w:rsidP="00D90959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lastRenderedPageBreak/>
              <w:t>Током првог полугодишта школске 202</w:t>
            </w:r>
            <w:r w:rsidR="00C334E9" w:rsidRPr="00A93B1B"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A93B1B">
              <w:rPr>
                <w:rFonts w:ascii="Times New Roman" w:hAnsi="Times New Roman" w:cs="Times New Roman"/>
                <w:szCs w:val="24"/>
              </w:rPr>
              <w:t>/202</w:t>
            </w:r>
            <w:r w:rsidR="00C334E9" w:rsidRPr="00A93B1B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A93B1B">
              <w:rPr>
                <w:rFonts w:ascii="Times New Roman" w:hAnsi="Times New Roman" w:cs="Times New Roman"/>
                <w:szCs w:val="24"/>
              </w:rPr>
              <w:t xml:space="preserve">.године васпитач, учитељи првог </w:t>
            </w:r>
            <w:r w:rsidRPr="00A93B1B">
              <w:rPr>
                <w:rFonts w:ascii="Times New Roman" w:hAnsi="Times New Roman" w:cs="Times New Roman"/>
                <w:szCs w:val="24"/>
              </w:rPr>
              <w:lastRenderedPageBreak/>
              <w:t>разреда, одељењски старешина петог разреда, педагог али и остали наставници и директор школе, реализовали су све активности како би се ученици првог и петог разреда и новопридошли ученици што лакше и брже прилагод</w:t>
            </w:r>
            <w:r w:rsidR="002F75A5" w:rsidRPr="00A93B1B">
              <w:rPr>
                <w:rFonts w:ascii="Times New Roman" w:hAnsi="Times New Roman" w:cs="Times New Roman"/>
                <w:szCs w:val="24"/>
                <w:lang w:val="sr-Cyrl-RS"/>
              </w:rPr>
              <w:t>или</w:t>
            </w:r>
            <w:r w:rsidRPr="00A93B1B">
              <w:rPr>
                <w:rFonts w:ascii="Times New Roman" w:hAnsi="Times New Roman" w:cs="Times New Roman"/>
                <w:szCs w:val="24"/>
              </w:rPr>
              <w:t xml:space="preserve"> школском животу. Није било никаквих проблема.Праћење адаптације ученика праћено је и приликом посета часовима од стране педагога и директора школе. </w:t>
            </w:r>
          </w:p>
          <w:p w14:paraId="5DBB08C4" w14:textId="77777777" w:rsidR="00D90959" w:rsidRPr="00A93B1B" w:rsidRDefault="00D90959" w:rsidP="00D90959">
            <w:pPr>
              <w:contextualSpacing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У циљу боље адаптацији будућих ученика 5. разреда, у  матичној школи су се одржали часови за све ученике 4. разреда од стране предметних наставника и то током два сусрета, ученици су имали прилику да упознају своје будуће наставнике, предмете,  се међусобно друже, упознају се са простором школе, кабинетима.</w:t>
            </w:r>
          </w:p>
          <w:p w14:paraId="538DC280" w14:textId="5E600DA0" w:rsidR="002F75A5" w:rsidRPr="00A93B1B" w:rsidRDefault="002F75A5" w:rsidP="00D90959">
            <w:pPr>
              <w:contextualSpacing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У току првог полугодишта у </w:t>
            </w:r>
            <w:r w:rsidRPr="00A93B1B">
              <w:rPr>
                <w:rFonts w:ascii="Times New Roman" w:hAnsi="Times New Roman" w:cs="Times New Roman"/>
                <w:szCs w:val="24"/>
                <w:lang w:val="sr-Latn-RS"/>
              </w:rPr>
              <w:t xml:space="preserve">III1 </w:t>
            </w:r>
            <w:r w:rsidRPr="00A93B1B">
              <w:rPr>
                <w:rFonts w:ascii="Times New Roman" w:hAnsi="Times New Roman" w:cs="Times New Roman"/>
                <w:szCs w:val="24"/>
                <w:lang w:val="sr-Cyrl-RS"/>
              </w:rPr>
              <w:t>је дошла ученица трећег разреда Теодора Ранковић</w:t>
            </w:r>
            <w:r w:rsidR="00913015" w:rsidRPr="00A93B1B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</w:tr>
      <w:tr w:rsidR="00D90959" w:rsidRPr="00A93B1B" w14:paraId="44DA879F" w14:textId="77777777" w:rsidTr="00DB2213">
        <w:tc>
          <w:tcPr>
            <w:tcW w:w="1776" w:type="dxa"/>
          </w:tcPr>
          <w:p w14:paraId="074AC6BE" w14:textId="77777777" w:rsidR="00D90959" w:rsidRPr="00A93B1B" w:rsidRDefault="00D90959" w:rsidP="00DB2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март </w:t>
            </w:r>
            <w:r w:rsidR="00C306B9" w:rsidRPr="00A93B1B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Pr="00A93B1B">
              <w:rPr>
                <w:rFonts w:ascii="Times New Roman" w:hAnsi="Times New Roman" w:cs="Times New Roman"/>
                <w:b/>
                <w:szCs w:val="24"/>
              </w:rPr>
              <w:t>ју</w:t>
            </w:r>
            <w:r w:rsidR="00BD1576" w:rsidRPr="00A93B1B">
              <w:rPr>
                <w:rFonts w:ascii="Times New Roman" w:hAnsi="Times New Roman" w:cs="Times New Roman"/>
                <w:b/>
                <w:szCs w:val="24"/>
              </w:rPr>
              <w:t>н</w:t>
            </w:r>
          </w:p>
        </w:tc>
        <w:tc>
          <w:tcPr>
            <w:tcW w:w="8079" w:type="dxa"/>
          </w:tcPr>
          <w:p w14:paraId="5AB7121B" w14:textId="77777777" w:rsidR="00BD1576" w:rsidRPr="00A93B1B" w:rsidRDefault="00BD1576" w:rsidP="00BD1576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Значајан допринос успешном прилагођавању имају разноврсне активности на којима су се ученици из свих насиља дружили (излети, екскурзија, посете). Током године постојала је континуирана размена информација наставника, одељењскихстарешина, родитеља/старатељ, педагога и директора школе о адаптацији новопридошл</w:t>
            </w:r>
            <w:r w:rsidR="00301C1E" w:rsidRPr="00A93B1B">
              <w:rPr>
                <w:rFonts w:ascii="Times New Roman" w:hAnsi="Times New Roman" w:cs="Times New Roman"/>
                <w:szCs w:val="24"/>
              </w:rPr>
              <w:t>еученице.</w:t>
            </w:r>
          </w:p>
          <w:p w14:paraId="3C3E80A8" w14:textId="70721747" w:rsidR="00D90959" w:rsidRPr="00A93B1B" w:rsidRDefault="00BD1576" w:rsidP="00913015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Сачињен је извештај о раду током школске 202</w:t>
            </w:r>
            <w:r w:rsidR="00913015" w:rsidRPr="00A93B1B"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A93B1B">
              <w:rPr>
                <w:rFonts w:ascii="Times New Roman" w:hAnsi="Times New Roman" w:cs="Times New Roman"/>
                <w:szCs w:val="24"/>
              </w:rPr>
              <w:t>/202</w:t>
            </w:r>
            <w:r w:rsidR="00913015" w:rsidRPr="00A93B1B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A93B1B">
              <w:rPr>
                <w:rFonts w:ascii="Times New Roman" w:hAnsi="Times New Roman" w:cs="Times New Roman"/>
                <w:szCs w:val="24"/>
              </w:rPr>
              <w:t xml:space="preserve">.године. </w:t>
            </w:r>
          </w:p>
        </w:tc>
      </w:tr>
      <w:tr w:rsidR="00BD1576" w:rsidRPr="009F6989" w14:paraId="38A88D72" w14:textId="77777777" w:rsidTr="00A3010C">
        <w:trPr>
          <w:trHeight w:val="562"/>
        </w:trPr>
        <w:tc>
          <w:tcPr>
            <w:tcW w:w="9855" w:type="dxa"/>
            <w:gridSpan w:val="2"/>
          </w:tcPr>
          <w:p w14:paraId="0E91A965" w14:textId="77777777" w:rsidR="00BD1576" w:rsidRPr="005B1DFE" w:rsidRDefault="00BD1576" w:rsidP="00BD157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1DFE">
              <w:rPr>
                <w:rFonts w:ascii="Times New Roman" w:hAnsi="Times New Roman" w:cs="Times New Roman"/>
                <w:b/>
                <w:szCs w:val="24"/>
              </w:rPr>
              <w:t>Активности које нису реализоване, а биле су предвиђене Годишњим планом рада школе</w:t>
            </w:r>
            <w:r w:rsidRPr="005B1DFE">
              <w:rPr>
                <w:rFonts w:ascii="Times New Roman" w:hAnsi="Times New Roman" w:cs="Times New Roman"/>
                <w:szCs w:val="24"/>
              </w:rPr>
              <w:t>: Све активности су реализоване.</w:t>
            </w:r>
          </w:p>
          <w:p w14:paraId="051C37E0" w14:textId="77777777" w:rsidR="00BD1576" w:rsidRPr="005B1DFE" w:rsidRDefault="00BD1576" w:rsidP="00BD15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5B1DFE">
              <w:rPr>
                <w:rFonts w:ascii="Times New Roman" w:hAnsi="Times New Roman" w:cs="Times New Roman"/>
                <w:b/>
                <w:szCs w:val="24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</w:p>
          <w:p w14:paraId="269837FC" w14:textId="77777777" w:rsidR="00BD1576" w:rsidRPr="009F6989" w:rsidRDefault="00BD1576" w:rsidP="00BD1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5B1DFE">
              <w:rPr>
                <w:rFonts w:ascii="Times New Roman" w:hAnsi="Times New Roman" w:cs="Times New Roman"/>
                <w:szCs w:val="24"/>
              </w:rPr>
              <w:t>Активности су реализоване према предвиђеном плану.</w:t>
            </w:r>
          </w:p>
        </w:tc>
      </w:tr>
    </w:tbl>
    <w:p w14:paraId="35473285" w14:textId="77777777" w:rsidR="002D218E" w:rsidRDefault="002D218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769E592" w14:textId="77777777" w:rsidR="00A004A1" w:rsidRPr="002D218E" w:rsidRDefault="00A004A1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498CFEF" w14:textId="5C976633" w:rsidR="002D218E" w:rsidRPr="00A93B1B" w:rsidRDefault="00BD7866" w:rsidP="005F64E0">
      <w:pPr>
        <w:pStyle w:val="ListParagraph"/>
        <w:numPr>
          <w:ilvl w:val="1"/>
          <w:numId w:val="31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EE0000"/>
          <w:sz w:val="24"/>
          <w:szCs w:val="24"/>
          <w:lang w:val="sr-Cyrl-RS"/>
        </w:rPr>
        <w:t xml:space="preserve"> </w:t>
      </w:r>
      <w:r w:rsidR="002D218E" w:rsidRPr="00A93B1B">
        <w:rPr>
          <w:rFonts w:ascii="Times New Roman" w:hAnsi="Times New Roman" w:cs="Times New Roman"/>
          <w:b/>
          <w:sz w:val="24"/>
          <w:szCs w:val="24"/>
        </w:rPr>
        <w:t>Извештај о раду Тима за уређење школског простора и естетски изглед просторија</w:t>
      </w:r>
    </w:p>
    <w:p w14:paraId="756DB8A5" w14:textId="77777777" w:rsidR="0021452D" w:rsidRPr="00A93B1B" w:rsidRDefault="0021452D" w:rsidP="0021452D">
      <w:pPr>
        <w:pStyle w:val="ListParagraph"/>
        <w:shd w:val="clear" w:color="auto" w:fill="FFFFFF"/>
        <w:suppressAutoHyphens/>
        <w:spacing w:after="0" w:line="240" w:lineRule="auto"/>
        <w:ind w:left="1200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4819"/>
        <w:gridCol w:w="1701"/>
        <w:gridCol w:w="1559"/>
      </w:tblGrid>
      <w:tr w:rsidR="00350F65" w:rsidRPr="00A93B1B" w14:paraId="31E2A059" w14:textId="7777777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3E9F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4"/>
                <w:szCs w:val="24"/>
              </w:rPr>
              <w:t>Састав у школској 2023/2024. Години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15A0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Марија Савић - руководилац, Драгана Арсић - члан, Маја Чаликјан - члан, 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Бранислав Лончар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 - члан, 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Српкиња Илић - 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представник савета родитеља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 члан</w:t>
            </w:r>
          </w:p>
        </w:tc>
      </w:tr>
      <w:tr w:rsidR="00350F65" w:rsidRPr="00A93B1B" w14:paraId="3E04E868" w14:textId="7777777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4EAC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4"/>
                <w:szCs w:val="24"/>
              </w:rPr>
              <w:t>Број и датуми одржаних састанака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FC3E" w14:textId="77777777" w:rsidR="00350F65" w:rsidRPr="00A93B1B" w:rsidRDefault="00350F65" w:rsidP="0035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Одржано је 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 састанака, и то: 1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.9.202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4; 24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4;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.3.202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5;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6.202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B5B59C" w14:textId="77777777" w:rsidR="00350F65" w:rsidRPr="00A93B1B" w:rsidRDefault="00350F65" w:rsidP="0035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65" w:rsidRPr="00A93B1B" w14:paraId="08DA5C25" w14:textId="7777777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A33D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0"/>
                <w:szCs w:val="24"/>
              </w:rPr>
              <w:t>Време реализације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7439D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0"/>
                <w:szCs w:val="24"/>
              </w:rPr>
              <w:t>Реализоване активности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99975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0"/>
                <w:szCs w:val="24"/>
              </w:rPr>
              <w:t>Носиоци активности и сарадници у раду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0D28E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0"/>
                <w:szCs w:val="24"/>
              </w:rPr>
              <w:t>Извори доказа, верификација</w:t>
            </w:r>
          </w:p>
        </w:tc>
      </w:tr>
      <w:tr w:rsidR="00350F65" w:rsidRPr="00A93B1B" w14:paraId="1787F662" w14:textId="7777777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A0A7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8FCC2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Конституисање тима и подела улога, израда и усвајање плана рада за школску 2024/25, Планирање активности у току 2024/25. школске године, Сређивање ентеријера школе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935E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Чланови тима,</w:t>
            </w:r>
          </w:p>
          <w:p w14:paraId="4FD33E69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наставници, ученици, помоћно особље, директор школе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E23FF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Записници Тима, фотографије, Летопис школе</w:t>
            </w:r>
          </w:p>
        </w:tc>
      </w:tr>
      <w:tr w:rsidR="00350F65" w:rsidRPr="00A93B1B" w14:paraId="53F53F08" w14:textId="7777777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3D41C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Октобар-Новембар-</w:t>
            </w:r>
          </w:p>
          <w:p w14:paraId="6BED0D16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BF9CF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Анализа реализованих активности</w:t>
            </w:r>
            <w:r w:rsidRPr="00A93B1B">
              <w:rPr>
                <w:rFonts w:cs="Times New Roman"/>
              </w:rPr>
              <w:t xml:space="preserve"> 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Припрема просторија поводом новогодишњих празника, Анализа рада 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Тима за уређење школског простора и естетски изглед просторија и оствареност плана током првог полугодишта школске 202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B3491" w14:textId="77777777" w:rsidR="00350F65" w:rsidRPr="00A93B1B" w:rsidRDefault="00350F65" w:rsidP="00350F6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8B9F" w14:textId="77777777" w:rsidR="00350F65" w:rsidRPr="00A93B1B" w:rsidRDefault="00350F65" w:rsidP="00350F6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65" w:rsidRPr="00A93B1B" w14:paraId="2B1A9641" w14:textId="7777777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01E2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Јануар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4E4C4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Уређење ентеријера школе, Послови на припреми и поставци појединих паноа, тематских изложби и других радова (обележавање битних датума), Анализа реализованих активности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8E662" w14:textId="77777777" w:rsidR="00350F65" w:rsidRPr="00A93B1B" w:rsidRDefault="00350F65" w:rsidP="00350F6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B0A66" w14:textId="77777777" w:rsidR="00350F65" w:rsidRPr="00A93B1B" w:rsidRDefault="00350F65" w:rsidP="00350F6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65" w:rsidRPr="00A93B1B" w14:paraId="1719B10E" w14:textId="7777777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2F75F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Април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-Јун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CFBE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Припрема и поставка тематске изложбе поводом Дана школе, Одржавање и уређење 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школских просторија и 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школског дворишта, Анализа рада Тима и оствареност плана током другог полугодишта 202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 Године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66E1C" w14:textId="77777777" w:rsidR="00350F65" w:rsidRPr="00A93B1B" w:rsidRDefault="00350F65" w:rsidP="00350F6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09F4" w14:textId="77777777" w:rsidR="00350F65" w:rsidRPr="00A93B1B" w:rsidRDefault="00350F65" w:rsidP="00350F6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65" w:rsidRPr="00A93B1B" w14:paraId="4F18D327" w14:textId="77777777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30A4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3B1B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 које нису реализоване, а биле су предвиђене Годишњим планом рада школе: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 предвиђене активности су реализоване.</w:t>
            </w:r>
          </w:p>
        </w:tc>
      </w:tr>
      <w:tr w:rsidR="00350F65" w:rsidRPr="00A93B1B" w14:paraId="11F8B9DE" w14:textId="77777777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95544" w14:textId="77777777" w:rsidR="00350F65" w:rsidRPr="00A93B1B" w:rsidRDefault="00350F65" w:rsidP="00350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3B1B">
              <w:rPr>
                <w:rFonts w:ascii="Times New Roman" w:hAnsi="Times New Roman" w:cs="Times New Roman"/>
                <w:b/>
                <w:sz w:val="24"/>
                <w:szCs w:val="24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3B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било активности које се нису реализовале.</w:t>
            </w:r>
          </w:p>
        </w:tc>
      </w:tr>
    </w:tbl>
    <w:p w14:paraId="2DA21C04" w14:textId="77777777" w:rsidR="00DB1B70" w:rsidRPr="009503CA" w:rsidRDefault="00DB1B70" w:rsidP="009503CA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3F199C85" w14:textId="77777777" w:rsidR="00CA5482" w:rsidRDefault="00CA5482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9676B4" w14:textId="1BBD6503" w:rsidR="002D218E" w:rsidRPr="00A93B1B" w:rsidRDefault="009503CA" w:rsidP="00543E30">
      <w:pPr>
        <w:pStyle w:val="ListParagraph"/>
        <w:numPr>
          <w:ilvl w:val="1"/>
          <w:numId w:val="31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="002D218E" w:rsidRPr="00A93B1B">
        <w:rPr>
          <w:rFonts w:ascii="Times New Roman" w:hAnsi="Times New Roman" w:cs="Times New Roman"/>
          <w:b/>
          <w:sz w:val="24"/>
          <w:szCs w:val="24"/>
        </w:rPr>
        <w:t>Извештај о раду Тима за израду пројеката</w:t>
      </w:r>
    </w:p>
    <w:p w14:paraId="2B54AFCF" w14:textId="77777777" w:rsidR="00CE620B" w:rsidRPr="00A93B1B" w:rsidRDefault="00CE620B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6"/>
        <w:gridCol w:w="3263"/>
        <w:gridCol w:w="2312"/>
        <w:gridCol w:w="2515"/>
      </w:tblGrid>
      <w:tr w:rsidR="00F060F5" w:rsidRPr="00A93B1B" w14:paraId="099E912F" w14:textId="77777777" w:rsidTr="00F060F5">
        <w:trPr>
          <w:trHeight w:val="169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8DD8E" w14:textId="77777777" w:rsidR="00F060F5" w:rsidRPr="00A93B1B" w:rsidRDefault="00F060F5" w:rsidP="00F0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Састав у школској 2024/2025. години</w:t>
            </w: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85539" w14:textId="77777777" w:rsidR="00F060F5" w:rsidRPr="00A93B1B" w:rsidRDefault="00F060F5" w:rsidP="00F060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Сузана Станквић – професор разредне наставе</w:t>
            </w:r>
          </w:p>
          <w:p w14:paraId="5FCA2DDE" w14:textId="77777777" w:rsidR="00F060F5" w:rsidRPr="00A93B1B" w:rsidRDefault="00F060F5" w:rsidP="00F060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Снежана Јовић – професор разредне наставе </w:t>
            </w:r>
          </w:p>
          <w:p w14:paraId="6A4E8665" w14:textId="77777777" w:rsidR="00F060F5" w:rsidRPr="00A93B1B" w:rsidRDefault="00F060F5" w:rsidP="00F060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Данијела Соколовић – наставник биологије</w:t>
            </w:r>
          </w:p>
          <w:p w14:paraId="6186CE58" w14:textId="77777777" w:rsidR="00F060F5" w:rsidRPr="00A93B1B" w:rsidRDefault="00F060F5" w:rsidP="00F060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Сања Миловановић – наставник енглеског</w:t>
            </w:r>
          </w:p>
          <w:p w14:paraId="0BA6F744" w14:textId="77777777" w:rsidR="00F060F5" w:rsidRPr="00A93B1B" w:rsidRDefault="00F060F5" w:rsidP="00F060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Борис Николић – представник Савета родитеља</w:t>
            </w:r>
          </w:p>
          <w:p w14:paraId="1F689165" w14:textId="77777777" w:rsidR="00F060F5" w:rsidRPr="00A93B1B" w:rsidRDefault="00F060F5" w:rsidP="00F060F5">
            <w:pPr>
              <w:spacing w:after="0"/>
              <w:rPr>
                <w:rFonts w:cs="Times New Roman"/>
              </w:rPr>
            </w:pPr>
          </w:p>
        </w:tc>
      </w:tr>
      <w:tr w:rsidR="00F060F5" w:rsidRPr="00A93B1B" w14:paraId="543666A9" w14:textId="77777777" w:rsidTr="00F060F5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4621C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и датуми одржаних састанака</w:t>
            </w: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4A231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Одржано је пет састанака и то:</w:t>
            </w:r>
          </w:p>
          <w:p w14:paraId="65EEF95B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10.09.2024.</w:t>
            </w:r>
          </w:p>
          <w:p w14:paraId="1BE103CF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5. 11.2024.</w:t>
            </w:r>
          </w:p>
          <w:p w14:paraId="225BD752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23. 12.2024.</w:t>
            </w:r>
          </w:p>
          <w:p w14:paraId="38602454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15. 05.2025.</w:t>
            </w:r>
          </w:p>
          <w:p w14:paraId="5B5E858D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27.08.2025.</w:t>
            </w:r>
          </w:p>
        </w:tc>
      </w:tr>
      <w:tr w:rsidR="00F060F5" w:rsidRPr="00A93B1B" w14:paraId="5C2AE79A" w14:textId="77777777" w:rsidTr="00F060F5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D4593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2ECA0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Реализоване активности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C6FE4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Носиоци активности и сарадници у раду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D7FC0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Извори доказа, верификација</w:t>
            </w:r>
          </w:p>
        </w:tc>
      </w:tr>
      <w:tr w:rsidR="00F060F5" w:rsidRPr="00A93B1B" w14:paraId="49C7790E" w14:textId="77777777" w:rsidTr="00F060F5">
        <w:trPr>
          <w:trHeight w:val="187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3ECB6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Септембар </w:t>
            </w:r>
          </w:p>
          <w:p w14:paraId="329D064B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10. 9. 2024.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72E9B" w14:textId="77777777" w:rsidR="00F060F5" w:rsidRPr="00A93B1B" w:rsidRDefault="00F060F5" w:rsidP="00F060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Конституисан је Тим и изабран руководилац – Снежана Јовић, наставник разредне наставе</w:t>
            </w:r>
          </w:p>
          <w:p w14:paraId="2793D577" w14:textId="77777777" w:rsidR="00F060F5" w:rsidRPr="00A93B1B" w:rsidRDefault="00F060F5" w:rsidP="00F060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- Израђен је план и програм рада Тима рада за школску 2024/2025. годину.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0F1F2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Чланови Тима</w:t>
            </w:r>
          </w:p>
          <w:p w14:paraId="20FEC834" w14:textId="77777777" w:rsidR="00F060F5" w:rsidRPr="00A93B1B" w:rsidRDefault="00F060F5" w:rsidP="00F060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32CF5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рада Тима</w:t>
            </w:r>
          </w:p>
          <w:p w14:paraId="36F0AA71" w14:textId="77777777" w:rsidR="00F060F5" w:rsidRPr="00A93B1B" w:rsidRDefault="00F060F5" w:rsidP="00F060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060F5" w:rsidRPr="00A93B1B" w14:paraId="198F2F16" w14:textId="77777777" w:rsidTr="00F060F5">
        <w:trPr>
          <w:trHeight w:val="409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BFD49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Новембар</w:t>
            </w:r>
          </w:p>
          <w:p w14:paraId="23B07BEA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5. 11. 2024.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E81CB" w14:textId="77777777" w:rsidR="00F060F5" w:rsidRPr="00A93B1B" w:rsidRDefault="00F060F5" w:rsidP="00F060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Анализиране су реализоване пројектне активности у претходном периоду:</w:t>
            </w:r>
          </w:p>
          <w:p w14:paraId="2A163505" w14:textId="77777777" w:rsidR="00F060F5" w:rsidRPr="00A93B1B" w:rsidRDefault="00F060F5" w:rsidP="00F060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-Разматран је Јавни позив од Министарства просвете-санација објеката и енергетска санација</w:t>
            </w:r>
          </w:p>
          <w:p w14:paraId="30FCC65A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* Разматрано је спровођење пројекат Министарства Просвете „Учимо сви заједно“ и вршено је праћење његове реализације</w:t>
            </w:r>
          </w:p>
          <w:p w14:paraId="6C5233BF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-Ушколи се реализују пројекти у организацији Спортског савеза Петровац на Млави</w:t>
            </w:r>
          </w:p>
          <w:p w14:paraId="28982A6A" w14:textId="77777777" w:rsidR="00F060F5" w:rsidRPr="00A93B1B" w:rsidRDefault="00F060F5" w:rsidP="00F060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FD9EE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Чланови Тима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86CDB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4EEE5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D78CC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FE707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EC4DF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363E0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4B3914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990A7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0F5" w:rsidRPr="00A93B1B" w14:paraId="65C35B44" w14:textId="77777777" w:rsidTr="00F060F5">
        <w:trPr>
          <w:trHeight w:val="3886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E1F5C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Јануар</w:t>
            </w:r>
          </w:p>
          <w:p w14:paraId="29D5C106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23. 12. 2024.</w:t>
            </w:r>
          </w:p>
          <w:p w14:paraId="085ACA4A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F3AD2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05E22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82202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D7088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Анализиране су реализоване пројектне активности у претходном периоду:</w:t>
            </w:r>
          </w:p>
          <w:p w14:paraId="1E52E807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-Безбедност деце у саобраћају</w:t>
            </w:r>
          </w:p>
          <w:p w14:paraId="6D9C071E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предавања и радионице за ученике 5. и 8. разреда на тему: „Превенција вршњачког насиља у стварном и виртуелном свету“;</w:t>
            </w:r>
          </w:p>
          <w:p w14:paraId="15C9FB0B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предавања од МУП-а пиротехничка средства за ученике 1до 8. Разреда забрана и употреба за малолетна лица </w:t>
            </w:r>
          </w:p>
          <w:p w14:paraId="00B0931E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88945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Чланови Тима</w:t>
            </w:r>
          </w:p>
          <w:p w14:paraId="0F86C55B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DF642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ED1B08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2C3FE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95C90D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Учитељи првог и другог разреда, представници МУП-а и ватрогасне службе</w:t>
            </w:r>
          </w:p>
          <w:p w14:paraId="534EF97F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66E0E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8DEA9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02CF7C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EBCF0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30474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E91A2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5D63C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8823A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Фотографије</w:t>
            </w:r>
          </w:p>
          <w:p w14:paraId="0DD8E163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B3F2C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Фотографије, извештаји учитеља</w:t>
            </w:r>
          </w:p>
        </w:tc>
      </w:tr>
      <w:tr w:rsidR="00F060F5" w:rsidRPr="00A93B1B" w14:paraId="45413529" w14:textId="77777777" w:rsidTr="00F060F5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12935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Мај</w:t>
            </w:r>
          </w:p>
          <w:p w14:paraId="65E68023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15. 05. 2025.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EAD28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Анализиране су реализоване пројектне активности у претходном периоду:</w:t>
            </w:r>
          </w:p>
          <w:p w14:paraId="51D5CDB1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предавања и радионице за ученике 6. и 8. разреда на тему: „Превенција вршњачког насиља у стварном и виртуелном свету“;</w:t>
            </w:r>
          </w:p>
          <w:p w14:paraId="1240EA4D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предавања и радионице за ученике 3. и 4. разреда са темама „Безбедност деце у саобраћају“ и „Безбедност деце у ванредним“ ситуацијама.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694E22" w14:textId="77777777" w:rsidR="00F060F5" w:rsidRPr="00A93B1B" w:rsidRDefault="00F060F5" w:rsidP="00F060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Разматран је реализован пројекат система грејања у Ждрелу и пројекат санације спољног степеништа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75719" w14:textId="77777777" w:rsidR="00F060F5" w:rsidRPr="00A93B1B" w:rsidRDefault="00F060F5" w:rsidP="00F060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Чланови Тима</w:t>
            </w: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70557BC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3B897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Наставници, представници МУП-аи ватрогасне службе </w:t>
            </w:r>
          </w:p>
          <w:p w14:paraId="60CD44E8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Учитељи трећег и четвртог разреда</w:t>
            </w:r>
          </w:p>
          <w:p w14:paraId="3DD96022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49C8C0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743C5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FA41F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14:paraId="21A82503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09F35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Набављења и постављена средства</w:t>
            </w:r>
          </w:p>
          <w:p w14:paraId="0F089A29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ECB91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46E1D" w14:textId="77777777" w:rsidR="00F060F5" w:rsidRPr="00A93B1B" w:rsidRDefault="00F060F5" w:rsidP="00F06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Фотографије</w:t>
            </w:r>
          </w:p>
          <w:p w14:paraId="212132B7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A36AB4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Извештај</w:t>
            </w:r>
          </w:p>
        </w:tc>
      </w:tr>
      <w:tr w:rsidR="00F060F5" w:rsidRPr="00A93B1B" w14:paraId="4A851C87" w14:textId="77777777" w:rsidTr="00F060F5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14174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14:paraId="5258FDFE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28. 08. 2024.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4E70B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Анализиране су реализоване пројектне активности у току школске 2024/2025. године на основу којих је израђен извештај од стране руководиоца Тима</w:t>
            </w:r>
          </w:p>
          <w:p w14:paraId="2BF06ECF" w14:textId="77777777" w:rsidR="00F060F5" w:rsidRPr="00A93B1B" w:rsidRDefault="00F060F5" w:rsidP="00F060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Разматран је предлог плана рада Тима за наредну школску 2024/2025. годину.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7BE8F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Чланови Тима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6591B" w14:textId="77777777" w:rsidR="00F060F5" w:rsidRPr="00A93B1B" w:rsidRDefault="00F060F5" w:rsidP="00F0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Извештај</w:t>
            </w:r>
          </w:p>
        </w:tc>
      </w:tr>
    </w:tbl>
    <w:p w14:paraId="6FA437F7" w14:textId="77777777" w:rsidR="00F060F5" w:rsidRPr="00A93B1B" w:rsidRDefault="00F060F5" w:rsidP="00F060F5"/>
    <w:p w14:paraId="1B382D8D" w14:textId="77777777" w:rsidR="00897217" w:rsidRPr="00A93B1B" w:rsidRDefault="00897217" w:rsidP="00897217">
      <w:pPr>
        <w:rPr>
          <w:rFonts w:cs="Times New Roman"/>
        </w:rPr>
      </w:pPr>
    </w:p>
    <w:p w14:paraId="5538436D" w14:textId="77777777" w:rsidR="002D218E" w:rsidRDefault="002D218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6A7F9831" w14:textId="41C9467E" w:rsidR="000B73A2" w:rsidRPr="00A93B1B" w:rsidRDefault="00A93B1B" w:rsidP="00543E30">
      <w:pPr>
        <w:pStyle w:val="ListParagraph"/>
        <w:numPr>
          <w:ilvl w:val="1"/>
          <w:numId w:val="32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="00734B36" w:rsidRPr="00A93B1B">
        <w:rPr>
          <w:rFonts w:ascii="Times New Roman" w:hAnsi="Times New Roman" w:cs="Times New Roman"/>
          <w:b/>
          <w:sz w:val="24"/>
          <w:szCs w:val="24"/>
        </w:rPr>
        <w:t>Извештај о раду Тима з</w:t>
      </w:r>
      <w:r w:rsidR="00543E30" w:rsidRPr="00A93B1B">
        <w:rPr>
          <w:rFonts w:ascii="Times New Roman" w:hAnsi="Times New Roman" w:cs="Times New Roman"/>
          <w:b/>
          <w:sz w:val="24"/>
          <w:szCs w:val="24"/>
        </w:rPr>
        <w:t>а израду</w:t>
      </w:r>
      <w:r w:rsidR="00734B36" w:rsidRPr="00A93B1B">
        <w:rPr>
          <w:rFonts w:ascii="Times New Roman" w:hAnsi="Times New Roman" w:cs="Times New Roman"/>
          <w:b/>
          <w:sz w:val="24"/>
          <w:szCs w:val="24"/>
        </w:rPr>
        <w:t xml:space="preserve"> годишњег извештаја о раду</w:t>
      </w:r>
      <w:r w:rsidR="00543E30" w:rsidRPr="00A93B1B">
        <w:rPr>
          <w:rFonts w:ascii="Times New Roman" w:hAnsi="Times New Roman" w:cs="Times New Roman"/>
          <w:b/>
          <w:sz w:val="24"/>
          <w:szCs w:val="24"/>
        </w:rPr>
        <w:t xml:space="preserve"> школе </w:t>
      </w:r>
    </w:p>
    <w:p w14:paraId="3BFE89B6" w14:textId="77777777" w:rsidR="00543E30" w:rsidRPr="00A93B1B" w:rsidRDefault="00543E30" w:rsidP="00543E30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4819"/>
        <w:gridCol w:w="1701"/>
        <w:gridCol w:w="1559"/>
      </w:tblGrid>
      <w:tr w:rsidR="007C3333" w:rsidRPr="00A93B1B" w14:paraId="0A6F8297" w14:textId="77777777" w:rsidTr="00E0616E">
        <w:tc>
          <w:tcPr>
            <w:tcW w:w="1776" w:type="dxa"/>
          </w:tcPr>
          <w:p w14:paraId="2EF5D2E6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Састав у школској 2023/2024. </w:t>
            </w:r>
            <w:r w:rsidR="007B2A4D" w:rsidRPr="00A93B1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A93B1B">
              <w:rPr>
                <w:rFonts w:ascii="Times New Roman" w:hAnsi="Times New Roman" w:cs="Times New Roman"/>
                <w:b/>
                <w:sz w:val="24"/>
                <w:szCs w:val="24"/>
              </w:rPr>
              <w:t>одини</w:t>
            </w:r>
          </w:p>
        </w:tc>
        <w:tc>
          <w:tcPr>
            <w:tcW w:w="8079" w:type="dxa"/>
            <w:gridSpan w:val="3"/>
          </w:tcPr>
          <w:p w14:paraId="27A89BD8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Тања Симеоновић Траиловић – руководилац; Тамара Станковић (Биљана Марковић) – члан; Бранкица Николић – члан; Драгана Арсић – члан.</w:t>
            </w:r>
          </w:p>
        </w:tc>
      </w:tr>
      <w:tr w:rsidR="007C3333" w:rsidRPr="00A93B1B" w14:paraId="1665DB86" w14:textId="77777777" w:rsidTr="00E0616E">
        <w:tc>
          <w:tcPr>
            <w:tcW w:w="1776" w:type="dxa"/>
          </w:tcPr>
          <w:p w14:paraId="72F19B84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4"/>
                <w:szCs w:val="24"/>
              </w:rPr>
              <w:t>Број и датуми одржаних састанака</w:t>
            </w:r>
          </w:p>
        </w:tc>
        <w:tc>
          <w:tcPr>
            <w:tcW w:w="8079" w:type="dxa"/>
            <w:gridSpan w:val="3"/>
          </w:tcPr>
          <w:p w14:paraId="39E80DCA" w14:textId="720DEF20" w:rsidR="00543E30" w:rsidRPr="00A93B1B" w:rsidRDefault="0041313A" w:rsidP="007C3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Одржано је три састанка, и то: 6. 9. 202</w:t>
            </w:r>
            <w:r w:rsidR="007C3333" w:rsidRPr="00A93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, 20. 12. 202</w:t>
            </w:r>
            <w:r w:rsidR="007C3333" w:rsidRPr="00A93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, 3. 7. 202</w:t>
            </w:r>
            <w:r w:rsidR="007C3333" w:rsidRPr="00A93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3333" w:rsidRPr="00A93B1B" w14:paraId="45C08B4B" w14:textId="77777777" w:rsidTr="00E0616E">
        <w:tc>
          <w:tcPr>
            <w:tcW w:w="1776" w:type="dxa"/>
          </w:tcPr>
          <w:p w14:paraId="5CA34EB0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0"/>
                <w:szCs w:val="24"/>
              </w:rPr>
              <w:t>Време реализације</w:t>
            </w:r>
          </w:p>
        </w:tc>
        <w:tc>
          <w:tcPr>
            <w:tcW w:w="4819" w:type="dxa"/>
          </w:tcPr>
          <w:p w14:paraId="000E99D2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0"/>
                <w:szCs w:val="24"/>
              </w:rPr>
              <w:t>Реализоване активности</w:t>
            </w:r>
          </w:p>
        </w:tc>
        <w:tc>
          <w:tcPr>
            <w:tcW w:w="1701" w:type="dxa"/>
          </w:tcPr>
          <w:p w14:paraId="4B2FC5A3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0"/>
                <w:szCs w:val="24"/>
              </w:rPr>
              <w:t>Носиоци активности и сарадници у раду</w:t>
            </w:r>
          </w:p>
        </w:tc>
        <w:tc>
          <w:tcPr>
            <w:tcW w:w="1559" w:type="dxa"/>
          </w:tcPr>
          <w:p w14:paraId="02BDC879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0"/>
                <w:szCs w:val="24"/>
              </w:rPr>
              <w:t>Извори доказа, верификација</w:t>
            </w:r>
          </w:p>
        </w:tc>
      </w:tr>
      <w:tr w:rsidR="007C3333" w:rsidRPr="00A93B1B" w14:paraId="55CA5FE0" w14:textId="77777777" w:rsidTr="00E0616E">
        <w:tc>
          <w:tcPr>
            <w:tcW w:w="1776" w:type="dxa"/>
          </w:tcPr>
          <w:p w14:paraId="06ACA514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</w:tc>
        <w:tc>
          <w:tcPr>
            <w:tcW w:w="4819" w:type="dxa"/>
          </w:tcPr>
          <w:p w14:paraId="284598CE" w14:textId="6D93833E" w:rsidR="00543E30" w:rsidRPr="00A93B1B" w:rsidRDefault="003515D9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Анализа готовог извештаја о раду школе за школску 202</w:t>
            </w:r>
            <w:r w:rsidR="007C3333" w:rsidRPr="00A93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7C3333" w:rsidRPr="00A93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03D494" w14:textId="7039CFB7" w:rsidR="003515D9" w:rsidRPr="00A93B1B" w:rsidRDefault="003515D9" w:rsidP="007C33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Израда годишњег плана рада Тима за школску 202</w:t>
            </w:r>
            <w:r w:rsidR="007C3333" w:rsidRPr="00A93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7C3333" w:rsidRPr="00A93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14:paraId="5AFEFF04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  <w:p w14:paraId="038A20B6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59AF1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5EB91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ACF3F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9F39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20096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D3AC7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DEA8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E77E5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A741E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57A45" w14:textId="77777777" w:rsidR="004315C1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Чланови тима, координатор, директор, секретар, педагог</w:t>
            </w:r>
          </w:p>
        </w:tc>
        <w:tc>
          <w:tcPr>
            <w:tcW w:w="1559" w:type="dxa"/>
            <w:vMerge w:val="restart"/>
          </w:tcPr>
          <w:p w14:paraId="65505499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Записници</w:t>
            </w:r>
            <w:r w:rsidR="004315C1" w:rsidRPr="00A93B1B">
              <w:rPr>
                <w:rFonts w:ascii="Times New Roman" w:hAnsi="Times New Roman" w:cs="Times New Roman"/>
                <w:sz w:val="24"/>
                <w:szCs w:val="24"/>
              </w:rPr>
              <w:t>, Извештаји</w:t>
            </w:r>
          </w:p>
        </w:tc>
      </w:tr>
      <w:tr w:rsidR="007C3333" w:rsidRPr="00A93B1B" w14:paraId="3D7C7173" w14:textId="77777777" w:rsidTr="00E0616E">
        <w:tc>
          <w:tcPr>
            <w:tcW w:w="1776" w:type="dxa"/>
          </w:tcPr>
          <w:p w14:paraId="4FCCFC9A" w14:textId="77777777" w:rsidR="003515D9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Децембар</w:t>
            </w:r>
          </w:p>
        </w:tc>
        <w:tc>
          <w:tcPr>
            <w:tcW w:w="4819" w:type="dxa"/>
          </w:tcPr>
          <w:p w14:paraId="06036CD3" w14:textId="77777777" w:rsidR="003515D9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Праћење, п</w:t>
            </w:r>
            <w:r w:rsidR="003515D9" w:rsidRPr="00A93B1B">
              <w:rPr>
                <w:rFonts w:ascii="Times New Roman" w:hAnsi="Times New Roman" w:cs="Times New Roman"/>
                <w:sz w:val="24"/>
                <w:szCs w:val="24"/>
              </w:rPr>
              <w:t>рикупљање података, бележење промена, сарадња са осталим Тимовима</w:t>
            </w:r>
          </w:p>
        </w:tc>
        <w:tc>
          <w:tcPr>
            <w:tcW w:w="1701" w:type="dxa"/>
            <w:vMerge/>
          </w:tcPr>
          <w:p w14:paraId="4C729C10" w14:textId="77777777" w:rsidR="003515D9" w:rsidRPr="00A93B1B" w:rsidRDefault="003515D9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3DA019B" w14:textId="77777777" w:rsidR="003515D9" w:rsidRPr="00A93B1B" w:rsidRDefault="003515D9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33" w:rsidRPr="00A93B1B" w14:paraId="6A6F9483" w14:textId="77777777" w:rsidTr="00E0616E">
        <w:tc>
          <w:tcPr>
            <w:tcW w:w="1776" w:type="dxa"/>
          </w:tcPr>
          <w:p w14:paraId="6A190FF5" w14:textId="77777777" w:rsidR="00543E30" w:rsidRPr="00A93B1B" w:rsidRDefault="004315C1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Током школске године</w:t>
            </w:r>
          </w:p>
        </w:tc>
        <w:tc>
          <w:tcPr>
            <w:tcW w:w="4819" w:type="dxa"/>
          </w:tcPr>
          <w:p w14:paraId="5E861945" w14:textId="77777777" w:rsidR="006B59FB" w:rsidRPr="00A93B1B" w:rsidRDefault="006B59FB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Прикупљање података који ће чинити годишњи извештај о раду школе.</w:t>
            </w:r>
          </w:p>
          <w:p w14:paraId="59846227" w14:textId="77777777" w:rsidR="006B59FB" w:rsidRPr="00A93B1B" w:rsidRDefault="006B59FB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Праћење и бележење активности које улазе у извештај о раду школе.</w:t>
            </w:r>
          </w:p>
          <w:p w14:paraId="46B65632" w14:textId="77777777" w:rsidR="006B59FB" w:rsidRPr="00A93B1B" w:rsidRDefault="006B59FB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Праћење кретања бројног стања учен</w:t>
            </w:r>
            <w:r w:rsidR="001F118B" w:rsidRPr="00A93B1B">
              <w:rPr>
                <w:rFonts w:ascii="Times New Roman" w:hAnsi="Times New Roman" w:cs="Times New Roman"/>
                <w:sz w:val="24"/>
                <w:szCs w:val="24"/>
              </w:rPr>
              <w:t>ика, успеси ученика на такмичењ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има, завршни испит, упис ученика у средње школе.</w:t>
            </w:r>
          </w:p>
          <w:p w14:paraId="5C15A8CF" w14:textId="77777777" w:rsidR="00543E30" w:rsidRPr="00A93B1B" w:rsidRDefault="006B59FB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Стручно усавршавање наставника, професионална оријентација ученика и др.</w:t>
            </w:r>
          </w:p>
        </w:tc>
        <w:tc>
          <w:tcPr>
            <w:tcW w:w="1701" w:type="dxa"/>
            <w:vMerge/>
          </w:tcPr>
          <w:p w14:paraId="45F9F593" w14:textId="77777777" w:rsidR="00543E30" w:rsidRPr="00A93B1B" w:rsidRDefault="00543E30" w:rsidP="00E061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14EE338" w14:textId="77777777" w:rsidR="00543E30" w:rsidRPr="00A93B1B" w:rsidRDefault="00543E30" w:rsidP="00E061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33" w:rsidRPr="00A93B1B" w14:paraId="369D424F" w14:textId="77777777" w:rsidTr="00E0616E">
        <w:tc>
          <w:tcPr>
            <w:tcW w:w="1776" w:type="dxa"/>
          </w:tcPr>
          <w:p w14:paraId="55A15622" w14:textId="77777777" w:rsidR="00543E30" w:rsidRPr="00A93B1B" w:rsidRDefault="004315C1" w:rsidP="00E06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Јул</w:t>
            </w:r>
            <w:r w:rsidR="007B2A4D" w:rsidRPr="00A93B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43E30" w:rsidRPr="00A93B1B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4819" w:type="dxa"/>
          </w:tcPr>
          <w:p w14:paraId="29722973" w14:textId="77777777" w:rsidR="00543E30" w:rsidRPr="00A93B1B" w:rsidRDefault="006B59FB" w:rsidP="00E06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Израда извештаја</w:t>
            </w:r>
          </w:p>
        </w:tc>
        <w:tc>
          <w:tcPr>
            <w:tcW w:w="1701" w:type="dxa"/>
            <w:vMerge/>
          </w:tcPr>
          <w:p w14:paraId="1BACE51D" w14:textId="77777777" w:rsidR="00543E30" w:rsidRPr="00A93B1B" w:rsidRDefault="00543E30" w:rsidP="00E061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2DE5630" w14:textId="77777777" w:rsidR="00543E30" w:rsidRPr="00A93B1B" w:rsidRDefault="00543E30" w:rsidP="00E0616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33" w:rsidRPr="00A93B1B" w14:paraId="55D108CA" w14:textId="77777777" w:rsidTr="00E0616E">
        <w:tc>
          <w:tcPr>
            <w:tcW w:w="9855" w:type="dxa"/>
            <w:gridSpan w:val="4"/>
          </w:tcPr>
          <w:p w14:paraId="4A05A67E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 које нису реализоване, а биле су предвиђене Годишњим планом рада школе: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t>Све активности су реализоване.</w:t>
            </w:r>
          </w:p>
        </w:tc>
      </w:tr>
      <w:tr w:rsidR="007C3333" w:rsidRPr="00A93B1B" w14:paraId="0B2A755A" w14:textId="77777777" w:rsidTr="00E0616E">
        <w:tc>
          <w:tcPr>
            <w:tcW w:w="9855" w:type="dxa"/>
            <w:gridSpan w:val="4"/>
          </w:tcPr>
          <w:p w14:paraId="4F4AFF21" w14:textId="77777777" w:rsidR="00543E30" w:rsidRPr="00A93B1B" w:rsidRDefault="00543E30" w:rsidP="00E0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B">
              <w:rPr>
                <w:rFonts w:ascii="Times New Roman" w:hAnsi="Times New Roman" w:cs="Times New Roman"/>
                <w:b/>
                <w:sz w:val="24"/>
                <w:szCs w:val="24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  <w:r w:rsidRPr="00A93B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Активности су реализоване према предвиђеном плану. </w:t>
            </w:r>
            <w:r w:rsidR="003515D9" w:rsidRPr="00A93B1B">
              <w:rPr>
                <w:rFonts w:ascii="Times New Roman" w:hAnsi="Times New Roman" w:cs="Times New Roman"/>
                <w:sz w:val="24"/>
                <w:szCs w:val="24"/>
              </w:rPr>
              <w:t>Сви чланови имају своја задужења и одговорно приступају раду и међусобној сарадњи.</w:t>
            </w:r>
          </w:p>
        </w:tc>
      </w:tr>
    </w:tbl>
    <w:p w14:paraId="74E1CB7A" w14:textId="77777777" w:rsidR="007C3333" w:rsidRDefault="007C3333" w:rsidP="00090E4F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1EFE45" w14:textId="77777777" w:rsidR="00090E4F" w:rsidRPr="00090E4F" w:rsidRDefault="00090E4F" w:rsidP="00090E4F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480474" w14:textId="77777777" w:rsidR="007C3333" w:rsidRPr="002D218E" w:rsidRDefault="007C3333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3C1211D1" w14:textId="0E0AA337" w:rsidR="002D218E" w:rsidRPr="009F6989" w:rsidRDefault="00A93B1B" w:rsidP="005F64E0">
      <w:pPr>
        <w:pStyle w:val="ListParagraph"/>
        <w:numPr>
          <w:ilvl w:val="1"/>
          <w:numId w:val="32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2D218E" w:rsidRPr="009F69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Извештај о раду Тима за заштиту од дискриминације, насиља, злостављања и занемаривања и реализација  плана  програма заштите ученика од насиља, злостављања и занемаривања, програм спречавања дискриминације и програми превенције других облика ризичног понашања</w:t>
      </w:r>
    </w:p>
    <w:p w14:paraId="1C424762" w14:textId="77777777" w:rsidR="00DB1B70" w:rsidRPr="00B46F97" w:rsidRDefault="00DB1B70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8068"/>
      </w:tblGrid>
      <w:tr w:rsidR="004221C8" w:rsidRPr="00DB1B70" w14:paraId="15356864" w14:textId="77777777" w:rsidTr="004221C8">
        <w:trPr>
          <w:trHeight w:val="1796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946E1" w14:textId="77777777" w:rsidR="004221C8" w:rsidRPr="00DB1B70" w:rsidRDefault="0021452D" w:rsidP="001F211E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Састав у школској 2023/2024</w:t>
            </w:r>
            <w:r w:rsidR="004221C8" w:rsidRPr="00DB1B70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4D4CD1">
              <w:rPr>
                <w:rFonts w:ascii="Times New Roman" w:hAnsi="Times New Roman" w:cs="Times New Roman"/>
                <w:b/>
                <w:szCs w:val="24"/>
              </w:rPr>
              <w:t>Г</w:t>
            </w:r>
            <w:r w:rsidR="004221C8" w:rsidRPr="00DB1B70">
              <w:rPr>
                <w:rFonts w:ascii="Times New Roman" w:hAnsi="Times New Roman" w:cs="Times New Roman"/>
                <w:b/>
                <w:szCs w:val="24"/>
              </w:rPr>
              <w:t>одини</w:t>
            </w:r>
          </w:p>
        </w:tc>
        <w:tc>
          <w:tcPr>
            <w:tcW w:w="80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0FC22" w14:textId="0AAF9C44" w:rsidR="004221C8" w:rsidRPr="00DB1B70" w:rsidRDefault="0021452D" w:rsidP="00A93B1B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Виолета Миладиновић -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 xml:space="preserve"> руководилац Тима</w:t>
            </w:r>
            <w:r>
              <w:rPr>
                <w:rFonts w:ascii="Times New Roman" w:hAnsi="Times New Roman" w:cs="Times New Roman"/>
                <w:szCs w:val="24"/>
              </w:rPr>
              <w:t xml:space="preserve">; </w:t>
            </w:r>
            <w:r w:rsidR="00A93B1B">
              <w:rPr>
                <w:rFonts w:ascii="Times New Roman" w:hAnsi="Times New Roman" w:cs="Times New Roman"/>
                <w:szCs w:val="24"/>
                <w:lang w:val="sr-Cyrl-RS"/>
              </w:rPr>
              <w:t>Невена Петровић</w:t>
            </w:r>
            <w:r>
              <w:rPr>
                <w:rFonts w:ascii="Times New Roman" w:hAnsi="Times New Roman" w:cs="Times New Roman"/>
                <w:szCs w:val="24"/>
              </w:rPr>
              <w:t>, педагог;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 xml:space="preserve"> Владан Скуратенко, наставник; Снежана Илић, наставник; </w:t>
            </w:r>
            <w:r w:rsidR="00A93B1B">
              <w:rPr>
                <w:rFonts w:ascii="Times New Roman" w:hAnsi="Times New Roman" w:cs="Times New Roman"/>
                <w:szCs w:val="24"/>
                <w:lang w:val="sr-Cyrl-RS"/>
              </w:rPr>
              <w:t>Александар Ђорђевић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>, наставник; Владан Милић, наставник</w:t>
            </w:r>
            <w:r w:rsid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 до 18.3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>;</w:t>
            </w:r>
            <w:r w:rsidR="00A93B1B">
              <w:rPr>
                <w:rFonts w:ascii="Times New Roman" w:hAnsi="Times New Roman" w:cs="Times New Roman"/>
                <w:szCs w:val="24"/>
                <w:lang w:val="sr-Cyrl-RS"/>
              </w:rPr>
              <w:t xml:space="preserve"> Аца Арсић,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 xml:space="preserve"> Милосављевић Предраг, дома</w:t>
            </w:r>
            <w:r>
              <w:rPr>
                <w:rFonts w:ascii="Times New Roman" w:hAnsi="Times New Roman" w:cs="Times New Roman"/>
                <w:szCs w:val="24"/>
              </w:rPr>
              <w:t>р; Секретар школе; Наташа Савић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>,предс</w:t>
            </w:r>
            <w:r>
              <w:rPr>
                <w:rFonts w:ascii="Times New Roman" w:hAnsi="Times New Roman" w:cs="Times New Roman"/>
                <w:szCs w:val="24"/>
              </w:rPr>
              <w:t xml:space="preserve">тавник родитеља; </w:t>
            </w:r>
            <w:r w:rsidR="00A93B1B">
              <w:rPr>
                <w:rFonts w:ascii="Times New Roman" w:hAnsi="Times New Roman" w:cs="Times New Roman"/>
                <w:szCs w:val="24"/>
                <w:lang w:val="sr-Cyrl-RS"/>
              </w:rPr>
              <w:t>Страхиња Траиловић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 xml:space="preserve">, представник Ученичког парламента; </w:t>
            </w:r>
            <w:r w:rsidR="00A93B1B">
              <w:rPr>
                <w:rFonts w:ascii="Times New Roman" w:hAnsi="Times New Roman" w:cs="Times New Roman"/>
                <w:szCs w:val="24"/>
                <w:lang w:val="sr-Cyrl-RS"/>
              </w:rPr>
              <w:t>Драган Илић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>, пред</w:t>
            </w:r>
            <w:r>
              <w:rPr>
                <w:rFonts w:ascii="Times New Roman" w:hAnsi="Times New Roman" w:cs="Times New Roman"/>
                <w:szCs w:val="24"/>
              </w:rPr>
              <w:t>с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>тавник локалне самоуправе</w:t>
            </w:r>
          </w:p>
        </w:tc>
      </w:tr>
      <w:tr w:rsidR="004221C8" w:rsidRPr="00DB1B70" w14:paraId="1972CF8E" w14:textId="77777777" w:rsidTr="001F211E">
        <w:trPr>
          <w:trHeight w:val="929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2751B" w14:textId="77777777" w:rsidR="004221C8" w:rsidRPr="00DB1B70" w:rsidRDefault="004221C8" w:rsidP="001F211E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B1B70">
              <w:rPr>
                <w:rFonts w:ascii="Times New Roman" w:hAnsi="Times New Roman" w:cs="Times New Roman"/>
                <w:b/>
                <w:szCs w:val="24"/>
              </w:rPr>
              <w:t>Број и датуми одржаних састанака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3702A" w14:textId="2B4D38D4" w:rsidR="004221C8" w:rsidRPr="00A93B1B" w:rsidRDefault="0021452D" w:rsidP="00A93B1B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</w:rPr>
              <w:t>Одрж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>ан</w:t>
            </w:r>
            <w:r w:rsidR="00A739E2">
              <w:rPr>
                <w:rFonts w:ascii="Times New Roman" w:hAnsi="Times New Roman" w:cs="Times New Roman"/>
                <w:szCs w:val="24"/>
              </w:rPr>
              <w:t xml:space="preserve">о је </w:t>
            </w:r>
            <w:r w:rsidR="00A93B1B"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="0052062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3B1B">
              <w:rPr>
                <w:rFonts w:ascii="Times New Roman" w:hAnsi="Times New Roman" w:cs="Times New Roman"/>
                <w:szCs w:val="24"/>
              </w:rPr>
              <w:t>састан</w:t>
            </w:r>
            <w:r w:rsidR="004221C8" w:rsidRPr="00DB1B70">
              <w:rPr>
                <w:rFonts w:ascii="Times New Roman" w:hAnsi="Times New Roman" w:cs="Times New Roman"/>
                <w:szCs w:val="24"/>
              </w:rPr>
              <w:t>ка</w:t>
            </w:r>
            <w:r w:rsidR="00A93B1B"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.</w:t>
            </w:r>
          </w:p>
        </w:tc>
      </w:tr>
      <w:tr w:rsidR="00A93B1B" w:rsidRPr="00A93B1B" w14:paraId="1875419C" w14:textId="77777777" w:rsidTr="0031490B">
        <w:trPr>
          <w:trHeight w:val="929"/>
        </w:trPr>
        <w:tc>
          <w:tcPr>
            <w:tcW w:w="95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418F9" w14:textId="77777777" w:rsidR="00A93B1B" w:rsidRPr="00A93B1B" w:rsidRDefault="00A93B1B" w:rsidP="00A93B1B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Кључне теме рада:</w:t>
            </w:r>
          </w:p>
          <w:p w14:paraId="302F08F6" w14:textId="77777777" w:rsidR="00A93B1B" w:rsidRPr="00A93B1B" w:rsidRDefault="00A93B1B" w:rsidP="00A93B1B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•</w:t>
            </w:r>
            <w:r w:rsidRPr="00A93B1B">
              <w:rPr>
                <w:rFonts w:ascii="Times New Roman" w:hAnsi="Times New Roman" w:cs="Times New Roman"/>
                <w:szCs w:val="24"/>
              </w:rPr>
              <w:tab/>
              <w:t>Конституисање Тима и план рада – Тим је формиран у складу са законом, именовани су координатор, заменик и чланови. Усвојен план рада и формиран Тим за кризне ситуације.</w:t>
            </w:r>
          </w:p>
          <w:p w14:paraId="17778CA0" w14:textId="77777777" w:rsidR="00A93B1B" w:rsidRPr="00A93B1B" w:rsidRDefault="00A93B1B" w:rsidP="00A93B1B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•</w:t>
            </w:r>
            <w:r w:rsidRPr="00A93B1B">
              <w:rPr>
                <w:rFonts w:ascii="Times New Roman" w:hAnsi="Times New Roman" w:cs="Times New Roman"/>
                <w:szCs w:val="24"/>
              </w:rPr>
              <w:tab/>
              <w:t>Праћење и евидентирање насиља – евидентирани појединачни случајеви вербалног и физичког насиља међу ученицима.</w:t>
            </w:r>
          </w:p>
          <w:p w14:paraId="605AA5FF" w14:textId="77777777" w:rsidR="00A93B1B" w:rsidRPr="00A93B1B" w:rsidRDefault="00A93B1B" w:rsidP="00A93B1B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•</w:t>
            </w:r>
            <w:r w:rsidRPr="00A93B1B">
              <w:rPr>
                <w:rFonts w:ascii="Times New Roman" w:hAnsi="Times New Roman" w:cs="Times New Roman"/>
                <w:szCs w:val="24"/>
              </w:rPr>
              <w:tab/>
              <w:t>Реакција и мере заштите – спроведени индивидуални и групни разговори са ученицима и родитељима, укључени педагог и психолог школе, обавештени родитељи и надлежне службе (социјални центар, здравствена служба) где је било потребно.</w:t>
            </w:r>
          </w:p>
          <w:p w14:paraId="109F199B" w14:textId="77777777" w:rsidR="00A93B1B" w:rsidRPr="00A93B1B" w:rsidRDefault="00A93B1B" w:rsidP="00A93B1B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•</w:t>
            </w:r>
            <w:r w:rsidRPr="00A93B1B">
              <w:rPr>
                <w:rFonts w:ascii="Times New Roman" w:hAnsi="Times New Roman" w:cs="Times New Roman"/>
                <w:szCs w:val="24"/>
              </w:rPr>
              <w:tab/>
              <w:t>Превентивне активности – израђени планови заштите од насиља (за појединце и за одељења), план јачања комуникацијских и социјалних вештина, план родитељских радионица.</w:t>
            </w:r>
          </w:p>
          <w:p w14:paraId="42A60D59" w14:textId="77777777" w:rsidR="00A93B1B" w:rsidRPr="00A93B1B" w:rsidRDefault="00A93B1B" w:rsidP="00A93B1B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t>•</w:t>
            </w:r>
            <w:r w:rsidRPr="00A93B1B">
              <w:rPr>
                <w:rFonts w:ascii="Times New Roman" w:hAnsi="Times New Roman" w:cs="Times New Roman"/>
                <w:szCs w:val="24"/>
              </w:rPr>
              <w:tab/>
              <w:t>Извештавање – на основу догађаја и спроведених мера, израђени извештаји и прослеђени директору школе.</w:t>
            </w:r>
          </w:p>
          <w:p w14:paraId="19BD9120" w14:textId="7CD8FD40" w:rsidR="00A93B1B" w:rsidRPr="00A93B1B" w:rsidRDefault="00A93B1B" w:rsidP="00A93B1B">
            <w:pPr>
              <w:pStyle w:val="NoSpacing"/>
              <w:spacing w:line="240" w:lineRule="auto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93B1B">
              <w:rPr>
                <w:rFonts w:ascii="Times New Roman" w:hAnsi="Times New Roman" w:cs="Times New Roman"/>
                <w:szCs w:val="24"/>
              </w:rPr>
              <w:lastRenderedPageBreak/>
              <w:t>Тим је у континуитету пратио ситуацију у школи, реаговао на пријављене случајеве насиља, предузимао мере заштите и покренуо превентивне активности. Током школске године израђени су планови за јачање комуникације и сарадње међу ученицима, као и планови сарадње са родитељима. Одлуке и мере доношене су једногласно</w:t>
            </w:r>
          </w:p>
        </w:tc>
      </w:tr>
      <w:tr w:rsidR="004221C8" w:rsidRPr="00A93B1B" w14:paraId="7741C4D9" w14:textId="77777777" w:rsidTr="00DB1B70">
        <w:trPr>
          <w:trHeight w:val="594"/>
        </w:trPr>
        <w:tc>
          <w:tcPr>
            <w:tcW w:w="95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FBB51" w14:textId="77777777" w:rsidR="004221C8" w:rsidRPr="00A93B1B" w:rsidRDefault="004221C8" w:rsidP="001F211E">
            <w:pPr>
              <w:pStyle w:val="NoSpacing"/>
              <w:jc w:val="both"/>
              <w:rPr>
                <w:rFonts w:ascii="Times New Roman" w:hAnsi="Times New Roman" w:cs="Times New Roman"/>
                <w:sz w:val="20"/>
              </w:rPr>
            </w:pPr>
            <w:r w:rsidRPr="00A93B1B">
              <w:rPr>
                <w:rFonts w:ascii="Times New Roman" w:hAnsi="Times New Roman" w:cs="Times New Roman"/>
                <w:b/>
                <w:sz w:val="20"/>
              </w:rPr>
              <w:lastRenderedPageBreak/>
              <w:t>Активности које нису реализоване, а биле су предвиђене Годишњим планом рада школе:</w:t>
            </w:r>
            <w:r w:rsidRPr="00A93B1B">
              <w:rPr>
                <w:rFonts w:ascii="Times New Roman" w:hAnsi="Times New Roman" w:cs="Times New Roman"/>
                <w:sz w:val="20"/>
              </w:rPr>
              <w:br/>
              <w:t xml:space="preserve"> -Реализоване све активности</w:t>
            </w:r>
            <w:r w:rsidR="001F211E" w:rsidRPr="00A93B1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221C8" w:rsidRPr="00A93B1B" w14:paraId="2A13AFC7" w14:textId="77777777" w:rsidTr="00DB1B70">
        <w:trPr>
          <w:trHeight w:val="790"/>
        </w:trPr>
        <w:tc>
          <w:tcPr>
            <w:tcW w:w="95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9C267" w14:textId="77777777" w:rsidR="004221C8" w:rsidRPr="00A93B1B" w:rsidRDefault="004221C8" w:rsidP="001F211E">
            <w:pPr>
              <w:pStyle w:val="NoSpacing"/>
              <w:jc w:val="both"/>
              <w:rPr>
                <w:rFonts w:ascii="Times New Roman" w:hAnsi="Times New Roman" w:cs="Times New Roman"/>
                <w:sz w:val="20"/>
              </w:rPr>
            </w:pPr>
            <w:r w:rsidRPr="00A93B1B">
              <w:rPr>
                <w:rFonts w:ascii="Times New Roman" w:hAnsi="Times New Roman" w:cs="Times New Roman"/>
                <w:b/>
                <w:sz w:val="20"/>
              </w:rPr>
              <w:t>Процена успешности реализације активности, закључци о раду и активностима и препоруке за успешнији рад за наредну школску годину:</w:t>
            </w:r>
            <w:r w:rsidRPr="00A93B1B">
              <w:rPr>
                <w:rFonts w:ascii="Times New Roman" w:hAnsi="Times New Roman" w:cs="Times New Roman"/>
                <w:sz w:val="20"/>
              </w:rPr>
              <w:br/>
              <w:t xml:space="preserve"> -Све планиране активности су реализоване и остварени су сви предвиђени циљеви</w:t>
            </w:r>
            <w:r w:rsidR="001F211E" w:rsidRPr="00A93B1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14:paraId="504B2E46" w14:textId="77777777" w:rsidR="004221C8" w:rsidRPr="00A93B1B" w:rsidRDefault="004221C8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F3B0A1F" w14:textId="77777777" w:rsidR="004221C8" w:rsidRPr="00A93B1B" w:rsidRDefault="004221C8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700272B" w14:textId="77777777" w:rsidR="00F149BE" w:rsidRPr="00F149BE" w:rsidRDefault="00F149B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BEB89A4" w14:textId="330D4BE6" w:rsidR="000B6BAE" w:rsidRPr="00090E4F" w:rsidRDefault="00090E4F" w:rsidP="005F64E0">
      <w:pPr>
        <w:pStyle w:val="ListParagraph"/>
        <w:numPr>
          <w:ilvl w:val="1"/>
          <w:numId w:val="32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="002D218E" w:rsidRPr="00090E4F">
        <w:rPr>
          <w:rFonts w:ascii="Times New Roman" w:hAnsi="Times New Roman" w:cs="Times New Roman"/>
          <w:b/>
          <w:sz w:val="24"/>
          <w:szCs w:val="24"/>
        </w:rPr>
        <w:t xml:space="preserve">Извештај о реализацији плана остваривања програма превенције болести зависности и малолетничке деликвенције </w:t>
      </w:r>
    </w:p>
    <w:tbl>
      <w:tblPr>
        <w:tblStyle w:val="22"/>
        <w:tblW w:w="938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1879"/>
        <w:gridCol w:w="2126"/>
        <w:gridCol w:w="1844"/>
      </w:tblGrid>
      <w:tr w:rsidR="00B75C0D" w:rsidRPr="00090E4F" w14:paraId="1866D0B4" w14:textId="77777777" w:rsidTr="00DB1B70">
        <w:trPr>
          <w:trHeight w:val="328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3D6E" w14:textId="77777777" w:rsidR="000D4C22" w:rsidRPr="00090E4F" w:rsidRDefault="000D4C22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position w:val="-1"/>
              </w:rPr>
            </w:pPr>
            <w:r w:rsidRPr="00090E4F">
              <w:rPr>
                <w:rFonts w:ascii="Times New Roman" w:eastAsia="Times New Roman" w:hAnsi="Times New Roman" w:cs="Times New Roman"/>
                <w:b/>
                <w:color w:val="auto"/>
                <w:position w:val="-1"/>
              </w:rPr>
              <w:t>Реализовани садржаји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91AE" w14:textId="77777777" w:rsidR="000D4C22" w:rsidRPr="00090E4F" w:rsidRDefault="000D4C22" w:rsidP="00DB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090E4F">
              <w:rPr>
                <w:rFonts w:ascii="Times New Roman" w:eastAsia="Times New Roman" w:hAnsi="Times New Roman" w:cs="Times New Roman"/>
                <w:b/>
                <w:color w:val="auto"/>
                <w:position w:val="-1"/>
              </w:rPr>
              <w:t xml:space="preserve">Облик реализације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F8E" w14:textId="77777777" w:rsidR="000D4C22" w:rsidRPr="00090E4F" w:rsidRDefault="000D4C22" w:rsidP="00DB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090E4F">
              <w:rPr>
                <w:rFonts w:ascii="Times New Roman" w:eastAsia="Times New Roman" w:hAnsi="Times New Roman" w:cs="Times New Roman"/>
                <w:b/>
                <w:color w:val="auto"/>
                <w:position w:val="-1"/>
              </w:rPr>
              <w:t xml:space="preserve">Носиоци реализације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B148" w14:textId="77777777" w:rsidR="000D4C22" w:rsidRPr="00090E4F" w:rsidRDefault="000D4C22" w:rsidP="00DB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090E4F">
              <w:rPr>
                <w:rFonts w:ascii="Times New Roman" w:eastAsia="Times New Roman" w:hAnsi="Times New Roman" w:cs="Times New Roman"/>
                <w:b/>
                <w:color w:val="auto"/>
                <w:position w:val="-1"/>
              </w:rPr>
              <w:t xml:space="preserve">Време реализације </w:t>
            </w:r>
          </w:p>
        </w:tc>
      </w:tr>
      <w:tr w:rsidR="00B75C0D" w:rsidRPr="00090E4F" w14:paraId="0D74FD78" w14:textId="77777777" w:rsidTr="00DB1B70">
        <w:trPr>
          <w:trHeight w:val="881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500C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- упознавање са штетношћу пушења, алкохолизма  и здравственим ризицима 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8C137" w14:textId="77777777" w:rsidR="00B75C0D" w:rsidRPr="00090E4F" w:rsidRDefault="00B75C0D" w:rsidP="00044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  <w:p w14:paraId="45292130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-радионице </w:t>
            </w:r>
          </w:p>
          <w:p w14:paraId="55EB0FD8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-разговори</w:t>
            </w:r>
          </w:p>
          <w:p w14:paraId="35CBB067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- предавања за ученике </w:t>
            </w:r>
          </w:p>
          <w:p w14:paraId="623B3E93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- дискусије и дебате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C8178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Одељењске старешине , наставник биологије, физичког васпитања, педагог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F99EE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Часови одељењског старешине </w:t>
            </w:r>
          </w:p>
          <w:p w14:paraId="39A12849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  <w:p w14:paraId="769356C7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Током године </w:t>
            </w:r>
          </w:p>
        </w:tc>
      </w:tr>
      <w:tr w:rsidR="00B75C0D" w:rsidRPr="00090E4F" w14:paraId="53A118D7" w14:textId="77777777" w:rsidTr="00DB1B70">
        <w:trPr>
          <w:trHeight w:val="1675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8ABB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-упознавање ученика са ефектима и опасностима коришћења различитих дрога </w:t>
            </w:r>
          </w:p>
          <w:p w14:paraId="33D3133B" w14:textId="77777777" w:rsidR="00B75C0D" w:rsidRPr="00090E4F" w:rsidRDefault="00B75C0D" w:rsidP="00044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  <w:p w14:paraId="43959C78" w14:textId="77777777" w:rsidR="00B75C0D" w:rsidRPr="00090E4F" w:rsidRDefault="00B75C0D" w:rsidP="00044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_ Појачан васпитни рад са ученицима који испољавају неке од облика поремећаја понашања </w:t>
            </w:r>
          </w:p>
          <w:p w14:paraId="5DA07FDC" w14:textId="77777777" w:rsidR="00B75C0D" w:rsidRPr="00090E4F" w:rsidRDefault="00B75C0D" w:rsidP="00044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  <w:p w14:paraId="7155F3B6" w14:textId="77777777" w:rsidR="00B75C0D" w:rsidRPr="00090E4F" w:rsidRDefault="00B75C0D" w:rsidP="00044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-Сарадња са родитељима чија деца манифе</w:t>
            </w:r>
            <w:r w:rsidR="004F624C"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стују неки од облика поремећаја </w:t>
            </w: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понашања</w:t>
            </w:r>
          </w:p>
          <w:p w14:paraId="09737053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8E683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FF891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FCFBC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</w:tc>
      </w:tr>
      <w:tr w:rsidR="00B75C0D" w:rsidRPr="00090E4F" w14:paraId="0432E9BC" w14:textId="77777777" w:rsidTr="00DB1B70">
        <w:trPr>
          <w:trHeight w:val="924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DD20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Праћење укључености ученика у слободне активности у школи и активности ван школе</w:t>
            </w: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F97B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A9E5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713D" w14:textId="77777777" w:rsidR="00B75C0D" w:rsidRPr="00090E4F" w:rsidRDefault="00B75C0D" w:rsidP="000B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</w:tc>
      </w:tr>
    </w:tbl>
    <w:p w14:paraId="303D8A18" w14:textId="77777777" w:rsidR="004F624C" w:rsidRPr="00090E4F" w:rsidRDefault="004F624C" w:rsidP="004F624C">
      <w:pPr>
        <w:shd w:val="clear" w:color="auto" w:fill="FFFFFF"/>
        <w:suppressAutoHyphens/>
        <w:spacing w:after="0" w:line="240" w:lineRule="auto"/>
        <w:ind w:leftChars="-1" w:hangingChars="1" w:hanging="2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3E7886B" w14:textId="77777777" w:rsidR="002D218E" w:rsidRPr="00090E4F" w:rsidRDefault="002D218E" w:rsidP="005F64E0">
      <w:pPr>
        <w:pStyle w:val="ListParagraph"/>
        <w:numPr>
          <w:ilvl w:val="1"/>
          <w:numId w:val="32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0E4F">
        <w:rPr>
          <w:rFonts w:ascii="Times New Roman" w:hAnsi="Times New Roman" w:cs="Times New Roman"/>
          <w:b/>
          <w:sz w:val="24"/>
          <w:szCs w:val="24"/>
        </w:rPr>
        <w:t>Извештај о реализацији плана социјалне заштите ученика у школи</w:t>
      </w:r>
    </w:p>
    <w:p w14:paraId="20257E30" w14:textId="77777777" w:rsidR="00090E4F" w:rsidRPr="00090E4F" w:rsidRDefault="00090E4F" w:rsidP="00090E4F">
      <w:pPr>
        <w:pStyle w:val="ListParagraph"/>
        <w:shd w:val="clear" w:color="auto" w:fill="FFFFFF"/>
        <w:suppressAutoHyphens/>
        <w:spacing w:after="0" w:line="240" w:lineRule="auto"/>
        <w:ind w:left="930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0"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2"/>
        <w:gridCol w:w="3719"/>
        <w:gridCol w:w="2572"/>
      </w:tblGrid>
      <w:tr w:rsidR="00FD2FDA" w:rsidRPr="00090E4F" w14:paraId="2555198C" w14:textId="77777777" w:rsidTr="00DB2213">
        <w:tc>
          <w:tcPr>
            <w:tcW w:w="10193" w:type="dxa"/>
            <w:gridSpan w:val="3"/>
          </w:tcPr>
          <w:p w14:paraId="24695893" w14:textId="3A7549A3" w:rsidR="002B50C7" w:rsidRPr="00090E4F" w:rsidRDefault="004F624C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202</w:t>
            </w:r>
            <w:r w:rsidR="00FD2FDA"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4</w:t>
            </w: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/202</w:t>
            </w:r>
            <w:r w:rsidR="00FD2FDA"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="002B50C7"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.г. школске године праћење реализације плана социјалне заштите ученика у школи обављао је Тим за подршку ученицима из осетљивих група у сарадњи са Тимом за прилагођавање ученика школском животу, ТИМ за ИО. </w:t>
            </w:r>
          </w:p>
          <w:p w14:paraId="7877C1DC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</w:tr>
      <w:tr w:rsidR="00FD2FDA" w:rsidRPr="00090E4F" w14:paraId="17F4B100" w14:textId="77777777" w:rsidTr="002B50C7">
        <w:tc>
          <w:tcPr>
            <w:tcW w:w="3902" w:type="dxa"/>
          </w:tcPr>
          <w:p w14:paraId="4CC1D6D1" w14:textId="77777777" w:rsidR="002B50C7" w:rsidRPr="00090E4F" w:rsidRDefault="002B50C7" w:rsidP="00DB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Реализоване активности</w:t>
            </w:r>
          </w:p>
        </w:tc>
        <w:tc>
          <w:tcPr>
            <w:tcW w:w="3719" w:type="dxa"/>
          </w:tcPr>
          <w:p w14:paraId="435AEA4A" w14:textId="77777777" w:rsidR="002B50C7" w:rsidRPr="00090E4F" w:rsidRDefault="002B50C7" w:rsidP="00DB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Носилац активности</w:t>
            </w:r>
          </w:p>
        </w:tc>
        <w:tc>
          <w:tcPr>
            <w:tcW w:w="2572" w:type="dxa"/>
          </w:tcPr>
          <w:p w14:paraId="11DAF4F9" w14:textId="77777777" w:rsidR="002B50C7" w:rsidRPr="00090E4F" w:rsidRDefault="002B50C7" w:rsidP="00DB2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Начин праћења</w:t>
            </w:r>
          </w:p>
        </w:tc>
      </w:tr>
      <w:tr w:rsidR="00FD2FDA" w:rsidRPr="00090E4F" w14:paraId="1E085D78" w14:textId="77777777" w:rsidTr="002B50C7">
        <w:tc>
          <w:tcPr>
            <w:tcW w:w="3902" w:type="dxa"/>
          </w:tcPr>
          <w:p w14:paraId="21371DDA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-</w:t>
            </w: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Идентификација деце из маргинализованих група при тестирању за полазак у школу</w:t>
            </w:r>
          </w:p>
        </w:tc>
        <w:tc>
          <w:tcPr>
            <w:tcW w:w="3719" w:type="dxa"/>
          </w:tcPr>
          <w:p w14:paraId="5A80E74C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Педагог</w:t>
            </w:r>
          </w:p>
        </w:tc>
        <w:tc>
          <w:tcPr>
            <w:tcW w:w="2572" w:type="dxa"/>
          </w:tcPr>
          <w:p w14:paraId="1E3623CE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Евиденција педагога</w:t>
            </w:r>
          </w:p>
        </w:tc>
      </w:tr>
      <w:tr w:rsidR="00FD2FDA" w:rsidRPr="00090E4F" w14:paraId="4399A745" w14:textId="77777777" w:rsidTr="002B50C7">
        <w:tc>
          <w:tcPr>
            <w:tcW w:w="3902" w:type="dxa"/>
          </w:tcPr>
          <w:p w14:paraId="41F690F2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-Подршка при адаптацији на школу при поласаку у школу</w:t>
            </w:r>
          </w:p>
        </w:tc>
        <w:tc>
          <w:tcPr>
            <w:tcW w:w="3719" w:type="dxa"/>
          </w:tcPr>
          <w:p w14:paraId="2B237147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Педагог и учитељ</w:t>
            </w:r>
          </w:p>
        </w:tc>
        <w:tc>
          <w:tcPr>
            <w:tcW w:w="2572" w:type="dxa"/>
          </w:tcPr>
          <w:p w14:paraId="09BD70B6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Педагошка евиденција педагога и учитеља</w:t>
            </w:r>
          </w:p>
        </w:tc>
      </w:tr>
      <w:tr w:rsidR="00FD2FDA" w:rsidRPr="00090E4F" w14:paraId="158F9719" w14:textId="77777777" w:rsidTr="002B50C7">
        <w:tc>
          <w:tcPr>
            <w:tcW w:w="3902" w:type="dxa"/>
          </w:tcPr>
          <w:p w14:paraId="78B2E1E6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-Сарадња са родитељима ученика </w:t>
            </w: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>(разговори, саветовања, подршка)</w:t>
            </w:r>
          </w:p>
        </w:tc>
        <w:tc>
          <w:tcPr>
            <w:tcW w:w="3719" w:type="dxa"/>
          </w:tcPr>
          <w:p w14:paraId="01911A9C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 xml:space="preserve">Педагог, одељењске старешине и </w:t>
            </w: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>учитељи</w:t>
            </w:r>
          </w:p>
        </w:tc>
        <w:tc>
          <w:tcPr>
            <w:tcW w:w="2572" w:type="dxa"/>
          </w:tcPr>
          <w:p w14:paraId="36B6956F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 xml:space="preserve">Педагошка евиденција </w:t>
            </w: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>педагога и учитеља</w:t>
            </w:r>
          </w:p>
        </w:tc>
      </w:tr>
      <w:tr w:rsidR="00FD2FDA" w:rsidRPr="00090E4F" w14:paraId="0CC74E20" w14:textId="77777777" w:rsidTr="002B50C7">
        <w:tc>
          <w:tcPr>
            <w:tcW w:w="3902" w:type="dxa"/>
          </w:tcPr>
          <w:p w14:paraId="40A45BDF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>-Оснаживање ученика за даљи наставак школовања и упућивање ученика на различите могућности обезбеђивања финансијских средстава (стипендије, ученички домови)</w:t>
            </w:r>
          </w:p>
        </w:tc>
        <w:tc>
          <w:tcPr>
            <w:tcW w:w="3719" w:type="dxa"/>
          </w:tcPr>
          <w:p w14:paraId="7C653FEB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Педагог и одељењски старешина</w:t>
            </w:r>
          </w:p>
        </w:tc>
        <w:tc>
          <w:tcPr>
            <w:tcW w:w="2572" w:type="dxa"/>
          </w:tcPr>
          <w:p w14:paraId="53520644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Евиденција о обављеним саветодавним разговорима</w:t>
            </w:r>
          </w:p>
        </w:tc>
      </w:tr>
      <w:tr w:rsidR="00FD2FDA" w:rsidRPr="00090E4F" w14:paraId="0A8BAF74" w14:textId="77777777" w:rsidTr="002B50C7">
        <w:tc>
          <w:tcPr>
            <w:tcW w:w="3902" w:type="dxa"/>
          </w:tcPr>
          <w:p w14:paraId="550CD8EC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-Организација бесплатне ђачке кухиње </w:t>
            </w:r>
          </w:p>
        </w:tc>
        <w:tc>
          <w:tcPr>
            <w:tcW w:w="3719" w:type="dxa"/>
          </w:tcPr>
          <w:p w14:paraId="68EAB185" w14:textId="77777777" w:rsidR="002B50C7" w:rsidRPr="00090E4F" w:rsidRDefault="004F624C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Савет родитеља, Школски одбор, </w:t>
            </w:r>
            <w:r w:rsidR="002B50C7"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директор</w:t>
            </w:r>
          </w:p>
        </w:tc>
        <w:tc>
          <w:tcPr>
            <w:tcW w:w="2572" w:type="dxa"/>
          </w:tcPr>
          <w:p w14:paraId="0EA928B7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Евиденција ученика који се хране у кухињи</w:t>
            </w:r>
          </w:p>
        </w:tc>
      </w:tr>
      <w:tr w:rsidR="00FD2FDA" w:rsidRPr="00090E4F" w14:paraId="74E0219D" w14:textId="77777777" w:rsidTr="002B50C7">
        <w:tc>
          <w:tcPr>
            <w:tcW w:w="3902" w:type="dxa"/>
          </w:tcPr>
          <w:p w14:paraId="2BD6A6BF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-Помоћ при финансирању екскурзије ученика</w:t>
            </w:r>
          </w:p>
        </w:tc>
        <w:tc>
          <w:tcPr>
            <w:tcW w:w="3719" w:type="dxa"/>
          </w:tcPr>
          <w:p w14:paraId="64C7AA4D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Савет родитеља, одељењске старешине и директор</w:t>
            </w:r>
          </w:p>
        </w:tc>
        <w:tc>
          <w:tcPr>
            <w:tcW w:w="2572" w:type="dxa"/>
          </w:tcPr>
          <w:p w14:paraId="5ADD3FA9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Евиденција о ђачким уплатама</w:t>
            </w:r>
          </w:p>
        </w:tc>
      </w:tr>
      <w:tr w:rsidR="00FD2FDA" w:rsidRPr="00090E4F" w14:paraId="5599B512" w14:textId="77777777" w:rsidTr="002B50C7">
        <w:tc>
          <w:tcPr>
            <w:tcW w:w="3902" w:type="dxa"/>
          </w:tcPr>
          <w:p w14:paraId="55768177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-Сарадња са локалном самоуправом, Центром за социјални рад при обезбеђивању уџбеника за ученике</w:t>
            </w:r>
          </w:p>
        </w:tc>
        <w:tc>
          <w:tcPr>
            <w:tcW w:w="3719" w:type="dxa"/>
          </w:tcPr>
          <w:p w14:paraId="3E518EC4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Секретар школе,педагог, директор</w:t>
            </w:r>
          </w:p>
        </w:tc>
        <w:tc>
          <w:tcPr>
            <w:tcW w:w="2572" w:type="dxa"/>
          </w:tcPr>
          <w:p w14:paraId="59DEDB8E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Евиденција о бесплатним уџбеницима</w:t>
            </w:r>
          </w:p>
        </w:tc>
      </w:tr>
      <w:tr w:rsidR="002B50C7" w:rsidRPr="00090E4F" w14:paraId="6FDD5BB6" w14:textId="77777777" w:rsidTr="002B50C7">
        <w:tc>
          <w:tcPr>
            <w:tcW w:w="3902" w:type="dxa"/>
          </w:tcPr>
          <w:p w14:paraId="04C44F41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-Укључивање ученика у програм подршке ученицима у учењу</w:t>
            </w:r>
          </w:p>
        </w:tc>
        <w:tc>
          <w:tcPr>
            <w:tcW w:w="3719" w:type="dxa"/>
          </w:tcPr>
          <w:p w14:paraId="7A2130AC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Наставници, одељењске сарешине, Тим за ИО, педагог</w:t>
            </w:r>
          </w:p>
        </w:tc>
        <w:tc>
          <w:tcPr>
            <w:tcW w:w="2572" w:type="dxa"/>
          </w:tcPr>
          <w:p w14:paraId="6655424C" w14:textId="77777777" w:rsidR="002B50C7" w:rsidRPr="00090E4F" w:rsidRDefault="002B50C7" w:rsidP="002B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Евиденција педагога</w:t>
            </w:r>
          </w:p>
        </w:tc>
      </w:tr>
    </w:tbl>
    <w:p w14:paraId="1A1449DC" w14:textId="77777777" w:rsidR="00DB1B70" w:rsidRPr="00FD2FDA" w:rsidRDefault="00DB1B70" w:rsidP="000B73A2">
      <w:pPr>
        <w:shd w:val="clear" w:color="auto" w:fill="FFFFFF"/>
        <w:suppressAutoHyphens/>
        <w:spacing w:after="0" w:line="240" w:lineRule="auto"/>
        <w:jc w:val="both"/>
        <w:textAlignment w:val="top"/>
        <w:outlineLvl w:val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17623067" w14:textId="77777777" w:rsidR="00F149BE" w:rsidRPr="00FD2FDA" w:rsidRDefault="00F149BE" w:rsidP="000B73A2">
      <w:pPr>
        <w:shd w:val="clear" w:color="auto" w:fill="FFFFFF"/>
        <w:suppressAutoHyphens/>
        <w:spacing w:after="0" w:line="240" w:lineRule="auto"/>
        <w:jc w:val="both"/>
        <w:textAlignment w:val="top"/>
        <w:outlineLvl w:val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2CE78ABA" w14:textId="5966C3CA" w:rsidR="002D218E" w:rsidRPr="00090E4F" w:rsidRDefault="00090E4F" w:rsidP="005F64E0">
      <w:pPr>
        <w:pStyle w:val="ListParagraph"/>
        <w:numPr>
          <w:ilvl w:val="1"/>
          <w:numId w:val="32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EE0000"/>
          <w:sz w:val="24"/>
          <w:szCs w:val="24"/>
          <w:lang w:val="sr-Cyrl-RS"/>
        </w:rPr>
        <w:t xml:space="preserve"> </w:t>
      </w:r>
      <w:r w:rsidR="002D218E" w:rsidRPr="00090E4F">
        <w:rPr>
          <w:rFonts w:ascii="Times New Roman" w:hAnsi="Times New Roman" w:cs="Times New Roman"/>
          <w:b/>
          <w:sz w:val="24"/>
          <w:szCs w:val="24"/>
        </w:rPr>
        <w:t>Извештај о реализацији плана сарадње са локалном самоуправом</w:t>
      </w:r>
    </w:p>
    <w:tbl>
      <w:tblPr>
        <w:tblStyle w:val="18"/>
        <w:tblW w:w="9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3269"/>
        <w:gridCol w:w="1376"/>
        <w:gridCol w:w="1459"/>
        <w:gridCol w:w="1943"/>
      </w:tblGrid>
      <w:tr w:rsidR="00FD2FDA" w:rsidRPr="00090E4F" w14:paraId="1AED9FC7" w14:textId="77777777" w:rsidTr="00DB2213">
        <w:tc>
          <w:tcPr>
            <w:tcW w:w="1941" w:type="dxa"/>
          </w:tcPr>
          <w:p w14:paraId="49C1DAF6" w14:textId="77777777" w:rsidR="00986DE8" w:rsidRPr="00090E4F" w:rsidRDefault="00986DE8" w:rsidP="0098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Локална самоуправа Петровац на Млави и Месне заједнице-Шетоње, Ждрело, Ћовдин, Везичево</w:t>
            </w:r>
          </w:p>
        </w:tc>
        <w:tc>
          <w:tcPr>
            <w:tcW w:w="3269" w:type="dxa"/>
          </w:tcPr>
          <w:p w14:paraId="2CF9DD98" w14:textId="77777777" w:rsidR="00986DE8" w:rsidRPr="00090E4F" w:rsidRDefault="00986DE8" w:rsidP="0098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Финансирање школских програма, адаптације школских објеката, набавке опреме и наставних средстава, учешће ученика и наставника на манифестацијама у организацији локалне самоуправе-обележавање значајних датума</w:t>
            </w:r>
          </w:p>
        </w:tc>
        <w:tc>
          <w:tcPr>
            <w:tcW w:w="1376" w:type="dxa"/>
          </w:tcPr>
          <w:p w14:paraId="08B6DBFA" w14:textId="77777777" w:rsidR="00986DE8" w:rsidRPr="00090E4F" w:rsidRDefault="00986DE8" w:rsidP="0098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Посета, приредбе</w:t>
            </w:r>
          </w:p>
        </w:tc>
        <w:tc>
          <w:tcPr>
            <w:tcW w:w="1459" w:type="dxa"/>
          </w:tcPr>
          <w:p w14:paraId="6A21AB6F" w14:textId="77777777" w:rsidR="00986DE8" w:rsidRPr="00090E4F" w:rsidRDefault="00986DE8" w:rsidP="0098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28BAA235" w14:textId="77777777" w:rsidR="00986DE8" w:rsidRPr="00090E4F" w:rsidRDefault="00986DE8" w:rsidP="0098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Школски одбор, директор, Савет родитеља, сви запослени, ученици, родитељи</w:t>
            </w:r>
          </w:p>
        </w:tc>
      </w:tr>
      <w:tr w:rsidR="00FD2FDA" w:rsidRPr="00090E4F" w14:paraId="7CAE867A" w14:textId="77777777" w:rsidTr="00DB2213">
        <w:tc>
          <w:tcPr>
            <w:tcW w:w="9988" w:type="dxa"/>
            <w:gridSpan w:val="5"/>
          </w:tcPr>
          <w:p w14:paraId="29174493" w14:textId="6732EB0F" w:rsidR="00986DE8" w:rsidRPr="00090E4F" w:rsidRDefault="00986DE8" w:rsidP="0098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Детаљни приказ оставривања сарадње приказан је у Извештају о</w:t>
            </w:r>
            <w:r w:rsidR="00045297"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 раду директора школе у шк. 202</w:t>
            </w:r>
            <w:r w:rsidR="00FD2FDA"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4</w:t>
            </w:r>
            <w:r w:rsidR="00045297"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/202</w:t>
            </w:r>
            <w:r w:rsidR="00FD2FDA"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5</w:t>
            </w:r>
            <w:r w:rsidRP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.г. </w:t>
            </w:r>
          </w:p>
        </w:tc>
      </w:tr>
    </w:tbl>
    <w:p w14:paraId="4E69F6AC" w14:textId="77777777" w:rsidR="00045085" w:rsidRDefault="00045085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2EAED5AD" w14:textId="77777777" w:rsidR="00E115E5" w:rsidRDefault="00E115E5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04482704" w14:textId="77777777" w:rsidR="00E115E5" w:rsidRPr="00E115E5" w:rsidRDefault="00E115E5" w:rsidP="000B73A2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5229042B" w14:textId="5671F9BE" w:rsidR="002D218E" w:rsidRPr="00090E4F" w:rsidRDefault="00090E4F" w:rsidP="005F64E0">
      <w:pPr>
        <w:pStyle w:val="ListParagraph"/>
        <w:numPr>
          <w:ilvl w:val="1"/>
          <w:numId w:val="32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="002D218E" w:rsidRPr="00090E4F">
        <w:rPr>
          <w:rFonts w:ascii="Times New Roman" w:hAnsi="Times New Roman" w:cs="Times New Roman"/>
          <w:b/>
          <w:sz w:val="24"/>
          <w:szCs w:val="24"/>
        </w:rPr>
        <w:t>Извештај о реализацији плана сарадње са друштвеном средином</w:t>
      </w:r>
    </w:p>
    <w:p w14:paraId="0A91BDBE" w14:textId="77777777" w:rsidR="006B7F04" w:rsidRPr="00961E2F" w:rsidRDefault="006B7F04" w:rsidP="00D47E7B">
      <w:pPr>
        <w:shd w:val="clear" w:color="auto" w:fill="FFFFFF"/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1428C684" w14:textId="6D86D44C" w:rsidR="00D47E7B" w:rsidRPr="00961E2F" w:rsidRDefault="00D47E7B" w:rsidP="00D47E7B">
      <w:pPr>
        <w:shd w:val="clear" w:color="auto" w:fill="FFFFFF"/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7"/>
        <w:tblW w:w="9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2702"/>
        <w:gridCol w:w="1943"/>
        <w:gridCol w:w="1459"/>
        <w:gridCol w:w="1943"/>
      </w:tblGrid>
      <w:tr w:rsidR="004B4F28" w:rsidRPr="009F6989" w14:paraId="06247CF4" w14:textId="77777777" w:rsidTr="00DB2213">
        <w:tc>
          <w:tcPr>
            <w:tcW w:w="1942" w:type="dxa"/>
          </w:tcPr>
          <w:p w14:paraId="7B547B09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 xml:space="preserve">Институција са којом  се сарађивало: </w:t>
            </w:r>
          </w:p>
        </w:tc>
        <w:tc>
          <w:tcPr>
            <w:tcW w:w="2702" w:type="dxa"/>
          </w:tcPr>
          <w:p w14:paraId="7300F43D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Садржај сарадње</w:t>
            </w:r>
          </w:p>
        </w:tc>
        <w:tc>
          <w:tcPr>
            <w:tcW w:w="1943" w:type="dxa"/>
          </w:tcPr>
          <w:p w14:paraId="06A6BEA0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Облик сарадње</w:t>
            </w:r>
          </w:p>
        </w:tc>
        <w:tc>
          <w:tcPr>
            <w:tcW w:w="1459" w:type="dxa"/>
          </w:tcPr>
          <w:p w14:paraId="45EBBA58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Време реализације</w:t>
            </w:r>
          </w:p>
        </w:tc>
        <w:tc>
          <w:tcPr>
            <w:tcW w:w="1943" w:type="dxa"/>
          </w:tcPr>
          <w:p w14:paraId="7F58A0F9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Носиоци активности</w:t>
            </w:r>
          </w:p>
        </w:tc>
      </w:tr>
      <w:tr w:rsidR="004B4F28" w:rsidRPr="009F6989" w14:paraId="20B787D1" w14:textId="77777777" w:rsidTr="00DB2213">
        <w:tc>
          <w:tcPr>
            <w:tcW w:w="1942" w:type="dxa"/>
          </w:tcPr>
          <w:p w14:paraId="40DA3FEF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Здравствени центар</w:t>
            </w:r>
          </w:p>
        </w:tc>
        <w:tc>
          <w:tcPr>
            <w:tcW w:w="2702" w:type="dxa"/>
          </w:tcPr>
          <w:p w14:paraId="0FD37C82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Превентивне активности</w:t>
            </w:r>
          </w:p>
        </w:tc>
        <w:tc>
          <w:tcPr>
            <w:tcW w:w="1943" w:type="dxa"/>
          </w:tcPr>
          <w:p w14:paraId="3F5C420C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Предавања, систематски прегледи</w:t>
            </w:r>
          </w:p>
          <w:p w14:paraId="515E9063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Укључивање у израду наградних темата-ликовних и литерарних</w:t>
            </w:r>
          </w:p>
          <w:p w14:paraId="33D6117D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специ</w:t>
            </w:r>
            <w:r w:rsidR="00045085"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јалистички прегледи ученика 8. р</w:t>
            </w: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азреда потребни за упис у средње школе</w:t>
            </w:r>
          </w:p>
        </w:tc>
        <w:tc>
          <w:tcPr>
            <w:tcW w:w="1459" w:type="dxa"/>
          </w:tcPr>
          <w:p w14:paraId="3669B4FD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105119D1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Здравствени радници</w:t>
            </w:r>
          </w:p>
          <w:p w14:paraId="12581A7B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Директор школе</w:t>
            </w:r>
          </w:p>
          <w:p w14:paraId="58FC92F6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Педагог</w:t>
            </w:r>
          </w:p>
          <w:p w14:paraId="6C9EBCA2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Одељењске старешине</w:t>
            </w:r>
          </w:p>
        </w:tc>
      </w:tr>
      <w:tr w:rsidR="004B4F28" w:rsidRPr="009F6989" w14:paraId="2C05DA3E" w14:textId="77777777" w:rsidTr="00DB2213">
        <w:tc>
          <w:tcPr>
            <w:tcW w:w="1942" w:type="dxa"/>
          </w:tcPr>
          <w:p w14:paraId="3BE2253B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Дечији вртић</w:t>
            </w:r>
          </w:p>
        </w:tc>
        <w:tc>
          <w:tcPr>
            <w:tcW w:w="2702" w:type="dxa"/>
          </w:tcPr>
          <w:p w14:paraId="6DBB2D22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Упознавање са карактеристикама деце која похађају припремни предшколски програм</w:t>
            </w:r>
          </w:p>
        </w:tc>
        <w:tc>
          <w:tcPr>
            <w:tcW w:w="1943" w:type="dxa"/>
          </w:tcPr>
          <w:p w14:paraId="40BF7659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Посета предшколске групе школи, посета учитеља и стручног сарадника вртићу</w:t>
            </w:r>
          </w:p>
        </w:tc>
        <w:tc>
          <w:tcPr>
            <w:tcW w:w="1459" w:type="dxa"/>
          </w:tcPr>
          <w:p w14:paraId="0C2C1E0F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Друго полугодиште</w:t>
            </w:r>
          </w:p>
        </w:tc>
        <w:tc>
          <w:tcPr>
            <w:tcW w:w="1943" w:type="dxa"/>
          </w:tcPr>
          <w:p w14:paraId="1389E43E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Стручни сарадници вртића, васпитачи, учитељи, стручни сарадник школе</w:t>
            </w:r>
          </w:p>
        </w:tc>
      </w:tr>
      <w:tr w:rsidR="004B4F28" w:rsidRPr="009F6989" w14:paraId="333B6B71" w14:textId="77777777" w:rsidTr="00DB2213">
        <w:tc>
          <w:tcPr>
            <w:tcW w:w="1942" w:type="dxa"/>
          </w:tcPr>
          <w:p w14:paraId="77924D71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Црвени Крст</w:t>
            </w:r>
          </w:p>
        </w:tc>
        <w:tc>
          <w:tcPr>
            <w:tcW w:w="2702" w:type="dxa"/>
          </w:tcPr>
          <w:p w14:paraId="42B1EED9" w14:textId="34330C61" w:rsidR="00D47E7B" w:rsidRPr="00090E4F" w:rsidRDefault="00045085" w:rsidP="000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Учешће у трци „</w:t>
            </w:r>
            <w:r w:rsidR="00D47E7B"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За срећније </w:t>
            </w:r>
            <w:r w:rsidR="00090E4F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>детињство“ у октобру</w:t>
            </w:r>
          </w:p>
        </w:tc>
        <w:tc>
          <w:tcPr>
            <w:tcW w:w="1943" w:type="dxa"/>
          </w:tcPr>
          <w:p w14:paraId="3F24CBFB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 xml:space="preserve">Акције, конкурси, </w:t>
            </w: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>такмичења</w:t>
            </w:r>
          </w:p>
        </w:tc>
        <w:tc>
          <w:tcPr>
            <w:tcW w:w="1459" w:type="dxa"/>
          </w:tcPr>
          <w:p w14:paraId="01B22B2A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 xml:space="preserve">септембар, </w:t>
            </w: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>октобар, мај, јун</w:t>
            </w:r>
          </w:p>
        </w:tc>
        <w:tc>
          <w:tcPr>
            <w:tcW w:w="1943" w:type="dxa"/>
          </w:tcPr>
          <w:p w14:paraId="2B2E889B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 xml:space="preserve"> Подмладак </w:t>
            </w: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>Црвеног крста</w:t>
            </w:r>
          </w:p>
        </w:tc>
      </w:tr>
      <w:tr w:rsidR="004B4F28" w:rsidRPr="009F6989" w14:paraId="495BE417" w14:textId="77777777" w:rsidTr="00DB2213">
        <w:tc>
          <w:tcPr>
            <w:tcW w:w="1942" w:type="dxa"/>
          </w:tcPr>
          <w:p w14:paraId="0995A353" w14:textId="77777777" w:rsidR="00D47E7B" w:rsidRPr="00F149BE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</w:pPr>
            <w:r w:rsidRPr="00F149BE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lastRenderedPageBreak/>
              <w:t>Средње школе</w:t>
            </w:r>
          </w:p>
          <w:p w14:paraId="4CA74F63" w14:textId="77777777" w:rsidR="00D47E7B" w:rsidRPr="00F149BE" w:rsidRDefault="00F149BE" w:rsidP="00F1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FF0000"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Пожаревац, Петровац на Млави</w:t>
            </w:r>
          </w:p>
        </w:tc>
        <w:tc>
          <w:tcPr>
            <w:tcW w:w="2702" w:type="dxa"/>
          </w:tcPr>
          <w:p w14:paraId="499D778F" w14:textId="77777777" w:rsidR="00D47E7B" w:rsidRPr="004040B4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4040B4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Презентације образовних профила</w:t>
            </w:r>
          </w:p>
        </w:tc>
        <w:tc>
          <w:tcPr>
            <w:tcW w:w="1943" w:type="dxa"/>
          </w:tcPr>
          <w:p w14:paraId="390086AF" w14:textId="77777777" w:rsidR="00D47E7B" w:rsidRPr="004040B4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4040B4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Предавање</w:t>
            </w:r>
          </w:p>
        </w:tc>
        <w:tc>
          <w:tcPr>
            <w:tcW w:w="1459" w:type="dxa"/>
          </w:tcPr>
          <w:p w14:paraId="643BCA54" w14:textId="77777777" w:rsidR="00D47E7B" w:rsidRPr="004040B4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4040B4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Друго полугодиште</w:t>
            </w:r>
          </w:p>
        </w:tc>
        <w:tc>
          <w:tcPr>
            <w:tcW w:w="1943" w:type="dxa"/>
          </w:tcPr>
          <w:p w14:paraId="64CDE1CA" w14:textId="77777777" w:rsidR="00D47E7B" w:rsidRPr="004040B4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4040B4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Стручни сарадници и професори средњих школа и стручни сарадник школе</w:t>
            </w:r>
          </w:p>
        </w:tc>
      </w:tr>
      <w:tr w:rsidR="004B4F28" w:rsidRPr="009F6989" w14:paraId="49D9AA08" w14:textId="77777777" w:rsidTr="00DB2213">
        <w:tc>
          <w:tcPr>
            <w:tcW w:w="1942" w:type="dxa"/>
          </w:tcPr>
          <w:p w14:paraId="654A1ACC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Полицијска управа</w:t>
            </w:r>
          </w:p>
        </w:tc>
        <w:tc>
          <w:tcPr>
            <w:tcW w:w="2702" w:type="dxa"/>
          </w:tcPr>
          <w:p w14:paraId="66F2F925" w14:textId="77777777" w:rsidR="00D47E7B" w:rsidRPr="00897217" w:rsidRDefault="004B4F28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</w:t>
            </w:r>
            <w:r w:rsidR="00D47E7B"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ревентивне активности</w:t>
            </w: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 – редовне посете школе</w:t>
            </w:r>
            <w:r w:rsidR="00045085"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, предавања о вршњачком насиљу, о безбедности деце у саобраћају</w:t>
            </w:r>
          </w:p>
        </w:tc>
        <w:tc>
          <w:tcPr>
            <w:tcW w:w="1943" w:type="dxa"/>
          </w:tcPr>
          <w:p w14:paraId="124CF602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Разговори, предавања</w:t>
            </w:r>
          </w:p>
        </w:tc>
        <w:tc>
          <w:tcPr>
            <w:tcW w:w="1459" w:type="dxa"/>
          </w:tcPr>
          <w:p w14:paraId="2D865DFB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16D022F4" w14:textId="77777777" w:rsidR="00D47E7B" w:rsidRPr="00897217" w:rsidRDefault="00045085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Службеници полицијске управе, </w:t>
            </w:r>
            <w:r w:rsidR="00D47E7B"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директор, стручни сарадник</w:t>
            </w:r>
          </w:p>
        </w:tc>
      </w:tr>
      <w:tr w:rsidR="004B4F28" w:rsidRPr="009F6989" w14:paraId="320531BC" w14:textId="77777777" w:rsidTr="00DB2213">
        <w:tc>
          <w:tcPr>
            <w:tcW w:w="1942" w:type="dxa"/>
          </w:tcPr>
          <w:p w14:paraId="3E5CC202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Центар за социјални рад</w:t>
            </w:r>
          </w:p>
        </w:tc>
        <w:tc>
          <w:tcPr>
            <w:tcW w:w="2702" w:type="dxa"/>
          </w:tcPr>
          <w:p w14:paraId="078B9D0C" w14:textId="77777777" w:rsidR="00D47E7B" w:rsidRPr="00E151F9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Упознавање са поремећеним породичним односима појединих ученика, помоћ у превазилажењу породичних проблема ученика, помоћ социјално угроженим породицама</w:t>
            </w:r>
          </w:p>
        </w:tc>
        <w:tc>
          <w:tcPr>
            <w:tcW w:w="1943" w:type="dxa"/>
          </w:tcPr>
          <w:p w14:paraId="1214926E" w14:textId="77777777" w:rsidR="00D47E7B" w:rsidRPr="00E151F9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Разговори, посета школи, праћење</w:t>
            </w:r>
          </w:p>
        </w:tc>
        <w:tc>
          <w:tcPr>
            <w:tcW w:w="1459" w:type="dxa"/>
          </w:tcPr>
          <w:p w14:paraId="3A423ADC" w14:textId="77777777" w:rsidR="00D47E7B" w:rsidRPr="00E151F9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19D8ECE8" w14:textId="77777777" w:rsidR="00D47E7B" w:rsidRPr="00E151F9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Стручни сарадници Центра за социјални рад, директор, педагог школе, наставници, родитељи</w:t>
            </w:r>
          </w:p>
        </w:tc>
      </w:tr>
      <w:tr w:rsidR="004B4F28" w:rsidRPr="009F6989" w14:paraId="17AF0D66" w14:textId="77777777" w:rsidTr="00DB2213">
        <w:tc>
          <w:tcPr>
            <w:tcW w:w="1942" w:type="dxa"/>
          </w:tcPr>
          <w:p w14:paraId="0C51CEA5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Медији</w:t>
            </w:r>
          </w:p>
        </w:tc>
        <w:tc>
          <w:tcPr>
            <w:tcW w:w="2702" w:type="dxa"/>
          </w:tcPr>
          <w:p w14:paraId="39713F26" w14:textId="77777777" w:rsidR="00D47E7B" w:rsidRPr="00E151F9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Промоција значајних догађаја у школи, промоција и презентација ученичких постигнућа и рада школе</w:t>
            </w:r>
          </w:p>
        </w:tc>
        <w:tc>
          <w:tcPr>
            <w:tcW w:w="1943" w:type="dxa"/>
          </w:tcPr>
          <w:p w14:paraId="489058EA" w14:textId="77777777" w:rsidR="00D47E7B" w:rsidRPr="00E151F9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Гостовања, конференције за штампу, емисије</w:t>
            </w:r>
          </w:p>
        </w:tc>
        <w:tc>
          <w:tcPr>
            <w:tcW w:w="1459" w:type="dxa"/>
          </w:tcPr>
          <w:p w14:paraId="64AFE71E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4B424922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Директор, наставници, </w:t>
            </w:r>
          </w:p>
          <w:p w14:paraId="48FC7205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ученици, родитељи, новинари</w:t>
            </w:r>
          </w:p>
        </w:tc>
      </w:tr>
      <w:tr w:rsidR="004B4F28" w:rsidRPr="009F6989" w14:paraId="75B477BA" w14:textId="77777777" w:rsidTr="00DB2213">
        <w:tc>
          <w:tcPr>
            <w:tcW w:w="1942" w:type="dxa"/>
          </w:tcPr>
          <w:p w14:paraId="31A1C4E4" w14:textId="77777777" w:rsidR="00D47E7B" w:rsidRPr="00F149BE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F149BE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Регионални центар за таленте</w:t>
            </w:r>
          </w:p>
        </w:tc>
        <w:tc>
          <w:tcPr>
            <w:tcW w:w="2702" w:type="dxa"/>
          </w:tcPr>
          <w:p w14:paraId="260B3991" w14:textId="5BA0D197" w:rsidR="00D47E7B" w:rsidRPr="00F149BE" w:rsidRDefault="00090E4F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Тестирање и укључивање надар</w:t>
            </w:r>
            <w:r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  <w:lang w:val="sr-Cyrl-RS"/>
              </w:rPr>
              <w:t>е</w:t>
            </w:r>
            <w:r w:rsidR="00D47E7B" w:rsidRPr="00F149BE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них ученика у рад са менторима у оквиру појединих наставних предмета и учешће на такмичењима</w:t>
            </w:r>
          </w:p>
        </w:tc>
        <w:tc>
          <w:tcPr>
            <w:tcW w:w="1943" w:type="dxa"/>
          </w:tcPr>
          <w:p w14:paraId="17AC483E" w14:textId="77777777" w:rsidR="00D47E7B" w:rsidRPr="00F149BE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F149BE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Такмичења</w:t>
            </w:r>
          </w:p>
        </w:tc>
        <w:tc>
          <w:tcPr>
            <w:tcW w:w="1459" w:type="dxa"/>
          </w:tcPr>
          <w:p w14:paraId="475C40D3" w14:textId="77777777" w:rsidR="00D47E7B" w:rsidRPr="00F149BE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F149BE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октобар – мај</w:t>
            </w:r>
          </w:p>
        </w:tc>
        <w:tc>
          <w:tcPr>
            <w:tcW w:w="1943" w:type="dxa"/>
          </w:tcPr>
          <w:p w14:paraId="392FB160" w14:textId="77777777" w:rsidR="00D47E7B" w:rsidRPr="00F149BE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F149BE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Регионални центар, наставници, педагог</w:t>
            </w:r>
          </w:p>
        </w:tc>
      </w:tr>
      <w:tr w:rsidR="004B4F28" w:rsidRPr="009F6989" w14:paraId="1B71FB18" w14:textId="77777777" w:rsidTr="00DB2213">
        <w:tc>
          <w:tcPr>
            <w:tcW w:w="1942" w:type="dxa"/>
          </w:tcPr>
          <w:p w14:paraId="27622231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Културно просветни центар</w:t>
            </w:r>
          </w:p>
        </w:tc>
        <w:tc>
          <w:tcPr>
            <w:tcW w:w="2702" w:type="dxa"/>
          </w:tcPr>
          <w:p w14:paraId="7AC682F2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Укључивање ученика школе у ваншколске активности које се организују при Центру, коришћење простора Културно-просветног центра </w:t>
            </w:r>
          </w:p>
        </w:tc>
        <w:tc>
          <w:tcPr>
            <w:tcW w:w="1943" w:type="dxa"/>
          </w:tcPr>
          <w:p w14:paraId="2C9A7341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Представе, приредбе, трибине и друге манифестације.</w:t>
            </w:r>
          </w:p>
          <w:p w14:paraId="3C444979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2C37E07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40C68891" w14:textId="77777777" w:rsidR="00D47E7B" w:rsidRPr="00897217" w:rsidRDefault="00F43E31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Н</w:t>
            </w:r>
            <w:r w:rsidR="00D47E7B"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аставници задужени за рад секција, директор</w:t>
            </w:r>
          </w:p>
        </w:tc>
      </w:tr>
      <w:tr w:rsidR="004B4F28" w:rsidRPr="009F6989" w14:paraId="3BC80E59" w14:textId="77777777" w:rsidTr="00DB2213">
        <w:tc>
          <w:tcPr>
            <w:tcW w:w="1942" w:type="dxa"/>
          </w:tcPr>
          <w:p w14:paraId="7EBA8814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Регионални центар за професионални развој</w:t>
            </w:r>
          </w:p>
        </w:tc>
        <w:tc>
          <w:tcPr>
            <w:tcW w:w="2702" w:type="dxa"/>
          </w:tcPr>
          <w:p w14:paraId="55036897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Акредитовани семинари</w:t>
            </w:r>
          </w:p>
        </w:tc>
        <w:tc>
          <w:tcPr>
            <w:tcW w:w="1943" w:type="dxa"/>
          </w:tcPr>
          <w:p w14:paraId="7ED05679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обука, састанци</w:t>
            </w:r>
          </w:p>
        </w:tc>
        <w:tc>
          <w:tcPr>
            <w:tcW w:w="1459" w:type="dxa"/>
          </w:tcPr>
          <w:p w14:paraId="19925632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1E0187EB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Регионални центар, школа</w:t>
            </w:r>
          </w:p>
        </w:tc>
      </w:tr>
      <w:tr w:rsidR="004B4F28" w:rsidRPr="009F6989" w14:paraId="459F36D6" w14:textId="77777777" w:rsidTr="00DB2213">
        <w:tc>
          <w:tcPr>
            <w:tcW w:w="1942" w:type="dxa"/>
          </w:tcPr>
          <w:p w14:paraId="04DB4D38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Школска управа</w:t>
            </w:r>
          </w:p>
        </w:tc>
        <w:tc>
          <w:tcPr>
            <w:tcW w:w="2702" w:type="dxa"/>
          </w:tcPr>
          <w:p w14:paraId="6C2E0B7F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Дописи, посете просветних саветника, анализе и извештаји</w:t>
            </w:r>
          </w:p>
        </w:tc>
        <w:tc>
          <w:tcPr>
            <w:tcW w:w="1943" w:type="dxa"/>
          </w:tcPr>
          <w:p w14:paraId="3D7C0325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састанци, посете</w:t>
            </w:r>
          </w:p>
        </w:tc>
        <w:tc>
          <w:tcPr>
            <w:tcW w:w="1459" w:type="dxa"/>
          </w:tcPr>
          <w:p w14:paraId="59916D98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3B26412D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Школска управа, директор школе, педагог, наставници</w:t>
            </w:r>
          </w:p>
        </w:tc>
      </w:tr>
      <w:tr w:rsidR="004B4F28" w:rsidRPr="009F6989" w14:paraId="49519D34" w14:textId="77777777" w:rsidTr="00DB2213">
        <w:tc>
          <w:tcPr>
            <w:tcW w:w="1942" w:type="dxa"/>
          </w:tcPr>
          <w:p w14:paraId="08078145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Просветна инспекција</w:t>
            </w:r>
          </w:p>
        </w:tc>
        <w:tc>
          <w:tcPr>
            <w:tcW w:w="2702" w:type="dxa"/>
          </w:tcPr>
          <w:p w14:paraId="22F6D928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Увид у законитост рада школе</w:t>
            </w:r>
          </w:p>
        </w:tc>
        <w:tc>
          <w:tcPr>
            <w:tcW w:w="1943" w:type="dxa"/>
          </w:tcPr>
          <w:p w14:paraId="72F5A9FF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састанци, посете</w:t>
            </w:r>
          </w:p>
        </w:tc>
        <w:tc>
          <w:tcPr>
            <w:tcW w:w="1459" w:type="dxa"/>
          </w:tcPr>
          <w:p w14:paraId="55878D01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4C393275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Просветна инспекција, директор школе, секретар</w:t>
            </w:r>
          </w:p>
        </w:tc>
      </w:tr>
      <w:tr w:rsidR="004B4F28" w:rsidRPr="009F6989" w14:paraId="3C0C897C" w14:textId="77777777" w:rsidTr="00DB2213">
        <w:tc>
          <w:tcPr>
            <w:tcW w:w="1942" w:type="dxa"/>
          </w:tcPr>
          <w:p w14:paraId="5B08A08A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Градска библиотека</w:t>
            </w:r>
          </w:p>
        </w:tc>
        <w:tc>
          <w:tcPr>
            <w:tcW w:w="2702" w:type="dxa"/>
          </w:tcPr>
          <w:p w14:paraId="7503C75D" w14:textId="77777777" w:rsidR="00D47E7B" w:rsidRPr="00897217" w:rsidRDefault="00F43E31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Набавка, изнајмљивање књига, к</w:t>
            </w:r>
            <w:r w:rsidR="00D47E7B"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њижевни сусрети, литерарни конкурси</w:t>
            </w:r>
          </w:p>
        </w:tc>
        <w:tc>
          <w:tcPr>
            <w:tcW w:w="1943" w:type="dxa"/>
          </w:tcPr>
          <w:p w14:paraId="2D0436F1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посете, разговори</w:t>
            </w:r>
          </w:p>
        </w:tc>
        <w:tc>
          <w:tcPr>
            <w:tcW w:w="1459" w:type="dxa"/>
          </w:tcPr>
          <w:p w14:paraId="15BC94A5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7E9F304A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Наставници српског језика, учитељи</w:t>
            </w:r>
          </w:p>
        </w:tc>
      </w:tr>
      <w:tr w:rsidR="004B4F28" w:rsidRPr="009F6989" w14:paraId="183A783D" w14:textId="77777777" w:rsidTr="00DB2213">
        <w:tc>
          <w:tcPr>
            <w:tcW w:w="1942" w:type="dxa"/>
          </w:tcPr>
          <w:p w14:paraId="4803249A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Спортски центар“Драгутин Томашевић“</w:t>
            </w:r>
          </w:p>
        </w:tc>
        <w:tc>
          <w:tcPr>
            <w:tcW w:w="2702" w:type="dxa"/>
          </w:tcPr>
          <w:p w14:paraId="3B9FF785" w14:textId="77777777" w:rsidR="00D47E7B" w:rsidRPr="00E151F9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Спортске активности</w:t>
            </w:r>
          </w:p>
        </w:tc>
        <w:tc>
          <w:tcPr>
            <w:tcW w:w="1943" w:type="dxa"/>
          </w:tcPr>
          <w:p w14:paraId="02E77F6A" w14:textId="77777777" w:rsidR="00D47E7B" w:rsidRPr="00E151F9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Такмичења</w:t>
            </w:r>
          </w:p>
        </w:tc>
        <w:tc>
          <w:tcPr>
            <w:tcW w:w="1459" w:type="dxa"/>
          </w:tcPr>
          <w:p w14:paraId="060FADAC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228660C0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Наставник физичког васпитања</w:t>
            </w:r>
          </w:p>
        </w:tc>
      </w:tr>
      <w:tr w:rsidR="004B4F28" w:rsidRPr="009F6989" w14:paraId="0FC96E0A" w14:textId="77777777" w:rsidTr="00DB2213">
        <w:tc>
          <w:tcPr>
            <w:tcW w:w="1942" w:type="dxa"/>
          </w:tcPr>
          <w:p w14:paraId="1623863B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ТА „Coontinental turs“</w:t>
            </w:r>
          </w:p>
        </w:tc>
        <w:tc>
          <w:tcPr>
            <w:tcW w:w="2702" w:type="dxa"/>
          </w:tcPr>
          <w:p w14:paraId="6BE13AE5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Превоз ученика</w:t>
            </w:r>
          </w:p>
        </w:tc>
        <w:tc>
          <w:tcPr>
            <w:tcW w:w="1943" w:type="dxa"/>
          </w:tcPr>
          <w:p w14:paraId="3A9D40E4" w14:textId="77777777" w:rsidR="00D47E7B" w:rsidRPr="00897217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Превоз ученика</w:t>
            </w:r>
          </w:p>
        </w:tc>
        <w:tc>
          <w:tcPr>
            <w:tcW w:w="1459" w:type="dxa"/>
          </w:tcPr>
          <w:p w14:paraId="3DCF3708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 xml:space="preserve">Током школске </w:t>
            </w: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>године</w:t>
            </w:r>
          </w:p>
        </w:tc>
        <w:tc>
          <w:tcPr>
            <w:tcW w:w="1943" w:type="dxa"/>
          </w:tcPr>
          <w:p w14:paraId="517EFD54" w14:textId="77777777" w:rsidR="00D47E7B" w:rsidRPr="00897217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 xml:space="preserve">Ученици, наставници, </w:t>
            </w:r>
            <w:r w:rsidRPr="00897217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lastRenderedPageBreak/>
              <w:t>туристичка агенција</w:t>
            </w:r>
          </w:p>
        </w:tc>
      </w:tr>
      <w:tr w:rsidR="004B4F28" w:rsidRPr="009F6989" w14:paraId="71BFBCA1" w14:textId="77777777" w:rsidTr="00DB2213">
        <w:tc>
          <w:tcPr>
            <w:tcW w:w="1942" w:type="dxa"/>
          </w:tcPr>
          <w:p w14:paraId="3D8F2609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lastRenderedPageBreak/>
              <w:t>Хигијенски завод,  Пожаревац</w:t>
            </w:r>
          </w:p>
        </w:tc>
        <w:tc>
          <w:tcPr>
            <w:tcW w:w="2702" w:type="dxa"/>
          </w:tcPr>
          <w:p w14:paraId="37B30E26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Санитарни преглед</w:t>
            </w:r>
          </w:p>
        </w:tc>
        <w:tc>
          <w:tcPr>
            <w:tcW w:w="1943" w:type="dxa"/>
          </w:tcPr>
          <w:p w14:paraId="6B328A57" w14:textId="77777777" w:rsidR="00D47E7B" w:rsidRPr="00E151F9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Посете</w:t>
            </w:r>
          </w:p>
        </w:tc>
        <w:tc>
          <w:tcPr>
            <w:tcW w:w="1459" w:type="dxa"/>
          </w:tcPr>
          <w:p w14:paraId="0CF210D6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3D7CA481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Хигијенски завод, помоћни радници</w:t>
            </w:r>
          </w:p>
        </w:tc>
      </w:tr>
      <w:tr w:rsidR="004B4F28" w:rsidRPr="009F6989" w14:paraId="0F0066DF" w14:textId="77777777" w:rsidTr="00DB2213">
        <w:tc>
          <w:tcPr>
            <w:tcW w:w="1942" w:type="dxa"/>
          </w:tcPr>
          <w:p w14:paraId="12313E4F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i/>
                <w:color w:val="auto"/>
                <w:position w:val="-1"/>
                <w:sz w:val="20"/>
                <w:szCs w:val="20"/>
              </w:rPr>
              <w:t>Јавна установа – Дирекција за омладину и спорт</w:t>
            </w:r>
          </w:p>
        </w:tc>
        <w:tc>
          <w:tcPr>
            <w:tcW w:w="2702" w:type="dxa"/>
          </w:tcPr>
          <w:p w14:paraId="06302229" w14:textId="77777777" w:rsidR="00D47E7B" w:rsidRPr="00E151F9" w:rsidRDefault="00F43E31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У</w:t>
            </w:r>
            <w:r w:rsidR="00D47E7B"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кључивање ученика и наставника и школе као партнера у пројекте који се тичу образовања и васпитања</w:t>
            </w:r>
          </w:p>
        </w:tc>
        <w:tc>
          <w:tcPr>
            <w:tcW w:w="1943" w:type="dxa"/>
          </w:tcPr>
          <w:p w14:paraId="7F9B40FA" w14:textId="77777777" w:rsidR="00D47E7B" w:rsidRPr="00E151F9" w:rsidRDefault="00D47E7B" w:rsidP="004B4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Пројекти, акције</w:t>
            </w:r>
          </w:p>
        </w:tc>
        <w:tc>
          <w:tcPr>
            <w:tcW w:w="1459" w:type="dxa"/>
          </w:tcPr>
          <w:p w14:paraId="0218BEF8" w14:textId="77777777" w:rsidR="00D47E7B" w:rsidRPr="00E151F9" w:rsidRDefault="00D47E7B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Током школске године</w:t>
            </w:r>
          </w:p>
        </w:tc>
        <w:tc>
          <w:tcPr>
            <w:tcW w:w="1943" w:type="dxa"/>
          </w:tcPr>
          <w:p w14:paraId="0A62E539" w14:textId="77777777" w:rsidR="00D47E7B" w:rsidRPr="00E151F9" w:rsidRDefault="00F43E31" w:rsidP="00D4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Д</w:t>
            </w:r>
            <w:r w:rsidR="00D47E7B"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иректор</w:t>
            </w:r>
            <w:r w:rsidRPr="00E151F9"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  <w:t>, педагог, предметни наставници</w:t>
            </w:r>
          </w:p>
        </w:tc>
      </w:tr>
    </w:tbl>
    <w:p w14:paraId="1D773519" w14:textId="77777777" w:rsidR="00986DE8" w:rsidRDefault="00986DE8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13CBE3D" w14:textId="77777777" w:rsidR="00F149BE" w:rsidRPr="00F149BE" w:rsidRDefault="00F149B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25AE432" w14:textId="77777777" w:rsidR="000B73A2" w:rsidRDefault="000B73A2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3F10C92" w14:textId="6BF37A33" w:rsidR="002D218E" w:rsidRPr="004C14FD" w:rsidRDefault="004C14FD" w:rsidP="005F64E0">
      <w:pPr>
        <w:pStyle w:val="ListParagraph"/>
        <w:numPr>
          <w:ilvl w:val="1"/>
          <w:numId w:val="32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="002D218E" w:rsidRPr="004C14FD">
        <w:rPr>
          <w:rFonts w:ascii="Times New Roman" w:hAnsi="Times New Roman" w:cs="Times New Roman"/>
          <w:b/>
          <w:sz w:val="24"/>
          <w:szCs w:val="24"/>
        </w:rPr>
        <w:t>Извештај о реализацији плана реализације програма сарадње са породицом</w:t>
      </w:r>
    </w:p>
    <w:p w14:paraId="117C25CB" w14:textId="77777777" w:rsidR="00460DAE" w:rsidRPr="004C14FD" w:rsidRDefault="00460DA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C28DAC" w14:textId="77777777" w:rsidR="00460DAE" w:rsidRPr="004C14FD" w:rsidRDefault="00460DAE" w:rsidP="00460D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Сарадња са родитељима школе остварује се преко:</w:t>
      </w:r>
    </w:p>
    <w:p w14:paraId="5CC1F0C6" w14:textId="77777777" w:rsidR="00460DAE" w:rsidRPr="004C14FD" w:rsidRDefault="00460DAE" w:rsidP="00460D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-индувидуaлних рaзгoвoра рoдитeљa сa рaзрeдним стaрeшинaмa и прeдмeтним нaстaвницимa,</w:t>
      </w:r>
    </w:p>
    <w:p w14:paraId="173ECE59" w14:textId="77777777" w:rsidR="00460DAE" w:rsidRPr="004C14FD" w:rsidRDefault="00460DAE" w:rsidP="00460D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-oдeљeнских сaстaнaкa,</w:t>
      </w:r>
    </w:p>
    <w:p w14:paraId="5F7EEDD1" w14:textId="77777777" w:rsidR="00460DAE" w:rsidRPr="004C14FD" w:rsidRDefault="00460DAE" w:rsidP="00460D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-индивидуaлним рaзгoвoримa рoдитeљa сa дирeктoрoм и педагогом шкoлe,</w:t>
      </w:r>
    </w:p>
    <w:p w14:paraId="237661B0" w14:textId="77777777" w:rsidR="00460DAE" w:rsidRPr="004C14FD" w:rsidRDefault="00460DAE" w:rsidP="00460D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-сeдницaмa Сaвeтa рoдитeљa.</w:t>
      </w:r>
    </w:p>
    <w:p w14:paraId="0F8E72F5" w14:textId="77777777" w:rsidR="00460DAE" w:rsidRPr="004C14FD" w:rsidRDefault="00460DAE" w:rsidP="00460D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66DCE88F" w14:textId="77777777" w:rsidR="00460DAE" w:rsidRPr="004C14FD" w:rsidRDefault="00460DAE" w:rsidP="00460D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Сарадња се односи на побољшање општег образовно-васпитног рада школе, на информисање о психофизичком и социјалном развоју ученика и резултатима њиховог рада и понашања, слободно време, екскурзијe, организовањe заједничких акција и друго.</w:t>
      </w:r>
    </w:p>
    <w:p w14:paraId="43D2A1B2" w14:textId="77777777" w:rsidR="00460DAE" w:rsidRPr="004C14FD" w:rsidRDefault="00460DAE" w:rsidP="00460D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Родитељски састанци одржавали </w:t>
      </w:r>
      <w:r w:rsidR="009D2963"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су </w:t>
      </w: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се у одређеним периодима, а по плану одељенских старешина и Савета родитеља. Током септембра, маја- јуна месеца посебна пажња посвећена је упознавању родитеља са радом Националне платформе Чувам те и упознавање родитеља како реаговати у кризним ситуацијама. </w:t>
      </w:r>
    </w:p>
    <w:p w14:paraId="02920B26" w14:textId="77777777" w:rsidR="00460DAE" w:rsidRPr="00460DAE" w:rsidRDefault="00460DAE" w:rsidP="00460D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37C27058" w14:textId="77777777" w:rsidR="002D218E" w:rsidRPr="002D218E" w:rsidRDefault="002D218E" w:rsidP="002D218E">
      <w:pPr>
        <w:shd w:val="clear" w:color="auto" w:fill="FFFFFF"/>
        <w:suppressAutoHyphens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95CBB02" w14:textId="76A3DC8A" w:rsidR="002D218E" w:rsidRPr="004C14FD" w:rsidRDefault="004C14FD" w:rsidP="00E0616E">
      <w:pPr>
        <w:pStyle w:val="ListParagraph"/>
        <w:numPr>
          <w:ilvl w:val="1"/>
          <w:numId w:val="32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="002D218E" w:rsidRPr="004C14FD">
        <w:rPr>
          <w:rFonts w:ascii="Times New Roman" w:hAnsi="Times New Roman" w:cs="Times New Roman"/>
          <w:b/>
          <w:sz w:val="24"/>
          <w:szCs w:val="24"/>
        </w:rPr>
        <w:t>Извештај о реализацији плана Корективни рад са ученицима</w:t>
      </w:r>
    </w:p>
    <w:p w14:paraId="357F20CE" w14:textId="77777777" w:rsidR="00E855A0" w:rsidRPr="004C14FD" w:rsidRDefault="001F69D2" w:rsidP="001F69D2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691A59F2" w14:textId="77777777" w:rsidR="001F69D2" w:rsidRPr="004C14FD" w:rsidRDefault="001F69D2" w:rsidP="001F69D2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За ученике који имају лакше сметње у физичком, интелектуелном, емоционално-социјалном развоју, школа је организовала корективни рад са њима.</w:t>
      </w:r>
    </w:p>
    <w:p w14:paraId="32F99452" w14:textId="77777777" w:rsidR="00E855A0" w:rsidRPr="004C14FD" w:rsidRDefault="001F69D2" w:rsidP="001F69D2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2BBBEDD9" w14:textId="77777777" w:rsidR="001F69D2" w:rsidRPr="004C14FD" w:rsidRDefault="001F69D2" w:rsidP="001F69D2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Критеријуми за избор ових ученика су :</w:t>
      </w:r>
    </w:p>
    <w:p w14:paraId="63A0726D" w14:textId="77777777" w:rsidR="001F69D2" w:rsidRPr="004C14FD" w:rsidRDefault="001F69D2" w:rsidP="001F69D2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-поремећај у понашању ученика;</w:t>
      </w:r>
    </w:p>
    <w:p w14:paraId="1D529C36" w14:textId="77777777" w:rsidR="001F69D2" w:rsidRPr="004C14FD" w:rsidRDefault="001F69D2" w:rsidP="001F69D2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-недовољна ментална развијеност;</w:t>
      </w:r>
    </w:p>
    <w:p w14:paraId="053F8A94" w14:textId="77777777" w:rsidR="001F69D2" w:rsidRPr="004C14FD" w:rsidRDefault="001F69D2" w:rsidP="001F69D2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-емотивна нестабилност и социјална незрелост;</w:t>
      </w:r>
    </w:p>
    <w:p w14:paraId="71B403C3" w14:textId="77777777" w:rsidR="002F79FC" w:rsidRPr="004C14FD" w:rsidRDefault="002F79FC" w:rsidP="002F79FC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-блажи облици дисграфије и дислексије;</w:t>
      </w:r>
    </w:p>
    <w:p w14:paraId="2201524B" w14:textId="77777777" w:rsidR="001F69D2" w:rsidRPr="004C14FD" w:rsidRDefault="001F69D2" w:rsidP="002F79FC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-поремећај односа у породици.</w:t>
      </w:r>
    </w:p>
    <w:p w14:paraId="27BEC3DD" w14:textId="77777777" w:rsidR="001F69D2" w:rsidRPr="004C14FD" w:rsidRDefault="001F69D2" w:rsidP="001F69D2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C6CCD1A" w14:textId="77777777" w:rsidR="001F69D2" w:rsidRPr="004C14FD" w:rsidRDefault="001F69D2" w:rsidP="002F79F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Корективни об</w:t>
      </w:r>
      <w:r w:rsidR="00C02A31"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разовно- васпитни рад организовао </w:t>
      </w: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се током читаве школске године </w:t>
      </w:r>
      <w:r w:rsidR="00C02A31"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у циљу омогућавања </w:t>
      </w: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нап</w:t>
      </w:r>
      <w:r w:rsidR="002F79FC"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редовања</w:t>
      </w:r>
      <w:r w:rsidR="00C02A31"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ових ученика. Примењивали су </w:t>
      </w: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се следећи поступци:</w:t>
      </w:r>
    </w:p>
    <w:p w14:paraId="550533CA" w14:textId="77777777" w:rsidR="001F69D2" w:rsidRPr="004C14FD" w:rsidRDefault="001F69D2" w:rsidP="005F64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упутства раз.стар. за рад са учеником</w:t>
      </w:r>
    </w:p>
    <w:p w14:paraId="43A0A1F3" w14:textId="77777777" w:rsidR="001F69D2" w:rsidRPr="004C14FD" w:rsidRDefault="001F69D2" w:rsidP="005F64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индивидуализована настава (посебне методе и садржаји рада на часу)</w:t>
      </w:r>
    </w:p>
    <w:p w14:paraId="0471D1C1" w14:textId="77777777" w:rsidR="001F69D2" w:rsidRPr="004C14FD" w:rsidRDefault="001F69D2" w:rsidP="005F64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смањење захтева наставних садржаја</w:t>
      </w:r>
    </w:p>
    <w:p w14:paraId="1D8890DD" w14:textId="77777777" w:rsidR="001F69D2" w:rsidRPr="004C14FD" w:rsidRDefault="001F69D2" w:rsidP="005F64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одржавање допунске наставе</w:t>
      </w:r>
    </w:p>
    <w:p w14:paraId="1B2A2729" w14:textId="77777777" w:rsidR="001F69D2" w:rsidRPr="004C14FD" w:rsidRDefault="002F79FC" w:rsidP="005F64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рад са педагог</w:t>
      </w:r>
      <w:r w:rsidR="001F69D2"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ом школе –  упознавање ученика са условима успешног учења, развој самопоуздања</w:t>
      </w:r>
    </w:p>
    <w:p w14:paraId="3B2CFE33" w14:textId="77777777" w:rsidR="001F69D2" w:rsidRPr="004C14FD" w:rsidRDefault="001F69D2" w:rsidP="005F64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израда планова за кућни рад, помоћ родитеља</w:t>
      </w:r>
    </w:p>
    <w:p w14:paraId="4820CE1B" w14:textId="77777777" w:rsidR="001F69D2" w:rsidRPr="004C14FD" w:rsidRDefault="001F69D2" w:rsidP="001F69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D8FCB02" w14:textId="77777777" w:rsidR="001F69D2" w:rsidRPr="004C14FD" w:rsidRDefault="00C02A31" w:rsidP="001F69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Педагог и разредне старешине </w:t>
      </w:r>
      <w:r w:rsidR="001F69D2"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непрекидно </w:t>
      </w: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су пратиле </w:t>
      </w:r>
      <w:r w:rsidR="001F69D2"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напредовање ових ученика.</w:t>
      </w:r>
    </w:p>
    <w:p w14:paraId="006BE678" w14:textId="77777777" w:rsidR="001F69D2" w:rsidRPr="004C14FD" w:rsidRDefault="001F69D2" w:rsidP="001F69D2">
      <w:pPr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tbl>
      <w:tblPr>
        <w:tblStyle w:val="14"/>
        <w:tblW w:w="95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4"/>
        <w:gridCol w:w="1310"/>
        <w:gridCol w:w="1889"/>
      </w:tblGrid>
      <w:tr w:rsidR="00740C2F" w:rsidRPr="004C14FD" w14:paraId="45A9F5B8" w14:textId="77777777" w:rsidTr="00C02A31">
        <w:trPr>
          <w:jc w:val="center"/>
        </w:trPr>
        <w:tc>
          <w:tcPr>
            <w:tcW w:w="6304" w:type="dxa"/>
          </w:tcPr>
          <w:p w14:paraId="46753BCC" w14:textId="77777777" w:rsidR="001F69D2" w:rsidRPr="004C14FD" w:rsidRDefault="002F79FC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4C14F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Са</w:t>
            </w:r>
            <w:r w:rsidR="00C02A31" w:rsidRPr="004C14F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 xml:space="preserve">држај реализованих активности </w:t>
            </w:r>
          </w:p>
        </w:tc>
        <w:tc>
          <w:tcPr>
            <w:tcW w:w="1310" w:type="dxa"/>
          </w:tcPr>
          <w:p w14:paraId="1A83CF6A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4C14F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Време реализације</w:t>
            </w:r>
          </w:p>
        </w:tc>
        <w:tc>
          <w:tcPr>
            <w:tcW w:w="1889" w:type="dxa"/>
          </w:tcPr>
          <w:p w14:paraId="4DB8CD54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0"/>
                <w:szCs w:val="20"/>
              </w:rPr>
            </w:pPr>
            <w:r w:rsidRPr="004C14F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0"/>
                <w:szCs w:val="20"/>
              </w:rPr>
              <w:t>Носиоци посла</w:t>
            </w:r>
          </w:p>
        </w:tc>
      </w:tr>
      <w:tr w:rsidR="00740C2F" w:rsidRPr="004C14FD" w14:paraId="4B146048" w14:textId="77777777" w:rsidTr="00C02A31">
        <w:trPr>
          <w:trHeight w:val="1134"/>
          <w:jc w:val="center"/>
        </w:trPr>
        <w:tc>
          <w:tcPr>
            <w:tcW w:w="6304" w:type="dxa"/>
          </w:tcPr>
          <w:p w14:paraId="24446465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-Откривање ученика који заостају у развоју и школском успеху;</w:t>
            </w:r>
          </w:p>
          <w:p w14:paraId="6ECC3448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-Утврђивање узрока заостајања,предузимање одговарајућих мера и праћење резултата;</w:t>
            </w:r>
          </w:p>
          <w:p w14:paraId="2AFE93D6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 -Сарадња и саветодавни рад са родитењима ученика који имају тешкоће у учењу;</w:t>
            </w:r>
          </w:p>
          <w:p w14:paraId="037A3EF4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-Сарадња са стручним институцијама (Дом здравља, Центар за Социјални рад);</w:t>
            </w:r>
          </w:p>
          <w:p w14:paraId="03CDD1B0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-Сарадња са наставницима у вези напредовања ученика који имају сметње у развоју;</w:t>
            </w:r>
          </w:p>
          <w:p w14:paraId="09F20583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-Индивидуални рад са ученицима са тешкоћама у учењу;</w:t>
            </w:r>
          </w:p>
          <w:p w14:paraId="24CA2B63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 Упознавање чланова Одељењских већа о евидентираним ученицима и тешкоћама;</w:t>
            </w:r>
          </w:p>
          <w:p w14:paraId="7AEF42AA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 Усклађивање критеријума и начина вредновања успеха ученика;</w:t>
            </w:r>
          </w:p>
          <w:p w14:paraId="47DD5B75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 Прилагођавање захтева ученицима са проблемима у учењу и раду;</w:t>
            </w:r>
          </w:p>
          <w:p w14:paraId="120A8055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 Укључивање ученика са тешкоћама у учењу у рад допунске наставе;</w:t>
            </w:r>
          </w:p>
          <w:p w14:paraId="37E9F4C7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-Индивидуално саветовање деце и родитеља са тешкоћама у учењу;</w:t>
            </w:r>
          </w:p>
          <w:p w14:paraId="25603D1A" w14:textId="77777777" w:rsidR="001F69D2" w:rsidRPr="004C14FD" w:rsidRDefault="001F69D2" w:rsidP="00C0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-Вођење документације о ученицима са тешкоћама у раду и учењу;</w:t>
            </w:r>
          </w:p>
          <w:p w14:paraId="7814DADE" w14:textId="77777777" w:rsidR="002F79FC" w:rsidRPr="004C14FD" w:rsidRDefault="002F79FC" w:rsidP="00C02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-Упознавање наставника са резултатима корективног рада.</w:t>
            </w:r>
          </w:p>
        </w:tc>
        <w:tc>
          <w:tcPr>
            <w:tcW w:w="1310" w:type="dxa"/>
          </w:tcPr>
          <w:p w14:paraId="531D8157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  <w:p w14:paraId="2DF7C8D6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  <w:p w14:paraId="15E0989B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  <w:p w14:paraId="644B2422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  <w:p w14:paraId="31B6248A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Током године</w:t>
            </w:r>
          </w:p>
        </w:tc>
        <w:tc>
          <w:tcPr>
            <w:tcW w:w="1889" w:type="dxa"/>
          </w:tcPr>
          <w:p w14:paraId="33A48319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  <w:p w14:paraId="49461C11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  <w:p w14:paraId="21AF84AE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  <w:p w14:paraId="6581CC25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</w:p>
          <w:p w14:paraId="3F81857A" w14:textId="77777777" w:rsidR="001F69D2" w:rsidRPr="004C14FD" w:rsidRDefault="001F69D2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 xml:space="preserve">Предметни </w:t>
            </w:r>
            <w:r w:rsidR="00C02A31"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наставници, Педагог</w:t>
            </w: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,</w:t>
            </w:r>
            <w:r w:rsidR="00C02A31"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 xml:space="preserve">директор, </w:t>
            </w: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родитељи</w:t>
            </w:r>
          </w:p>
          <w:p w14:paraId="66EA7195" w14:textId="77777777" w:rsidR="001F69D2" w:rsidRPr="004C14FD" w:rsidRDefault="00C02A31" w:rsidP="001F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</w:rPr>
            </w:pPr>
            <w:r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Т</w:t>
            </w:r>
            <w:r w:rsidR="001F69D2" w:rsidRPr="004C14FD">
              <w:rPr>
                <w:rFonts w:ascii="Times New Roman" w:eastAsia="Times New Roman" w:hAnsi="Times New Roman" w:cs="Times New Roman"/>
                <w:color w:val="auto"/>
                <w:position w:val="-1"/>
              </w:rPr>
              <w:t>им за инклузивно образовање</w:t>
            </w:r>
          </w:p>
        </w:tc>
      </w:tr>
    </w:tbl>
    <w:p w14:paraId="67BE8D5C" w14:textId="77777777" w:rsidR="001F69D2" w:rsidRPr="001F69D2" w:rsidRDefault="001F69D2" w:rsidP="001F69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1441EF25" w14:textId="77777777" w:rsidR="002D218E" w:rsidRDefault="002D218E" w:rsidP="002D218E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080276C" w14:textId="77777777" w:rsidR="00DB1B70" w:rsidRPr="002D218E" w:rsidRDefault="00DB1B70" w:rsidP="002D218E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F7530EE" w14:textId="075092D9" w:rsidR="002D218E" w:rsidRPr="004C14FD" w:rsidRDefault="004C14FD" w:rsidP="00E0616E">
      <w:pPr>
        <w:pStyle w:val="ListParagraph"/>
        <w:numPr>
          <w:ilvl w:val="1"/>
          <w:numId w:val="32"/>
        </w:num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 w:rsidR="002D218E" w:rsidRPr="004C14FD">
        <w:rPr>
          <w:rFonts w:ascii="Times New Roman" w:hAnsi="Times New Roman" w:cs="Times New Roman"/>
          <w:b/>
          <w:sz w:val="24"/>
          <w:szCs w:val="24"/>
        </w:rPr>
        <w:t>Извештај о реализацији програма пре</w:t>
      </w:r>
      <w:r w:rsidR="00EE6F86" w:rsidRPr="004C14FD">
        <w:rPr>
          <w:rFonts w:ascii="Times New Roman" w:hAnsi="Times New Roman" w:cs="Times New Roman"/>
          <w:b/>
          <w:sz w:val="24"/>
          <w:szCs w:val="24"/>
        </w:rPr>
        <w:t>венције осипања ученика</w:t>
      </w:r>
    </w:p>
    <w:p w14:paraId="1DE2D402" w14:textId="77777777" w:rsidR="00EE6F86" w:rsidRPr="004C14FD" w:rsidRDefault="00EE6F86" w:rsidP="002D218E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21EC1763" w14:textId="77777777" w:rsidR="00EE6F86" w:rsidRPr="004C14FD" w:rsidRDefault="00EE6F86" w:rsidP="00EE6F86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4C14FD">
        <w:rPr>
          <w:rFonts w:ascii="Times New Roman" w:hAnsi="Times New Roman" w:cs="Times New Roman"/>
          <w:sz w:val="24"/>
          <w:szCs w:val="24"/>
        </w:rPr>
        <w:t xml:space="preserve">Активности које су предузимане у циљу реализације програма превенције осипања ученика прожимају се кроз активности свих стручних већа, тимова, стручних и руководећих органа школе. </w:t>
      </w:r>
    </w:p>
    <w:p w14:paraId="7949EF74" w14:textId="77777777" w:rsidR="00EE6F86" w:rsidRPr="004C14FD" w:rsidRDefault="00EE6F86" w:rsidP="00EE6F86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4C14FD">
        <w:rPr>
          <w:rFonts w:ascii="Times New Roman" w:hAnsi="Times New Roman" w:cs="Times New Roman"/>
          <w:sz w:val="24"/>
          <w:szCs w:val="24"/>
        </w:rPr>
        <w:t xml:space="preserve">Реализоване су следеће активности: </w:t>
      </w:r>
    </w:p>
    <w:p w14:paraId="247421B7" w14:textId="77777777" w:rsidR="00EE6F86" w:rsidRPr="004C14FD" w:rsidRDefault="00EE6F86" w:rsidP="00EE6F86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4C14FD">
        <w:rPr>
          <w:rFonts w:ascii="Times New Roman" w:hAnsi="Times New Roman" w:cs="Times New Roman"/>
          <w:sz w:val="24"/>
          <w:szCs w:val="24"/>
        </w:rPr>
        <w:sym w:font="Symbol" w:char="F02D"/>
      </w:r>
      <w:r w:rsidRPr="004C14FD">
        <w:rPr>
          <w:rFonts w:ascii="Times New Roman" w:hAnsi="Times New Roman" w:cs="Times New Roman"/>
          <w:sz w:val="24"/>
          <w:szCs w:val="24"/>
        </w:rPr>
        <w:t xml:space="preserve"> Редовно и благовремено промовисање школских постигнућа свих ученика на сајту школе, фб страници школе, у локалним медијима, на приредбама, школским вашарима </w:t>
      </w:r>
    </w:p>
    <w:p w14:paraId="163E249A" w14:textId="77777777" w:rsidR="00EE6F86" w:rsidRPr="004C14FD" w:rsidRDefault="00EE6F86" w:rsidP="00EE6F86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4C14FD">
        <w:rPr>
          <w:rFonts w:ascii="Times New Roman" w:hAnsi="Times New Roman" w:cs="Times New Roman"/>
          <w:sz w:val="24"/>
          <w:szCs w:val="24"/>
        </w:rPr>
        <w:sym w:font="Symbol" w:char="F02D"/>
      </w:r>
      <w:r w:rsidRPr="004C14FD">
        <w:rPr>
          <w:rFonts w:ascii="Times New Roman" w:hAnsi="Times New Roman" w:cs="Times New Roman"/>
          <w:sz w:val="24"/>
          <w:szCs w:val="24"/>
        </w:rPr>
        <w:t xml:space="preserve"> Предшколска група функционише; </w:t>
      </w:r>
    </w:p>
    <w:p w14:paraId="690EE77B" w14:textId="77777777" w:rsidR="00EE6F86" w:rsidRPr="004C14FD" w:rsidRDefault="00EE6F86" w:rsidP="00EE6F86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4C14FD">
        <w:rPr>
          <w:rFonts w:ascii="Times New Roman" w:hAnsi="Times New Roman" w:cs="Times New Roman"/>
          <w:sz w:val="24"/>
          <w:szCs w:val="24"/>
        </w:rPr>
        <w:sym w:font="Symbol" w:char="F02D"/>
      </w:r>
      <w:r w:rsidRPr="004C14FD">
        <w:rPr>
          <w:rFonts w:ascii="Times New Roman" w:hAnsi="Times New Roman" w:cs="Times New Roman"/>
          <w:sz w:val="24"/>
          <w:szCs w:val="24"/>
        </w:rPr>
        <w:t xml:space="preserve">Проширена је листа ваннаставних активности у којима учествују сви заинтересовани ученици </w:t>
      </w:r>
    </w:p>
    <w:p w14:paraId="7BD35B15" w14:textId="77777777" w:rsidR="00EE6F86" w:rsidRPr="004C14FD" w:rsidRDefault="00EE6F86" w:rsidP="00EE6F86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4C14FD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4C14FD">
        <w:rPr>
          <w:rFonts w:ascii="Times New Roman" w:hAnsi="Times New Roman" w:cs="Times New Roman"/>
          <w:sz w:val="24"/>
          <w:szCs w:val="24"/>
        </w:rPr>
        <w:t xml:space="preserve"> Повећан квалитет сарадње са родитељима, већи одзив родитеља на састанцима Савета родитеља, родитељским састанцима, веће присуство на приредбама, јавним часовима, радионицама. </w:t>
      </w:r>
    </w:p>
    <w:p w14:paraId="765A2911" w14:textId="77777777" w:rsidR="00EE6F86" w:rsidRPr="004C14FD" w:rsidRDefault="00EE6F86" w:rsidP="00EE6F86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4C14FD">
        <w:rPr>
          <w:rFonts w:ascii="Times New Roman" w:hAnsi="Times New Roman" w:cs="Times New Roman"/>
          <w:sz w:val="24"/>
          <w:szCs w:val="24"/>
        </w:rPr>
        <w:sym w:font="Symbol" w:char="F02D"/>
      </w:r>
      <w:r w:rsidRPr="004C14FD">
        <w:rPr>
          <w:rFonts w:ascii="Times New Roman" w:hAnsi="Times New Roman" w:cs="Times New Roman"/>
          <w:sz w:val="24"/>
          <w:szCs w:val="24"/>
        </w:rPr>
        <w:t xml:space="preserve"> Доследном применом Правилника о понашању и протокола за заштиту ученика постигнут је утисак безбедног окружења </w:t>
      </w:r>
    </w:p>
    <w:p w14:paraId="7BE65580" w14:textId="77777777" w:rsidR="00EE6F86" w:rsidRPr="004C14FD" w:rsidRDefault="00EE6F86" w:rsidP="00EE6F86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4C14FD">
        <w:rPr>
          <w:rFonts w:ascii="Times New Roman" w:hAnsi="Times New Roman" w:cs="Times New Roman"/>
          <w:sz w:val="24"/>
          <w:szCs w:val="24"/>
        </w:rPr>
        <w:sym w:font="Symbol" w:char="F02D"/>
      </w:r>
      <w:r w:rsidRPr="004C14FD">
        <w:rPr>
          <w:rFonts w:ascii="Times New Roman" w:hAnsi="Times New Roman" w:cs="Times New Roman"/>
          <w:sz w:val="24"/>
          <w:szCs w:val="24"/>
        </w:rPr>
        <w:t xml:space="preserve"> Редовним уређењем и одржавање школског простора постигнут је утисак безбедног и естетски примамљивог окружења. </w:t>
      </w:r>
    </w:p>
    <w:p w14:paraId="4E6B1818" w14:textId="77777777" w:rsidR="00EE6F86" w:rsidRPr="004C14FD" w:rsidRDefault="00EE6F86" w:rsidP="00EE6F86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4C14FD">
        <w:rPr>
          <w:rFonts w:ascii="Times New Roman" w:hAnsi="Times New Roman" w:cs="Times New Roman"/>
          <w:sz w:val="24"/>
          <w:szCs w:val="24"/>
        </w:rPr>
        <w:sym w:font="Symbol" w:char="F02D"/>
      </w:r>
      <w:r w:rsidRPr="004C14FD">
        <w:rPr>
          <w:rFonts w:ascii="Times New Roman" w:hAnsi="Times New Roman" w:cs="Times New Roman"/>
          <w:sz w:val="24"/>
          <w:szCs w:val="24"/>
        </w:rPr>
        <w:t xml:space="preserve"> Саветодавни рад са родитељима и ученицима који нису били мотивисани да наставе школовање. </w:t>
      </w:r>
    </w:p>
    <w:p w14:paraId="5905BF57" w14:textId="7B950D43" w:rsidR="00D823B7" w:rsidRPr="004C14FD" w:rsidRDefault="00EE6F86" w:rsidP="00035194">
      <w:pPr>
        <w:shd w:val="clear" w:color="auto" w:fill="FFFFFF"/>
        <w:suppressAutoHyphens/>
        <w:spacing w:after="0" w:line="240" w:lineRule="auto"/>
        <w:ind w:firstLine="72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4C14FD">
        <w:rPr>
          <w:rFonts w:ascii="Times New Roman" w:hAnsi="Times New Roman" w:cs="Times New Roman"/>
          <w:sz w:val="24"/>
          <w:szCs w:val="24"/>
        </w:rPr>
        <w:t>-Сви ученици који су завршили осми р</w:t>
      </w:r>
      <w:r w:rsidR="00F149BE" w:rsidRPr="004C14FD">
        <w:rPr>
          <w:rFonts w:ascii="Times New Roman" w:hAnsi="Times New Roman" w:cs="Times New Roman"/>
          <w:sz w:val="24"/>
          <w:szCs w:val="24"/>
        </w:rPr>
        <w:t>азред су уписани у средње школ</w:t>
      </w:r>
      <w:r w:rsidR="00035194" w:rsidRPr="004C14F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40C2F" w:rsidRPr="004C14F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740C2F" w:rsidRPr="004C14FD">
        <w:rPr>
          <w:rFonts w:ascii="Times New Roman" w:hAnsi="Times New Roman" w:cs="Times New Roman"/>
          <w:sz w:val="24"/>
          <w:szCs w:val="24"/>
          <w:lang w:val="sr-Cyrl-RS"/>
        </w:rPr>
        <w:t>осим једне ученице.</w:t>
      </w:r>
    </w:p>
    <w:p w14:paraId="4C8A62C4" w14:textId="77777777" w:rsidR="00D823B7" w:rsidRPr="004C14FD" w:rsidRDefault="00D823B7" w:rsidP="00BC0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3FBE433" w14:textId="77777777" w:rsidR="00D823B7" w:rsidRDefault="00D823B7" w:rsidP="00BC0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16E610E" w14:textId="77777777" w:rsidR="00D823B7" w:rsidRDefault="00D823B7" w:rsidP="00BC0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28E188D" w14:textId="77777777" w:rsidR="00D823B7" w:rsidRPr="00F149BE" w:rsidRDefault="00D823B7" w:rsidP="00BC0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050911F" w14:textId="77777777" w:rsidR="00306380" w:rsidRPr="00BC0109" w:rsidRDefault="00306380" w:rsidP="00BC0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DDC1911" w14:textId="77777777" w:rsidR="00461760" w:rsidRPr="004C14FD" w:rsidRDefault="00833573" w:rsidP="00E0616E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b/>
          <w:sz w:val="24"/>
          <w:szCs w:val="24"/>
        </w:rPr>
        <w:t>ИЗВЕШТАЈ О СТРУЧНОМ УСАВРШАВАЊУ НАСТАВНИКА, СТРУЧНОГ САРАДНИКА, ДИРЕКТОРА ШКОЛЕ И ОСТАЛИХ ЗАПОСЛЕНИХ</w:t>
      </w:r>
    </w:p>
    <w:p w14:paraId="7A5664ED" w14:textId="77777777" w:rsidR="007C3333" w:rsidRPr="004C14FD" w:rsidRDefault="007C3333" w:rsidP="007C33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42361" w14:textId="77777777" w:rsidR="00035194" w:rsidRPr="004C14FD" w:rsidRDefault="00035194" w:rsidP="000351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sr-Cyrl-RS"/>
        </w:rPr>
      </w:pPr>
    </w:p>
    <w:p w14:paraId="0652C67C" w14:textId="1FDF5526" w:rsidR="00572287" w:rsidRPr="004C14FD" w:rsidRDefault="007C3333" w:rsidP="007C3333">
      <w:pPr>
        <w:jc w:val="both"/>
        <w:rPr>
          <w:rFonts w:ascii="Times New Roman" w:eastAsia="Times New Roman" w:hAnsi="Times New Roman" w:cs="Times New Roman"/>
          <w:i/>
          <w:sz w:val="24"/>
          <w:lang w:val="sr-Cyrl-RS"/>
        </w:rPr>
      </w:pPr>
      <w:r w:rsidRPr="004C14FD">
        <w:rPr>
          <w:rFonts w:ascii="Times New Roman" w:eastAsia="Times New Roman" w:hAnsi="Times New Roman" w:cs="Times New Roman"/>
          <w:b/>
          <w:i/>
          <w:sz w:val="24"/>
          <w:lang w:val="sr-Cyrl-RS"/>
        </w:rPr>
        <w:t xml:space="preserve">Извептај о стручном усавршавању наставника, стручног сарадника, директора школе и осталих запослених </w:t>
      </w:r>
      <w:r w:rsidRPr="004C14FD">
        <w:rPr>
          <w:rFonts w:ascii="Times New Roman" w:eastAsia="Times New Roman" w:hAnsi="Times New Roman" w:cs="Times New Roman"/>
          <w:b/>
          <w:i/>
          <w:sz w:val="24"/>
        </w:rPr>
        <w:t>дат је у посебном документу и чини прилог Извештаја о раду школе у школској 202</w:t>
      </w:r>
      <w:r w:rsidRPr="004C14FD">
        <w:rPr>
          <w:rFonts w:ascii="Times New Roman" w:eastAsia="Times New Roman" w:hAnsi="Times New Roman" w:cs="Times New Roman"/>
          <w:b/>
          <w:i/>
          <w:sz w:val="24"/>
          <w:lang w:val="sr-Cyrl-RS"/>
        </w:rPr>
        <w:t>4</w:t>
      </w:r>
      <w:r w:rsidRPr="004C14FD">
        <w:rPr>
          <w:rFonts w:ascii="Times New Roman" w:eastAsia="Times New Roman" w:hAnsi="Times New Roman" w:cs="Times New Roman"/>
          <w:b/>
          <w:i/>
          <w:sz w:val="24"/>
        </w:rPr>
        <w:t>/202</w:t>
      </w:r>
      <w:r w:rsidRPr="004C14FD">
        <w:rPr>
          <w:rFonts w:ascii="Times New Roman" w:eastAsia="Times New Roman" w:hAnsi="Times New Roman" w:cs="Times New Roman"/>
          <w:b/>
          <w:i/>
          <w:sz w:val="24"/>
          <w:lang w:val="sr-Cyrl-RS"/>
        </w:rPr>
        <w:t>5</w:t>
      </w:r>
      <w:r w:rsidRPr="004C14FD">
        <w:rPr>
          <w:rFonts w:ascii="Times New Roman" w:eastAsia="Times New Roman" w:hAnsi="Times New Roman" w:cs="Times New Roman"/>
          <w:b/>
          <w:i/>
          <w:sz w:val="24"/>
        </w:rPr>
        <w:t>. години</w:t>
      </w:r>
      <w:r w:rsidRPr="004C14FD">
        <w:rPr>
          <w:rFonts w:ascii="Times New Roman" w:eastAsia="Times New Roman" w:hAnsi="Times New Roman" w:cs="Times New Roman"/>
          <w:i/>
          <w:sz w:val="24"/>
        </w:rPr>
        <w:t>.</w:t>
      </w:r>
    </w:p>
    <w:p w14:paraId="30952C7C" w14:textId="77777777" w:rsidR="00461760" w:rsidRPr="004C14FD" w:rsidRDefault="00461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D855AE" w14:textId="77777777" w:rsidR="008272DA" w:rsidRPr="004C14FD" w:rsidRDefault="00BE3509" w:rsidP="00E0616E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b/>
          <w:sz w:val="24"/>
          <w:szCs w:val="24"/>
        </w:rPr>
        <w:t>ИЗВЕШТАЈ О УЧЕШЋУ У ПРОГРАМИМА И ПРОЈЕКТИМА</w:t>
      </w:r>
    </w:p>
    <w:p w14:paraId="375BDCBD" w14:textId="77777777" w:rsidR="008272DA" w:rsidRPr="004C14FD" w:rsidRDefault="008272DA" w:rsidP="008272DA">
      <w:pPr>
        <w:pStyle w:val="ListParagraph"/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0010C" w14:textId="77777777" w:rsidR="00BE3509" w:rsidRPr="004C14FD" w:rsidRDefault="008272DA" w:rsidP="005F64E0">
      <w:pPr>
        <w:pStyle w:val="ListParagraph"/>
        <w:numPr>
          <w:ilvl w:val="1"/>
          <w:numId w:val="3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b/>
          <w:sz w:val="24"/>
          <w:szCs w:val="24"/>
        </w:rPr>
        <w:t xml:space="preserve"> „Заједно и безбедно кроз детињство“</w:t>
      </w:r>
    </w:p>
    <w:p w14:paraId="7EA500A6" w14:textId="77777777" w:rsidR="00E53D91" w:rsidRPr="004C14FD" w:rsidRDefault="00E53D91" w:rsidP="00BE3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16D199" w14:textId="43D6ECFC" w:rsidR="00E53D91" w:rsidRPr="004C14FD" w:rsidRDefault="00E53D91" w:rsidP="006545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sz w:val="24"/>
          <w:szCs w:val="24"/>
        </w:rPr>
        <w:t>У оквиру пројекта „</w:t>
      </w:r>
      <w:r w:rsidR="00654588" w:rsidRPr="004C14FD">
        <w:rPr>
          <w:rFonts w:ascii="Times New Roman" w:eastAsia="Times New Roman" w:hAnsi="Times New Roman" w:cs="Times New Roman"/>
          <w:b/>
          <w:sz w:val="24"/>
          <w:szCs w:val="24"/>
        </w:rPr>
        <w:t>Заједно и безбедно кроз детињство</w:t>
      </w:r>
      <w:r w:rsidRPr="004C14FD">
        <w:rPr>
          <w:rFonts w:ascii="Times New Roman" w:eastAsia="Times New Roman" w:hAnsi="Times New Roman" w:cs="Times New Roman"/>
          <w:sz w:val="24"/>
          <w:szCs w:val="24"/>
        </w:rPr>
        <w:t>“ за школску 202</w:t>
      </w:r>
      <w:r w:rsidR="006E11D5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4C14F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E11D5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C14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4C14FD">
        <w:rPr>
          <w:rFonts w:ascii="Times New Roman" w:eastAsia="Times New Roman" w:hAnsi="Times New Roman" w:cs="Times New Roman"/>
          <w:sz w:val="24"/>
          <w:szCs w:val="24"/>
        </w:rPr>
        <w:t>одину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54588" w:rsidRPr="004C14FD">
        <w:rPr>
          <w:rFonts w:ascii="Times New Roman" w:eastAsia="Times New Roman" w:hAnsi="Times New Roman" w:cs="Times New Roman"/>
          <w:sz w:val="24"/>
          <w:szCs w:val="24"/>
        </w:rPr>
        <w:t>одржана су следећа предавања ученицима наше школе:</w:t>
      </w:r>
    </w:p>
    <w:p w14:paraId="4FD8D5CA" w14:textId="5256D0D4" w:rsidR="00654588" w:rsidRPr="004C14FD" w:rsidRDefault="00654588" w:rsidP="00E913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C14FD">
        <w:rPr>
          <w:rFonts w:ascii="Times New Roman" w:eastAsia="Times New Roman" w:hAnsi="Times New Roman" w:cs="Times New Roman"/>
          <w:sz w:val="24"/>
          <w:szCs w:val="24"/>
        </w:rPr>
        <w:t xml:space="preserve">Представници </w:t>
      </w:r>
      <w:r w:rsidR="00E91386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МУП-а у првом полугодишту: 1, 2, 5. и 8. разред ,,Безбедност деце у саобраћају“, 5. 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E91386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E91386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азред ,,Превенција вршњачког насиља у стварном и виртуелном окружењу“</w:t>
      </w:r>
    </w:p>
    <w:p w14:paraId="3D845112" w14:textId="0CFA5F9E" w:rsidR="00E91386" w:rsidRPr="004C14FD" w:rsidRDefault="00E91386" w:rsidP="00E913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Представници ватрогасаца у првом полугодишту: 1, 2, 5. и 8. разред ,,Безбедност деце у ванредним ситуацијама“.</w:t>
      </w:r>
    </w:p>
    <w:p w14:paraId="62148BE8" w14:textId="0AA9B58A" w:rsidR="00E91386" w:rsidRPr="004C14FD" w:rsidRDefault="00E91386" w:rsidP="00E913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Представници МУП-а у другом полугодишту: 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и 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разред ,,Безбедност деце у саобраћају“, 5. 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азред ,,Превенција вршњачког насиља у стварном и виртуелном окружењу“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5E13633" w14:textId="04201560" w:rsidR="00D823B7" w:rsidRPr="004C14FD" w:rsidRDefault="002A46BF" w:rsidP="007C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Представници ватрогасаца у другом полугодишту: 3, 4, 6. и 7. разред ,,Безбеднос</w:t>
      </w:r>
      <w:r w:rsidR="007C3333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т деце у ванредним ситуацијама“</w:t>
      </w:r>
    </w:p>
    <w:p w14:paraId="5BE94A5F" w14:textId="77777777" w:rsidR="00F149BE" w:rsidRPr="004C14FD" w:rsidRDefault="00F149BE" w:rsidP="000B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7047E" w14:textId="77777777" w:rsidR="00BE3509" w:rsidRPr="004C14FD" w:rsidRDefault="0051210F" w:rsidP="005F64E0">
      <w:pPr>
        <w:pStyle w:val="ListParagraph"/>
        <w:numPr>
          <w:ilvl w:val="1"/>
          <w:numId w:val="3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4FD">
        <w:rPr>
          <w:rFonts w:ascii="Times New Roman" w:eastAsia="Times New Roman" w:hAnsi="Times New Roman" w:cs="Times New Roman"/>
          <w:b/>
          <w:sz w:val="24"/>
          <w:szCs w:val="24"/>
        </w:rPr>
        <w:t>„Учимо сви заједно“</w:t>
      </w:r>
    </w:p>
    <w:p w14:paraId="16D4116B" w14:textId="77777777" w:rsidR="009A6D4F" w:rsidRPr="004C14FD" w:rsidRDefault="009A6D4F" w:rsidP="00BE3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CFFD3" w14:textId="6B1F3C49" w:rsidR="00390016" w:rsidRPr="004C14FD" w:rsidRDefault="007C3333" w:rsidP="00390016">
      <w:pPr>
        <w:shd w:val="clear" w:color="auto" w:fill="FFFFFF"/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У првом полугодишту школске</w:t>
      </w:r>
      <w:r w:rsidR="00390016" w:rsidRPr="004C14F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390016" w:rsidRPr="004C14FD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390016" w:rsidRPr="004C14FD">
        <w:rPr>
          <w:rFonts w:ascii="Times New Roman" w:eastAsia="Times New Roman" w:hAnsi="Times New Roman" w:cs="Times New Roman"/>
          <w:sz w:val="24"/>
          <w:szCs w:val="24"/>
        </w:rPr>
        <w:t>.г. реал</w:t>
      </w:r>
      <w:r w:rsidR="00654588" w:rsidRPr="004C14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0016" w:rsidRPr="004C14FD">
        <w:rPr>
          <w:rFonts w:ascii="Times New Roman" w:eastAsia="Times New Roman" w:hAnsi="Times New Roman" w:cs="Times New Roman"/>
          <w:sz w:val="24"/>
          <w:szCs w:val="24"/>
        </w:rPr>
        <w:t>зована је</w:t>
      </w:r>
      <w:r w:rsidR="002A46BF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016" w:rsidRPr="004C14FD">
        <w:rPr>
          <w:rFonts w:ascii="Times New Roman" w:eastAsia="Times New Roman" w:hAnsi="Times New Roman" w:cs="Times New Roman"/>
          <w:position w:val="-1"/>
          <w:sz w:val="24"/>
          <w:szCs w:val="24"/>
          <w:shd w:val="clear" w:color="auto" w:fill="FEFEFE"/>
        </w:rPr>
        <w:t xml:space="preserve">Обука </w:t>
      </w:r>
      <w:r w:rsidR="00F149BE" w:rsidRPr="004C14FD">
        <w:rPr>
          <w:rFonts w:ascii="Times New Roman" w:eastAsia="Times New Roman" w:hAnsi="Times New Roman" w:cs="Times New Roman"/>
          <w:position w:val="-1"/>
          <w:sz w:val="24"/>
          <w:szCs w:val="24"/>
          <w:shd w:val="clear" w:color="auto" w:fill="FEFEFE"/>
        </w:rPr>
        <w:t xml:space="preserve">која </w:t>
      </w:r>
      <w:r w:rsidR="00390016" w:rsidRPr="004C14FD">
        <w:rPr>
          <w:rFonts w:ascii="Times New Roman" w:eastAsia="Times New Roman" w:hAnsi="Times New Roman" w:cs="Times New Roman"/>
          <w:position w:val="-1"/>
          <w:sz w:val="24"/>
          <w:szCs w:val="24"/>
          <w:shd w:val="clear" w:color="auto" w:fill="FEFEFE"/>
        </w:rPr>
        <w:t>се реализује у оквиру пројекта </w:t>
      </w:r>
      <w:r w:rsidR="00390016" w:rsidRPr="004C14FD">
        <w:rPr>
          <w:rFonts w:ascii="Times New Roman" w:eastAsia="Times New Roman" w:hAnsi="Times New Roman" w:cs="Times New Roman"/>
          <w:i/>
          <w:position w:val="-1"/>
          <w:sz w:val="24"/>
          <w:szCs w:val="24"/>
          <w:shd w:val="clear" w:color="auto" w:fill="FEFEFE"/>
        </w:rPr>
        <w:t xml:space="preserve">„Унапређени равноправни приступ и завршавање предуниверзитетског </w:t>
      </w:r>
      <w:r w:rsidR="00390016" w:rsidRPr="004C14FD">
        <w:rPr>
          <w:rFonts w:ascii="Times New Roman" w:eastAsia="Times New Roman" w:hAnsi="Times New Roman" w:cs="Times New Roman"/>
          <w:i/>
          <w:position w:val="-1"/>
          <w:sz w:val="24"/>
          <w:szCs w:val="24"/>
          <w:shd w:val="clear" w:color="auto" w:fill="FEFEFE"/>
        </w:rPr>
        <w:lastRenderedPageBreak/>
        <w:t>образовања за децу којој је потребна додатна образовна подршка“ </w:t>
      </w:r>
      <w:r w:rsidR="00390016" w:rsidRPr="004C14FD">
        <w:rPr>
          <w:rFonts w:ascii="Times New Roman" w:eastAsia="Times New Roman" w:hAnsi="Times New Roman" w:cs="Times New Roman"/>
          <w:position w:val="-1"/>
          <w:sz w:val="24"/>
          <w:szCs w:val="24"/>
          <w:shd w:val="clear" w:color="auto" w:fill="FEFEFE"/>
        </w:rPr>
        <w:t>који реализују Министарство просвете, науке и технолошког развоја и УН</w:t>
      </w:r>
      <w:r w:rsidR="001F41AB" w:rsidRPr="004C14FD">
        <w:rPr>
          <w:rFonts w:ascii="Times New Roman" w:eastAsia="Times New Roman" w:hAnsi="Times New Roman" w:cs="Times New Roman"/>
          <w:position w:val="-1"/>
          <w:sz w:val="24"/>
          <w:szCs w:val="24"/>
          <w:shd w:val="clear" w:color="auto" w:fill="FEFEFE"/>
        </w:rPr>
        <w:t>ИЦЕФ, уз подршку Европске уније</w:t>
      </w:r>
      <w:r w:rsidR="001F41AB" w:rsidRPr="004C14FD">
        <w:rPr>
          <w:rFonts w:ascii="Times New Roman" w:eastAsia="Times New Roman" w:hAnsi="Times New Roman" w:cs="Times New Roman"/>
          <w:position w:val="-1"/>
          <w:sz w:val="24"/>
          <w:szCs w:val="24"/>
          <w:shd w:val="clear" w:color="auto" w:fill="FEFEFE"/>
          <w:lang w:val="sr-Cyrl-RS"/>
        </w:rPr>
        <w:t>.</w:t>
      </w:r>
    </w:p>
    <w:p w14:paraId="67DF2634" w14:textId="77777777" w:rsidR="00390016" w:rsidRPr="004C14FD" w:rsidRDefault="00390016" w:rsidP="001F4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6C98FF3" w14:textId="74C7E297" w:rsidR="0051210F" w:rsidRPr="004C14FD" w:rsidRDefault="0051210F" w:rsidP="00662B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highlight w:val="white"/>
          <w:lang w:val="sr-Cyrl-RS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highlight w:val="white"/>
        </w:rPr>
        <w:t>Циљ пројекта је повећање осетљивости за проблеме и пружање подршке ученицима са ИОП-ом кроз  стручно усавршавање наставника за област инклузивног образовања</w:t>
      </w:r>
      <w:r w:rsidR="007C3333" w:rsidRPr="004C14FD">
        <w:rPr>
          <w:rFonts w:ascii="Times New Roman" w:eastAsia="Times New Roman" w:hAnsi="Times New Roman" w:cs="Times New Roman"/>
          <w:position w:val="-1"/>
          <w:sz w:val="24"/>
          <w:highlight w:val="white"/>
          <w:lang w:val="sr-Cyrl-RS"/>
        </w:rPr>
        <w:t>.</w:t>
      </w:r>
    </w:p>
    <w:p w14:paraId="2DA44F2B" w14:textId="77777777" w:rsidR="0051210F" w:rsidRPr="004C14FD" w:rsidRDefault="0051210F" w:rsidP="00F149B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12"/>
          <w:szCs w:val="12"/>
        </w:rPr>
      </w:pPr>
    </w:p>
    <w:p w14:paraId="137E020F" w14:textId="77777777" w:rsidR="0051210F" w:rsidRDefault="0051210F" w:rsidP="00F149BE">
      <w:pPr>
        <w:shd w:val="clear" w:color="auto" w:fill="FFFFFF"/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</w:rPr>
        <w:t>Обука је део свеобухватног програма јачања капацитета запослених у образовању који се реализује кроз различите активности, пратећи савремени концепт јачања капацитета.</w:t>
      </w:r>
    </w:p>
    <w:p w14:paraId="66851012" w14:textId="77777777" w:rsidR="00F20661" w:rsidRPr="00F20661" w:rsidRDefault="00F20661" w:rsidP="00F149BE">
      <w:pPr>
        <w:shd w:val="clear" w:color="auto" w:fill="FFFFFF"/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</w:p>
    <w:p w14:paraId="1A28A697" w14:textId="1075E05C" w:rsidR="00F20661" w:rsidRPr="004C14FD" w:rsidRDefault="00F20661" w:rsidP="00F20661">
      <w:pPr>
        <w:shd w:val="clear" w:color="auto" w:fill="FFFFFF"/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У оквиру пројекта одржана је трибина ,,Заједно смо лепши, заједно смо јачи“ посвећена важности инклузивног образовања.</w:t>
      </w:r>
    </w:p>
    <w:p w14:paraId="5DE0A66B" w14:textId="19C67329" w:rsidR="007C3333" w:rsidRDefault="005D2A10" w:rsidP="005D2A10">
      <w:pPr>
        <w:shd w:val="clear" w:color="auto" w:fill="FFFFFF"/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  <w:r w:rsidRPr="004C14FD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ab/>
      </w:r>
    </w:p>
    <w:p w14:paraId="391E33EC" w14:textId="77777777" w:rsidR="004C14FD" w:rsidRPr="004C14FD" w:rsidRDefault="004C14FD" w:rsidP="005D2A10">
      <w:pPr>
        <w:shd w:val="clear" w:color="auto" w:fill="FFFFFF"/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</w:pPr>
    </w:p>
    <w:p w14:paraId="6421C054" w14:textId="61B9FE79" w:rsidR="00662B88" w:rsidRPr="004C14FD" w:rsidRDefault="005D2A10" w:rsidP="001F4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Учесници:</w:t>
      </w:r>
      <w:r w:rsidR="001F41AB" w:rsidRPr="004C14F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1F41AB" w:rsidRPr="004C14FD">
        <w:rPr>
          <w:rFonts w:ascii="Times New Roman" w:eastAsia="Times New Roman" w:hAnsi="Times New Roman" w:cs="Times New Roman"/>
          <w:sz w:val="24"/>
          <w:szCs w:val="24"/>
          <w:lang w:val="sr-Cyrl-RS"/>
        </w:rPr>
        <w:t>Бранкица Николић, Марија Савић, Филип Радивојевић, Невенка Гајић, Снежана Јовић, Сузана Станковић.</w:t>
      </w:r>
    </w:p>
    <w:p w14:paraId="36C86501" w14:textId="77777777" w:rsidR="00F149BE" w:rsidRPr="004C14FD" w:rsidRDefault="00F149BE" w:rsidP="000D58B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0D7ABBC" w14:textId="77777777" w:rsidR="001909F8" w:rsidRPr="00CF4B5E" w:rsidRDefault="001909F8" w:rsidP="004B7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39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CE41301" w14:textId="77777777" w:rsidR="001909F8" w:rsidRPr="00CF4B5E" w:rsidRDefault="001909F8" w:rsidP="004B7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39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B9E0AF" w14:textId="77777777" w:rsidR="00461760" w:rsidRPr="00F20661" w:rsidRDefault="00833573" w:rsidP="005F64E0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661">
        <w:rPr>
          <w:rFonts w:ascii="Times New Roman" w:eastAsia="Times New Roman" w:hAnsi="Times New Roman" w:cs="Times New Roman"/>
          <w:b/>
          <w:sz w:val="24"/>
          <w:szCs w:val="24"/>
        </w:rPr>
        <w:t>ИЗВЕШТАЈ О РЕАЛИЗАЦИЈИ ЧАСОВА ПРЕДМЕТНЕ НАСТАВЕ  ЗА УЧЕНИКЕ ЧЕТВРТОГ РАЗРЕДА</w:t>
      </w:r>
    </w:p>
    <w:p w14:paraId="29ED72D1" w14:textId="77777777" w:rsidR="001909F8" w:rsidRPr="00F20661" w:rsidRDefault="001909F8" w:rsidP="00D33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"/>
        <w:gridCol w:w="3402"/>
        <w:gridCol w:w="1560"/>
        <w:gridCol w:w="3827"/>
      </w:tblGrid>
      <w:tr w:rsidR="00E15B3E" w:rsidRPr="00F20661" w14:paraId="27F6CB0D" w14:textId="77777777" w:rsidTr="00DE0D35">
        <w:tc>
          <w:tcPr>
            <w:tcW w:w="10207" w:type="dxa"/>
            <w:gridSpan w:val="5"/>
          </w:tcPr>
          <w:p w14:paraId="155A7C38" w14:textId="77777777" w:rsidR="00DE1E49" w:rsidRPr="00F20661" w:rsidRDefault="00DE1E49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20661">
              <w:rPr>
                <w:rFonts w:eastAsia="Times New Roman" w:cs="Times New Roman"/>
                <w:b/>
              </w:rPr>
              <w:t>1. ПОЛУГОДИШТЕ</w:t>
            </w:r>
          </w:p>
          <w:p w14:paraId="4B5C1DFA" w14:textId="77777777" w:rsidR="00DE1E49" w:rsidRPr="00F20661" w:rsidRDefault="00DE1E49" w:rsidP="00DE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</w:p>
        </w:tc>
      </w:tr>
      <w:tr w:rsidR="00E15B3E" w:rsidRPr="00F20661" w14:paraId="58B49BB4" w14:textId="77777777" w:rsidTr="00E15B3E">
        <w:tc>
          <w:tcPr>
            <w:tcW w:w="1418" w:type="dxa"/>
            <w:gridSpan w:val="2"/>
          </w:tcPr>
          <w:p w14:paraId="41D87349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20661">
              <w:rPr>
                <w:rFonts w:eastAsia="Times New Roman" w:cs="Times New Roman"/>
                <w:b/>
              </w:rPr>
              <w:t>Датум:</w:t>
            </w:r>
          </w:p>
        </w:tc>
        <w:tc>
          <w:tcPr>
            <w:tcW w:w="3402" w:type="dxa"/>
          </w:tcPr>
          <w:p w14:paraId="27CB8EE3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20661">
              <w:rPr>
                <w:rFonts w:eastAsia="Times New Roman" w:cs="Times New Roman"/>
                <w:b/>
              </w:rPr>
              <w:t>Подаци о часу:</w:t>
            </w:r>
          </w:p>
        </w:tc>
        <w:tc>
          <w:tcPr>
            <w:tcW w:w="1560" w:type="dxa"/>
          </w:tcPr>
          <w:p w14:paraId="47356C5D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20661">
              <w:rPr>
                <w:rFonts w:eastAsia="Times New Roman" w:cs="Times New Roman"/>
                <w:b/>
              </w:rPr>
              <w:t>Датум:</w:t>
            </w:r>
          </w:p>
        </w:tc>
        <w:tc>
          <w:tcPr>
            <w:tcW w:w="3827" w:type="dxa"/>
          </w:tcPr>
          <w:p w14:paraId="678AF3B7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20661">
              <w:rPr>
                <w:rFonts w:eastAsia="Times New Roman" w:cs="Times New Roman"/>
                <w:b/>
              </w:rPr>
              <w:t>Подаци о часу:</w:t>
            </w:r>
          </w:p>
        </w:tc>
      </w:tr>
      <w:tr w:rsidR="00E15B3E" w:rsidRPr="00F20661" w14:paraId="674F7E61" w14:textId="77777777" w:rsidTr="00E15B3E">
        <w:tc>
          <w:tcPr>
            <w:tcW w:w="1277" w:type="dxa"/>
            <w:vMerge w:val="restart"/>
          </w:tcPr>
          <w:p w14:paraId="23C63BA2" w14:textId="6CC72874" w:rsidR="00D333E4" w:rsidRPr="00F20661" w:rsidRDefault="005D2A10" w:rsidP="006E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rPr>
                <w:rFonts w:eastAsia="Times New Roman" w:cs="Times New Roman"/>
                <w:b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b/>
                <w:sz w:val="20"/>
                <w:lang w:val="sr-Cyrl-RS"/>
              </w:rPr>
              <w:t>29.10.2024.</w:t>
            </w:r>
          </w:p>
        </w:tc>
        <w:tc>
          <w:tcPr>
            <w:tcW w:w="3543" w:type="dxa"/>
            <w:gridSpan w:val="2"/>
          </w:tcPr>
          <w:p w14:paraId="2C79337E" w14:textId="2A1458BC" w:rsidR="00D333E4" w:rsidRPr="00F20661" w:rsidRDefault="00D333E4" w:rsidP="005D2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sz w:val="20"/>
              </w:rPr>
              <w:t xml:space="preserve">1. </w:t>
            </w:r>
            <w:r w:rsidR="00B762F1" w:rsidRPr="00F20661">
              <w:rPr>
                <w:rFonts w:eastAsia="Times New Roman" w:cs="Times New Roman"/>
                <w:sz w:val="20"/>
              </w:rPr>
              <w:t>Природа и друштво</w:t>
            </w:r>
            <w:r w:rsidRPr="00F20661">
              <w:rPr>
                <w:rFonts w:eastAsia="Times New Roman" w:cs="Times New Roman"/>
                <w:sz w:val="20"/>
              </w:rPr>
              <w:t xml:space="preserve">: </w:t>
            </w:r>
            <w:r w:rsidR="00E15B3E" w:rsidRPr="00F20661">
              <w:rPr>
                <w:rFonts w:eastAsia="Times New Roman" w:cs="Times New Roman"/>
                <w:sz w:val="20"/>
                <w:lang w:val="sr-Cyrl-RS"/>
              </w:rPr>
              <w:t>Културна баштина Србије, наставник биологије Данијела Соколовић</w:t>
            </w:r>
          </w:p>
        </w:tc>
        <w:tc>
          <w:tcPr>
            <w:tcW w:w="1560" w:type="dxa"/>
            <w:vMerge w:val="restart"/>
          </w:tcPr>
          <w:p w14:paraId="40B93008" w14:textId="648AD4BC" w:rsidR="00D333E4" w:rsidRPr="00F20661" w:rsidRDefault="005D2A10" w:rsidP="00DE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  <w:r w:rsidRPr="00F20661">
              <w:rPr>
                <w:rFonts w:eastAsia="Times New Roman" w:cs="Times New Roman"/>
                <w:b/>
                <w:lang w:val="sr-Cyrl-RS"/>
              </w:rPr>
              <w:t>12.12.2024.</w:t>
            </w:r>
          </w:p>
        </w:tc>
        <w:tc>
          <w:tcPr>
            <w:tcW w:w="3827" w:type="dxa"/>
          </w:tcPr>
          <w:p w14:paraId="5D642E42" w14:textId="47887529" w:rsidR="00DE1E49" w:rsidRPr="00F20661" w:rsidRDefault="00DE1E49" w:rsidP="005D2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sz w:val="20"/>
              </w:rPr>
              <w:t xml:space="preserve">1. </w:t>
            </w:r>
            <w:r w:rsidR="005D2A10" w:rsidRPr="00F20661">
              <w:rPr>
                <w:rFonts w:eastAsia="Times New Roman" w:cs="Times New Roman"/>
                <w:sz w:val="20"/>
                <w:lang w:val="sr-Cyrl-RS"/>
              </w:rPr>
              <w:t>Природа и друштво:</w:t>
            </w:r>
            <w:r w:rsidR="00E15B3E" w:rsidRPr="00F20661">
              <w:rPr>
                <w:rFonts w:eastAsia="Times New Roman" w:cs="Times New Roman"/>
                <w:sz w:val="20"/>
                <w:lang w:val="sr-Cyrl-RS"/>
              </w:rPr>
              <w:t xml:space="preserve"> Човек је део природе, свесно и друштвено биће, наставник географије Бранислав Лончар</w:t>
            </w:r>
          </w:p>
        </w:tc>
      </w:tr>
      <w:tr w:rsidR="00E15B3E" w:rsidRPr="00F20661" w14:paraId="7B22ED39" w14:textId="77777777" w:rsidTr="00E15B3E">
        <w:tc>
          <w:tcPr>
            <w:tcW w:w="1277" w:type="dxa"/>
            <w:vMerge/>
          </w:tcPr>
          <w:p w14:paraId="6FB0385C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3543" w:type="dxa"/>
            <w:gridSpan w:val="2"/>
          </w:tcPr>
          <w:p w14:paraId="566F1B8E" w14:textId="79C23265" w:rsidR="005D2A10" w:rsidRPr="00F20661" w:rsidRDefault="00DE1E49" w:rsidP="005D2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sz w:val="20"/>
              </w:rPr>
              <w:t xml:space="preserve">2. </w:t>
            </w:r>
            <w:r w:rsidR="005D2A10" w:rsidRPr="00F20661">
              <w:rPr>
                <w:rFonts w:eastAsia="Times New Roman" w:cs="Times New Roman"/>
                <w:sz w:val="20"/>
                <w:lang w:val="sr-Cyrl-RS"/>
              </w:rPr>
              <w:t>Музичка култура:</w:t>
            </w:r>
            <w:r w:rsidR="00E15B3E" w:rsidRPr="00F20661">
              <w:rPr>
                <w:rFonts w:eastAsia="Times New Roman" w:cs="Times New Roman"/>
                <w:sz w:val="20"/>
                <w:lang w:val="sr-Cyrl-RS"/>
              </w:rPr>
              <w:t xml:space="preserve"> Четвртина са тачком, наставник музичке културе Зоран Тодоровић</w:t>
            </w:r>
          </w:p>
          <w:p w14:paraId="7F80F36B" w14:textId="2A0C1CD8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1107521A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3827" w:type="dxa"/>
          </w:tcPr>
          <w:p w14:paraId="59505D94" w14:textId="59037398" w:rsidR="00DE1E49" w:rsidRPr="00F20661" w:rsidRDefault="00DE1E49" w:rsidP="005D2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sz w:val="20"/>
              </w:rPr>
              <w:t xml:space="preserve">2. </w:t>
            </w:r>
            <w:r w:rsidR="005D2A10" w:rsidRPr="00F20661">
              <w:rPr>
                <w:rFonts w:eastAsia="Times New Roman" w:cs="Times New Roman"/>
                <w:sz w:val="20"/>
                <w:lang w:val="sr-Cyrl-RS"/>
              </w:rPr>
              <w:t>Дигитални свет:</w:t>
            </w:r>
            <w:r w:rsidR="00E15B3E" w:rsidRPr="00F20661">
              <w:rPr>
                <w:rFonts w:eastAsia="Times New Roman" w:cs="Times New Roman"/>
                <w:sz w:val="20"/>
                <w:lang w:val="sr-Cyrl-RS"/>
              </w:rPr>
              <w:t xml:space="preserve"> Рад на пројектима, Кликом до културног наслеђа и виртуелни сајам науке, наставник ТиТ Иван Грујин</w:t>
            </w:r>
          </w:p>
        </w:tc>
      </w:tr>
      <w:tr w:rsidR="00E15B3E" w:rsidRPr="00F20661" w14:paraId="5AAD87E4" w14:textId="77777777" w:rsidTr="00E15B3E">
        <w:trPr>
          <w:trHeight w:val="733"/>
        </w:trPr>
        <w:tc>
          <w:tcPr>
            <w:tcW w:w="1277" w:type="dxa"/>
            <w:vMerge/>
          </w:tcPr>
          <w:p w14:paraId="05F3AA95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3543" w:type="dxa"/>
            <w:gridSpan w:val="2"/>
          </w:tcPr>
          <w:p w14:paraId="6FE3C7CE" w14:textId="699CEA81" w:rsidR="005D2A10" w:rsidRPr="00F20661" w:rsidRDefault="00DE1E49" w:rsidP="005D2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sz w:val="20"/>
              </w:rPr>
              <w:t xml:space="preserve">3. </w:t>
            </w:r>
            <w:r w:rsidR="005D2A10" w:rsidRPr="00F20661">
              <w:rPr>
                <w:rFonts w:eastAsia="Times New Roman" w:cs="Times New Roman"/>
                <w:sz w:val="20"/>
                <w:lang w:val="sr-Cyrl-RS"/>
              </w:rPr>
              <w:t>Природа и друштво:</w:t>
            </w:r>
            <w:r w:rsidR="00D333E4" w:rsidRPr="00F20661">
              <w:rPr>
                <w:rFonts w:eastAsia="Times New Roman" w:cs="Times New Roman"/>
                <w:sz w:val="20"/>
              </w:rPr>
              <w:t xml:space="preserve"> </w:t>
            </w:r>
            <w:r w:rsidR="00E15B3E" w:rsidRPr="00F20661">
              <w:rPr>
                <w:rFonts w:eastAsia="Times New Roman" w:cs="Times New Roman"/>
                <w:sz w:val="20"/>
                <w:lang w:val="sr-Cyrl-RS"/>
              </w:rPr>
              <w:t>Насеља у Србији, наставник географије Бранислав Лончар</w:t>
            </w:r>
          </w:p>
          <w:p w14:paraId="10751416" w14:textId="67D79D53" w:rsidR="00961E2F" w:rsidRPr="00F20661" w:rsidRDefault="00961E2F" w:rsidP="00961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76905958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3827" w:type="dxa"/>
          </w:tcPr>
          <w:p w14:paraId="1AC07E81" w14:textId="747675EB" w:rsidR="005D2A10" w:rsidRPr="00F20661" w:rsidRDefault="00DE1E49" w:rsidP="005D2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sz w:val="20"/>
              </w:rPr>
              <w:t xml:space="preserve">3. </w:t>
            </w:r>
            <w:r w:rsidR="005D2A10" w:rsidRPr="00F20661">
              <w:rPr>
                <w:rFonts w:eastAsia="Times New Roman" w:cs="Times New Roman"/>
                <w:sz w:val="20"/>
                <w:lang w:val="sr-Cyrl-RS"/>
              </w:rPr>
              <w:t>Физичко и здравствено васпитање:</w:t>
            </w:r>
            <w:r w:rsidR="00E15B3E" w:rsidRPr="00F20661">
              <w:rPr>
                <w:rFonts w:eastAsia="Times New Roman" w:cs="Times New Roman"/>
                <w:sz w:val="20"/>
                <w:lang w:val="sr-Cyrl-RS"/>
              </w:rPr>
              <w:t xml:space="preserve"> Футсал, дупли пас, наставник физичког и здравственог васпитања Владан Скуратенко</w:t>
            </w:r>
          </w:p>
          <w:p w14:paraId="65C1E650" w14:textId="71907669" w:rsidR="00DE1E49" w:rsidRPr="00F20661" w:rsidRDefault="00DE1E49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15B3E" w:rsidRPr="00F20661" w14:paraId="4B9F1E99" w14:textId="77777777" w:rsidTr="00E15B3E">
        <w:tc>
          <w:tcPr>
            <w:tcW w:w="1277" w:type="dxa"/>
            <w:vMerge/>
          </w:tcPr>
          <w:p w14:paraId="4E432732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3543" w:type="dxa"/>
            <w:gridSpan w:val="2"/>
          </w:tcPr>
          <w:p w14:paraId="14FFFACF" w14:textId="43DD3845" w:rsidR="00961E2F" w:rsidRPr="00F20661" w:rsidRDefault="00DE1E49" w:rsidP="005D2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sz w:val="20"/>
              </w:rPr>
              <w:t>4.</w:t>
            </w:r>
            <w:r w:rsidR="005D2A10" w:rsidRPr="00F20661">
              <w:rPr>
                <w:rFonts w:eastAsia="Times New Roman" w:cs="Times New Roman"/>
                <w:sz w:val="20"/>
                <w:lang w:val="sr-Cyrl-RS"/>
              </w:rPr>
              <w:t xml:space="preserve"> Математика</w:t>
            </w:r>
            <w:r w:rsidR="00E15B3E" w:rsidRPr="00F20661">
              <w:rPr>
                <w:rFonts w:eastAsia="Times New Roman" w:cs="Times New Roman"/>
                <w:sz w:val="20"/>
                <w:lang w:val="sr-Cyrl-RS"/>
              </w:rPr>
              <w:t>: Сабирање и одузимање шестоцифрених бројева, наставник математике Александар Ђорђевић</w:t>
            </w:r>
          </w:p>
        </w:tc>
        <w:tc>
          <w:tcPr>
            <w:tcW w:w="1560" w:type="dxa"/>
            <w:vMerge/>
          </w:tcPr>
          <w:p w14:paraId="3B45819C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3827" w:type="dxa"/>
          </w:tcPr>
          <w:p w14:paraId="7154571E" w14:textId="7F96A131" w:rsidR="00DE1E49" w:rsidRPr="00F20661" w:rsidRDefault="00DE1E49" w:rsidP="005D2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sz w:val="20"/>
              </w:rPr>
              <w:t xml:space="preserve">4. </w:t>
            </w:r>
            <w:r w:rsidR="005D2A10" w:rsidRPr="00F20661">
              <w:rPr>
                <w:rFonts w:eastAsia="Times New Roman" w:cs="Times New Roman"/>
                <w:sz w:val="20"/>
                <w:lang w:val="sr-Cyrl-RS"/>
              </w:rPr>
              <w:t>Природа и друштво:</w:t>
            </w:r>
            <w:r w:rsidR="00E15B3E" w:rsidRPr="00F20661">
              <w:rPr>
                <w:rFonts w:eastAsia="Times New Roman" w:cs="Times New Roman"/>
                <w:sz w:val="20"/>
                <w:lang w:val="sr-Cyrl-RS"/>
              </w:rPr>
              <w:t xml:space="preserve"> Спознај себе, наставник историје Владан Милић</w:t>
            </w:r>
          </w:p>
        </w:tc>
      </w:tr>
      <w:tr w:rsidR="00E15B3E" w:rsidRPr="00F20661" w14:paraId="7418EF47" w14:textId="77777777" w:rsidTr="00E15B3E">
        <w:tc>
          <w:tcPr>
            <w:tcW w:w="1277" w:type="dxa"/>
            <w:vMerge/>
          </w:tcPr>
          <w:p w14:paraId="3265A16F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3543" w:type="dxa"/>
            <w:gridSpan w:val="2"/>
          </w:tcPr>
          <w:p w14:paraId="0C44442B" w14:textId="18C48E01" w:rsidR="00D333E4" w:rsidRPr="00F20661" w:rsidRDefault="00DE1E49" w:rsidP="005D2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sz w:val="20"/>
              </w:rPr>
              <w:t xml:space="preserve">5. </w:t>
            </w:r>
            <w:r w:rsidR="005D2A10" w:rsidRPr="00F20661">
              <w:rPr>
                <w:rFonts w:eastAsia="Times New Roman" w:cs="Times New Roman"/>
                <w:sz w:val="20"/>
                <w:lang w:val="sr-Cyrl-RS"/>
              </w:rPr>
              <w:t>Српски језик</w:t>
            </w:r>
            <w:r w:rsidR="00E15B3E" w:rsidRPr="00F20661">
              <w:rPr>
                <w:rFonts w:eastAsia="Times New Roman" w:cs="Times New Roman"/>
                <w:sz w:val="20"/>
                <w:lang w:val="sr-Cyrl-RS"/>
              </w:rPr>
              <w:t>: Јесен, Војислав Илић, наставник српског језика и књижевности Тамара Станковић</w:t>
            </w:r>
          </w:p>
        </w:tc>
        <w:tc>
          <w:tcPr>
            <w:tcW w:w="1560" w:type="dxa"/>
            <w:vMerge/>
          </w:tcPr>
          <w:p w14:paraId="31F7DE58" w14:textId="77777777" w:rsidR="00D333E4" w:rsidRPr="00F20661" w:rsidRDefault="00D333E4" w:rsidP="00D3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3827" w:type="dxa"/>
          </w:tcPr>
          <w:p w14:paraId="0D199CB4" w14:textId="14D98D01" w:rsidR="005D2A10" w:rsidRPr="00F20661" w:rsidRDefault="00DE1E49" w:rsidP="005D2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lang w:val="sr-Cyrl-RS"/>
              </w:rPr>
            </w:pPr>
            <w:r w:rsidRPr="00F20661">
              <w:rPr>
                <w:rFonts w:eastAsia="Times New Roman" w:cs="Times New Roman"/>
                <w:sz w:val="20"/>
              </w:rPr>
              <w:t>5.</w:t>
            </w:r>
            <w:r w:rsidR="00D333E4" w:rsidRPr="00F20661">
              <w:rPr>
                <w:rFonts w:eastAsia="Times New Roman" w:cs="Times New Roman"/>
                <w:sz w:val="20"/>
              </w:rPr>
              <w:t>Математика:</w:t>
            </w:r>
            <w:r w:rsidR="00E15B3E" w:rsidRPr="00F20661">
              <w:t xml:space="preserve"> </w:t>
            </w:r>
            <w:r w:rsidR="00E15B3E" w:rsidRPr="00F20661">
              <w:rPr>
                <w:rFonts w:eastAsia="Times New Roman" w:cs="Times New Roman"/>
                <w:sz w:val="20"/>
              </w:rPr>
              <w:t>Једначине и неједначине са сабирањем и одузимањем</w:t>
            </w:r>
            <w:r w:rsidR="00E15B3E" w:rsidRPr="00F20661">
              <w:rPr>
                <w:rFonts w:eastAsia="Times New Roman" w:cs="Times New Roman"/>
                <w:sz w:val="20"/>
                <w:lang w:val="sr-Cyrl-RS"/>
              </w:rPr>
              <w:t>, наставник математике Александар Ђорђевић</w:t>
            </w:r>
          </w:p>
          <w:p w14:paraId="2A9D6ADA" w14:textId="04CA6415" w:rsidR="00D333E4" w:rsidRPr="00F20661" w:rsidRDefault="00D333E4" w:rsidP="00DE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0" w:line="240" w:lineRule="auto"/>
              <w:jc w:val="both"/>
              <w:rPr>
                <w:rFonts w:eastAsia="Times New Roman" w:cs="Times New Roman"/>
                <w:sz w:val="20"/>
              </w:rPr>
            </w:pPr>
          </w:p>
        </w:tc>
      </w:tr>
    </w:tbl>
    <w:p w14:paraId="7BA07EEF" w14:textId="77777777" w:rsidR="001909F8" w:rsidRPr="00640B98" w:rsidRDefault="001909F8" w:rsidP="00DE1E4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1FBDAF4" w14:textId="77777777" w:rsidR="00391733" w:rsidRPr="00FB4A6F" w:rsidRDefault="00391733" w:rsidP="00FB4A6F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60B6DF4" w14:textId="77777777" w:rsidR="00391733" w:rsidRPr="009F6989" w:rsidRDefault="00391733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F85DCAA" w14:textId="77777777" w:rsidR="00391733" w:rsidRPr="00640B98" w:rsidRDefault="00391733" w:rsidP="00640B98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D6F5A59" w14:textId="77777777" w:rsidR="00D561B2" w:rsidRPr="009F6989" w:rsidRDefault="00D561B2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3E9D416" w14:textId="74D598B7" w:rsidR="008322ED" w:rsidRDefault="00292315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2066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322ED" w:rsidRPr="00CC1178">
        <w:rPr>
          <w:rFonts w:ascii="Times New Roman" w:hAnsi="Times New Roman" w:cs="Times New Roman"/>
          <w:sz w:val="24"/>
          <w:szCs w:val="24"/>
        </w:rPr>
        <w:t>. ОСТВАРИВАЊЕ ВАННАСТАВНИХ АКТИВНОСТИ</w:t>
      </w:r>
    </w:p>
    <w:p w14:paraId="3E07F78F" w14:textId="77777777" w:rsidR="00686F9D" w:rsidRPr="00686F9D" w:rsidRDefault="00686F9D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7A1BF7" w14:textId="77777777" w:rsidR="008322ED" w:rsidRPr="008322ED" w:rsidRDefault="008322ED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38FD9F9" w14:textId="4D26C69E" w:rsidR="008322ED" w:rsidRPr="00F20661" w:rsidRDefault="00292315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0661">
        <w:rPr>
          <w:rFonts w:ascii="Times New Roman" w:hAnsi="Times New Roman" w:cs="Times New Roman"/>
          <w:b/>
          <w:sz w:val="24"/>
          <w:szCs w:val="24"/>
        </w:rPr>
        <w:t>1</w:t>
      </w:r>
      <w:r w:rsidR="00F20661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994A6E" w:rsidRPr="00F20661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8322ED" w:rsidRPr="00F20661">
        <w:rPr>
          <w:rFonts w:ascii="Times New Roman" w:hAnsi="Times New Roman" w:cs="Times New Roman"/>
          <w:b/>
          <w:sz w:val="24"/>
          <w:szCs w:val="24"/>
        </w:rPr>
        <w:t>Извештај о раду ликовне секције</w:t>
      </w:r>
    </w:p>
    <w:p w14:paraId="70AA2069" w14:textId="77777777" w:rsidR="00994A6E" w:rsidRPr="00F20661" w:rsidRDefault="00994A6E" w:rsidP="0099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AA5F32" w14:textId="75FF3D5A" w:rsidR="00994A6E" w:rsidRPr="00F20661" w:rsidRDefault="00EF4FA3" w:rsidP="00D561B2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F20661">
        <w:rPr>
          <w:rFonts w:ascii="Times New Roman" w:hAnsi="Times New Roman" w:cs="Times New Roman"/>
          <w:sz w:val="24"/>
          <w:szCs w:val="24"/>
        </w:rPr>
        <w:t>Одржано је 1</w:t>
      </w:r>
      <w:r w:rsidR="0016694F" w:rsidRPr="00F2066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F20661">
        <w:rPr>
          <w:rFonts w:ascii="Times New Roman" w:hAnsi="Times New Roman" w:cs="Times New Roman"/>
          <w:sz w:val="24"/>
          <w:szCs w:val="24"/>
        </w:rPr>
        <w:t xml:space="preserve"> часова ликовне секције, теме су проналажене у складу са интересовањима ученика. Циљеви и задаци развијања способности ученика за опажање облика, величина, боја и положаја облика у природи, коришћење различитих ликовних техника, развијање маште и креативности и радних навика и одговорности су остварени.</w:t>
      </w:r>
    </w:p>
    <w:p w14:paraId="2812CF2B" w14:textId="77777777" w:rsidR="00EF4FA3" w:rsidRPr="00F20661" w:rsidRDefault="00EF4FA3" w:rsidP="00D561B2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2A7C8F9B" w14:textId="77777777" w:rsidR="00EF4FA3" w:rsidRDefault="00EF4FA3" w:rsidP="0016694F">
      <w:pPr>
        <w:shd w:val="clear" w:color="auto" w:fill="FFFFFF"/>
        <w:suppressAutoHyphens/>
        <w:spacing w:after="0" w:line="240" w:lineRule="auto"/>
        <w:jc w:val="right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F20661">
        <w:rPr>
          <w:rFonts w:ascii="Times New Roman" w:hAnsi="Times New Roman" w:cs="Times New Roman"/>
          <w:sz w:val="24"/>
          <w:szCs w:val="24"/>
        </w:rPr>
        <w:t>Маја Чаликјан Радосављевић</w:t>
      </w:r>
    </w:p>
    <w:p w14:paraId="52B10483" w14:textId="77777777" w:rsidR="00686F9D" w:rsidRDefault="00686F9D" w:rsidP="0016694F">
      <w:pPr>
        <w:shd w:val="clear" w:color="auto" w:fill="FFFFFF"/>
        <w:suppressAutoHyphens/>
        <w:spacing w:after="0" w:line="240" w:lineRule="auto"/>
        <w:jc w:val="right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06EE14" w14:textId="77777777" w:rsidR="00686F9D" w:rsidRPr="00686F9D" w:rsidRDefault="00686F9D" w:rsidP="0016694F">
      <w:pPr>
        <w:shd w:val="clear" w:color="auto" w:fill="FFFFFF"/>
        <w:suppressAutoHyphens/>
        <w:spacing w:after="0" w:line="240" w:lineRule="auto"/>
        <w:jc w:val="right"/>
        <w:textAlignment w:val="top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9DF325" w14:textId="77777777" w:rsidR="00ED032D" w:rsidRPr="00F20661" w:rsidRDefault="00ED032D" w:rsidP="00D561B2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51859101" w14:textId="51A84F76" w:rsidR="008322ED" w:rsidRPr="00E07A8A" w:rsidRDefault="00E07A8A" w:rsidP="00E07A8A">
      <w:pPr>
        <w:shd w:val="clear" w:color="auto" w:fill="FFFFFF"/>
        <w:suppressAutoHyphens/>
        <w:spacing w:after="0" w:line="240" w:lineRule="auto"/>
        <w:ind w:left="360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7A8A">
        <w:rPr>
          <w:rFonts w:ascii="Times New Roman" w:hAnsi="Times New Roman" w:cs="Times New Roman"/>
          <w:b/>
          <w:sz w:val="24"/>
          <w:szCs w:val="24"/>
        </w:rPr>
        <w:t>1</w:t>
      </w:r>
      <w:r w:rsidR="00F20661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07A8A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8322ED" w:rsidRPr="00E07A8A">
        <w:rPr>
          <w:rFonts w:ascii="Times New Roman" w:hAnsi="Times New Roman" w:cs="Times New Roman"/>
          <w:b/>
          <w:sz w:val="24"/>
          <w:szCs w:val="24"/>
        </w:rPr>
        <w:t>Извештај о раду саобраћајне се</w:t>
      </w:r>
      <w:r w:rsidR="00354B3A" w:rsidRPr="00E07A8A">
        <w:rPr>
          <w:rFonts w:ascii="Times New Roman" w:hAnsi="Times New Roman" w:cs="Times New Roman"/>
          <w:b/>
          <w:sz w:val="24"/>
          <w:szCs w:val="24"/>
        </w:rPr>
        <w:t>к</w:t>
      </w:r>
      <w:r w:rsidR="008322ED" w:rsidRPr="00E07A8A">
        <w:rPr>
          <w:rFonts w:ascii="Times New Roman" w:hAnsi="Times New Roman" w:cs="Times New Roman"/>
          <w:b/>
          <w:sz w:val="24"/>
          <w:szCs w:val="24"/>
        </w:rPr>
        <w:t>ције</w:t>
      </w:r>
    </w:p>
    <w:p w14:paraId="0C18C6E8" w14:textId="77777777" w:rsidR="00ED032D" w:rsidRDefault="00ED032D" w:rsidP="00ED032D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D936935" w14:textId="5798E4E5" w:rsidR="00ED032D" w:rsidRPr="00F20661" w:rsidRDefault="00ED032D" w:rsidP="0016694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F20661">
        <w:rPr>
          <w:rFonts w:ascii="Times New Roman" w:eastAsia="Times New Roman" w:hAnsi="Times New Roman" w:cs="Times New Roman"/>
          <w:bCs/>
          <w:sz w:val="24"/>
          <w:szCs w:val="24"/>
        </w:rPr>
        <w:t>У школској 202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 w:rsidRPr="00F20661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</w:t>
      </w:r>
      <w:r w:rsidRPr="00F20661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години, у оквиру саобраћајне секције, одржано је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свих</w:t>
      </w:r>
      <w:r w:rsidRPr="00F2066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предвиђених 36 часова у оквиру осталих облика образовно-васпитног рада. Рад секције организован је непосредно у школи. Секцију су похађали ученици из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5. разред</w:t>
      </w:r>
      <w:r w:rsidRPr="00F2066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</w:rPr>
        <w:t>Тадија Мијатовић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</w:rPr>
        <w:t>Вељко Пајић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</w:rPr>
        <w:t>Лана Пауновић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</w:rPr>
        <w:t>Тамара Ненадовић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</w:rPr>
        <w:t>Вања Јовић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</w:rPr>
        <w:t>Тадија Ђорђеви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ђ,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</w:rPr>
        <w:t>Михајло Јовановић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</w:rPr>
        <w:t>Лена Стевановић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из 8. разреда</w:t>
      </w:r>
      <w:r w:rsidR="0016694F" w:rsidRPr="00F20661">
        <w:t xml:space="preserve"> 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Александар Флорић и Михајло Илић.</w:t>
      </w:r>
      <w:r w:rsidR="0016694F" w:rsidRPr="00F206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0661">
        <w:rPr>
          <w:rFonts w:ascii="Times New Roman" w:eastAsia="Times New Roman" w:hAnsi="Times New Roman" w:cs="Times New Roman"/>
          <w:bCs/>
          <w:sz w:val="24"/>
          <w:szCs w:val="24"/>
        </w:rPr>
        <w:t>На часовима су се ученици упознавали са новим појмовима, правилима и сигнализацијама у саобраћају као и са реалним саобраћајним ситуацијама на раскрсници. Коришћен је најчешће материјал са ранијих такмичења, а уз помоћ е-тестова АМСС, одговарајућих едукативних игрица и видео материјала, ученици су стицали значајна знања из домена саобраћаја.</w:t>
      </w:r>
    </w:p>
    <w:p w14:paraId="0B37CF34" w14:textId="77777777" w:rsidR="00ED032D" w:rsidRPr="00F20661" w:rsidRDefault="00ED032D" w:rsidP="00ED032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14B329" w14:textId="7E3336FF" w:rsidR="004063DE" w:rsidRPr="004063DE" w:rsidRDefault="00ED032D" w:rsidP="0016694F">
      <w:pPr>
        <w:jc w:val="right"/>
        <w:rPr>
          <w:rFonts w:ascii="Times New Roman" w:hAnsi="Times New Roman" w:cs="Times New Roman"/>
          <w:sz w:val="24"/>
          <w:szCs w:val="24"/>
        </w:rPr>
      </w:pPr>
      <w:r w:rsidRPr="004063DE">
        <w:rPr>
          <w:rFonts w:ascii="Times New Roman" w:hAnsi="Times New Roman" w:cs="Times New Roman"/>
          <w:sz w:val="24"/>
          <w:szCs w:val="24"/>
        </w:rPr>
        <w:t>Руководилац</w:t>
      </w:r>
      <w:r w:rsidR="004063DE">
        <w:rPr>
          <w:rFonts w:ascii="Times New Roman" w:hAnsi="Times New Roman" w:cs="Times New Roman"/>
          <w:sz w:val="24"/>
          <w:szCs w:val="24"/>
        </w:rPr>
        <w:t xml:space="preserve">  </w:t>
      </w:r>
      <w:r w:rsidR="0016694F" w:rsidRPr="0016694F">
        <w:rPr>
          <w:rFonts w:ascii="Times New Roman" w:hAnsi="Times New Roman" w:cs="Times New Roman"/>
          <w:sz w:val="24"/>
          <w:szCs w:val="24"/>
        </w:rPr>
        <w:t>Иван Грујин</w:t>
      </w:r>
    </w:p>
    <w:p w14:paraId="4820C7BB" w14:textId="06CE4719" w:rsidR="00F818CA" w:rsidRDefault="0016694F" w:rsidP="00686F9D">
      <w:pPr>
        <w:jc w:val="right"/>
        <w:rPr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  <w:r w:rsidR="00F2066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</w:p>
    <w:p w14:paraId="328A31CC" w14:textId="77777777" w:rsidR="00686F9D" w:rsidRPr="00686F9D" w:rsidRDefault="00686F9D" w:rsidP="00686F9D">
      <w:pPr>
        <w:jc w:val="right"/>
        <w:rPr>
          <w:sz w:val="24"/>
          <w:szCs w:val="24"/>
          <w:lang w:val="sr-Cyrl-RS"/>
        </w:rPr>
      </w:pPr>
    </w:p>
    <w:p w14:paraId="2C9B2F58" w14:textId="51B20760" w:rsidR="004063DE" w:rsidRPr="00F20661" w:rsidRDefault="00326EDA" w:rsidP="00406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20661">
        <w:rPr>
          <w:rFonts w:ascii="Times New Roman" w:eastAsia="Times New Roman" w:hAnsi="Times New Roman" w:cs="Times New Roman"/>
          <w:b/>
          <w:sz w:val="24"/>
        </w:rPr>
        <w:t>1</w:t>
      </w:r>
      <w:r w:rsidR="00F20661">
        <w:rPr>
          <w:rFonts w:ascii="Times New Roman" w:eastAsia="Times New Roman" w:hAnsi="Times New Roman" w:cs="Times New Roman"/>
          <w:b/>
          <w:sz w:val="24"/>
          <w:lang w:val="sr-Cyrl-RS"/>
        </w:rPr>
        <w:t>1</w:t>
      </w:r>
      <w:r w:rsidRPr="00F20661">
        <w:rPr>
          <w:rFonts w:ascii="Times New Roman" w:eastAsia="Times New Roman" w:hAnsi="Times New Roman" w:cs="Times New Roman"/>
          <w:b/>
          <w:sz w:val="24"/>
        </w:rPr>
        <w:t>.</w:t>
      </w:r>
      <w:r w:rsidR="00F20661" w:rsidRPr="00F20661">
        <w:rPr>
          <w:rFonts w:ascii="Times New Roman" w:eastAsia="Times New Roman" w:hAnsi="Times New Roman" w:cs="Times New Roman"/>
          <w:b/>
          <w:sz w:val="24"/>
          <w:lang w:val="sr-Cyrl-RS"/>
        </w:rPr>
        <w:t>3</w:t>
      </w:r>
      <w:r w:rsidRPr="00F20661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F20661" w:rsidRPr="00F20661">
        <w:rPr>
          <w:rFonts w:ascii="Times New Roman" w:eastAsia="Times New Roman" w:hAnsi="Times New Roman" w:cs="Times New Roman"/>
          <w:b/>
          <w:sz w:val="24"/>
          <w:lang w:val="sr-Cyrl-RS"/>
        </w:rPr>
        <w:t xml:space="preserve"> </w:t>
      </w:r>
      <w:r w:rsidRPr="00F20661">
        <w:rPr>
          <w:rFonts w:ascii="Times New Roman" w:eastAsia="Times New Roman" w:hAnsi="Times New Roman" w:cs="Times New Roman"/>
          <w:b/>
          <w:sz w:val="24"/>
        </w:rPr>
        <w:t>Извештај о раду драмско-рецитаторске секције</w:t>
      </w:r>
    </w:p>
    <w:p w14:paraId="587417B6" w14:textId="77777777" w:rsidR="004063DE" w:rsidRPr="00F20661" w:rsidRDefault="004063DE" w:rsidP="004063D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BE8BA9" w14:textId="77777777" w:rsidR="004063DE" w:rsidRPr="00F20661" w:rsidRDefault="004063DE" w:rsidP="004063D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0661">
        <w:rPr>
          <w:rFonts w:ascii="Times New Roman" w:hAnsi="Times New Roman" w:cs="Times New Roman"/>
          <w:sz w:val="24"/>
        </w:rPr>
        <w:t>Назив секције: Драмско-рецитаторска секција</w:t>
      </w:r>
    </w:p>
    <w:p w14:paraId="4100DDD6" w14:textId="77777777" w:rsidR="004063DE" w:rsidRPr="00F20661" w:rsidRDefault="004063DE" w:rsidP="004063D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0661">
        <w:rPr>
          <w:rFonts w:ascii="Times New Roman" w:hAnsi="Times New Roman" w:cs="Times New Roman"/>
          <w:sz w:val="24"/>
        </w:rPr>
        <w:t>Наставник: Тамара Станковић</w:t>
      </w:r>
    </w:p>
    <w:p w14:paraId="594B35EE" w14:textId="77777777" w:rsidR="004063DE" w:rsidRPr="00F20661" w:rsidRDefault="004063DE" w:rsidP="004063D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0661">
        <w:rPr>
          <w:rFonts w:ascii="Times New Roman" w:hAnsi="Times New Roman" w:cs="Times New Roman"/>
          <w:sz w:val="24"/>
        </w:rPr>
        <w:t>Годишњи фонд часова: 36</w:t>
      </w:r>
    </w:p>
    <w:p w14:paraId="3560C779" w14:textId="38E823C7" w:rsidR="004063DE" w:rsidRPr="00F20661" w:rsidRDefault="004063DE" w:rsidP="004063DE">
      <w:pPr>
        <w:spacing w:after="0" w:line="240" w:lineRule="auto"/>
        <w:rPr>
          <w:rFonts w:ascii="Times New Roman" w:hAnsi="Times New Roman" w:cs="Times New Roman"/>
          <w:sz w:val="24"/>
          <w:lang w:val="sr-Cyrl-RS"/>
        </w:rPr>
      </w:pPr>
      <w:r w:rsidRPr="00F20661">
        <w:rPr>
          <w:rFonts w:ascii="Times New Roman" w:hAnsi="Times New Roman" w:cs="Times New Roman"/>
          <w:sz w:val="24"/>
        </w:rPr>
        <w:t xml:space="preserve">Одржан број часова: </w:t>
      </w:r>
      <w:r w:rsidR="00A2541B" w:rsidRPr="00F20661">
        <w:rPr>
          <w:rFonts w:ascii="Times New Roman" w:hAnsi="Times New Roman" w:cs="Times New Roman"/>
          <w:sz w:val="24"/>
          <w:lang w:val="sr-Cyrl-RS"/>
        </w:rPr>
        <w:t>29</w:t>
      </w:r>
    </w:p>
    <w:p w14:paraId="5CD148E5" w14:textId="3C633899" w:rsidR="004063DE" w:rsidRPr="00F20661" w:rsidRDefault="004063DE" w:rsidP="004063DE">
      <w:pPr>
        <w:spacing w:after="0" w:line="240" w:lineRule="auto"/>
        <w:rPr>
          <w:rFonts w:ascii="Times New Roman" w:hAnsi="Times New Roman" w:cs="Times New Roman"/>
          <w:sz w:val="24"/>
          <w:lang w:val="sr-Cyrl-RS"/>
        </w:rPr>
      </w:pPr>
      <w:r w:rsidRPr="00F20661">
        <w:rPr>
          <w:rFonts w:ascii="Times New Roman" w:hAnsi="Times New Roman" w:cs="Times New Roman"/>
          <w:sz w:val="24"/>
        </w:rPr>
        <w:t xml:space="preserve">Број ученика укључених у секцију: </w:t>
      </w:r>
      <w:r w:rsidR="00A2541B" w:rsidRPr="00F20661">
        <w:rPr>
          <w:rFonts w:ascii="Times New Roman" w:hAnsi="Times New Roman" w:cs="Times New Roman"/>
          <w:sz w:val="24"/>
          <w:lang w:val="sr-Cyrl-RS"/>
        </w:rPr>
        <w:t>2</w:t>
      </w:r>
    </w:p>
    <w:p w14:paraId="63E64E29" w14:textId="77777777" w:rsidR="004063DE" w:rsidRPr="00F20661" w:rsidRDefault="004063DE" w:rsidP="004063DE">
      <w:pPr>
        <w:spacing w:after="165" w:line="247" w:lineRule="auto"/>
        <w:ind w:left="1080" w:right="40" w:firstLine="108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55153FD" w14:textId="77777777" w:rsidR="00640B98" w:rsidRDefault="00640B98" w:rsidP="004063DE">
      <w:pPr>
        <w:spacing w:after="165" w:line="247" w:lineRule="auto"/>
        <w:ind w:left="1080" w:right="40" w:firstLine="1080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7AA51CEC" w14:textId="77777777" w:rsidR="00686F9D" w:rsidRDefault="00686F9D" w:rsidP="004063DE">
      <w:pPr>
        <w:spacing w:after="165" w:line="247" w:lineRule="auto"/>
        <w:ind w:left="1080" w:right="40" w:firstLine="1080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2B538452" w14:textId="77777777" w:rsidR="00686F9D" w:rsidRPr="00686F9D" w:rsidRDefault="00686F9D" w:rsidP="004063DE">
      <w:pPr>
        <w:spacing w:after="165" w:line="247" w:lineRule="auto"/>
        <w:ind w:left="1080" w:right="40" w:firstLine="1080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6C0FC342" w14:textId="77777777" w:rsidR="004063DE" w:rsidRPr="00F20661" w:rsidRDefault="004063DE" w:rsidP="004063DE">
      <w:pPr>
        <w:spacing w:after="165" w:line="247" w:lineRule="auto"/>
        <w:ind w:left="1080" w:right="40" w:firstLine="1080"/>
        <w:jc w:val="both"/>
        <w:rPr>
          <w:rFonts w:ascii="Times New Roman" w:eastAsia="Times New Roman" w:hAnsi="Times New Roman" w:cs="Times New Roman"/>
          <w:b/>
        </w:rPr>
      </w:pPr>
      <w:r w:rsidRPr="00F20661">
        <w:rPr>
          <w:rFonts w:ascii="Times New Roman" w:eastAsia="Times New Roman" w:hAnsi="Times New Roman" w:cs="Times New Roman"/>
          <w:b/>
        </w:rPr>
        <w:t>РЕАЛИЗАЦИЈА ПЛАНА РАДА СЕКЦИЈЕ</w:t>
      </w:r>
    </w:p>
    <w:tbl>
      <w:tblPr>
        <w:tblW w:w="9690" w:type="dxa"/>
        <w:jc w:val="center"/>
        <w:tblLayout w:type="fixed"/>
        <w:tblLook w:val="0400" w:firstRow="0" w:lastRow="0" w:firstColumn="0" w:lastColumn="0" w:noHBand="0" w:noVBand="1"/>
      </w:tblPr>
      <w:tblGrid>
        <w:gridCol w:w="1418"/>
        <w:gridCol w:w="7090"/>
        <w:gridCol w:w="1182"/>
      </w:tblGrid>
      <w:tr w:rsidR="004063DE" w:rsidRPr="00F20661" w14:paraId="41F143E1" w14:textId="77777777" w:rsidTr="00EE0613">
        <w:trPr>
          <w:cantSplit/>
          <w:trHeight w:val="715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2BD94" w14:textId="77777777" w:rsidR="004063DE" w:rsidRPr="00F20661" w:rsidRDefault="004063DE" w:rsidP="00EE0613">
            <w:pPr>
              <w:spacing w:after="165" w:line="256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Ред.бр.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FA152" w14:textId="77777777" w:rsidR="004063DE" w:rsidRPr="00F20661" w:rsidRDefault="004063DE" w:rsidP="00EE0613">
            <w:pPr>
              <w:spacing w:after="165" w:line="256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Теме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965E" w14:textId="77777777" w:rsidR="004063DE" w:rsidRPr="00F20661" w:rsidRDefault="004063DE" w:rsidP="00EE0613">
            <w:pPr>
              <w:spacing w:after="165" w:line="256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Број часова по теми</w:t>
            </w:r>
          </w:p>
        </w:tc>
      </w:tr>
      <w:tr w:rsidR="004063DE" w:rsidRPr="00F20661" w14:paraId="02B717E1" w14:textId="77777777" w:rsidTr="00EE0613">
        <w:trPr>
          <w:cantSplit/>
          <w:trHeight w:val="297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DD43" w14:textId="77777777" w:rsidR="004063DE" w:rsidRPr="00F20661" w:rsidRDefault="004063DE" w:rsidP="004063DE">
            <w:pPr>
              <w:numPr>
                <w:ilvl w:val="0"/>
                <w:numId w:val="42"/>
              </w:numPr>
              <w:spacing w:after="165" w:line="25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63AF7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Формирање драмске секције. Аудиција.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0F797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063DE" w:rsidRPr="00F20661" w14:paraId="03256675" w14:textId="77777777" w:rsidTr="00EE0613">
        <w:trPr>
          <w:cantSplit/>
          <w:trHeight w:val="219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2CF" w14:textId="77777777" w:rsidR="004063DE" w:rsidRPr="00F20661" w:rsidRDefault="004063DE" w:rsidP="004063DE">
            <w:pPr>
              <w:numPr>
                <w:ilvl w:val="0"/>
                <w:numId w:val="42"/>
              </w:numPr>
              <w:spacing w:after="165" w:line="25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7F26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 xml:space="preserve">Доношење плана рада за текућу школску годину. Упознавање чланова драмске секције.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5BE60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063DE" w:rsidRPr="00F20661" w14:paraId="671B2A68" w14:textId="77777777" w:rsidTr="00EE0613">
        <w:trPr>
          <w:cantSplit/>
          <w:trHeight w:val="347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5A77" w14:textId="77777777" w:rsidR="004063DE" w:rsidRPr="00F20661" w:rsidRDefault="004063DE" w:rsidP="004063DE">
            <w:pPr>
              <w:numPr>
                <w:ilvl w:val="0"/>
                <w:numId w:val="42"/>
              </w:numPr>
              <w:spacing w:after="165" w:line="25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5768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Анализа драмских представа по избору.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D08E6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063DE" w:rsidRPr="00F20661" w14:paraId="6B1D8B5A" w14:textId="77777777" w:rsidTr="00EE0613">
        <w:trPr>
          <w:cantSplit/>
          <w:trHeight w:val="268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C33B" w14:textId="77777777" w:rsidR="004063DE" w:rsidRPr="00F20661" w:rsidRDefault="004063DE" w:rsidP="004063DE">
            <w:pPr>
              <w:numPr>
                <w:ilvl w:val="0"/>
                <w:numId w:val="42"/>
              </w:numPr>
              <w:spacing w:after="165" w:line="25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740C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Вежбе опуштања, вежбе чула и вежбе дисања.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C9A06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063DE" w:rsidRPr="00F20661" w14:paraId="41AD6129" w14:textId="77777777" w:rsidTr="00EE0613">
        <w:trPr>
          <w:cantSplit/>
          <w:trHeight w:val="332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FE38" w14:textId="77777777" w:rsidR="004063DE" w:rsidRPr="00F20661" w:rsidRDefault="004063DE" w:rsidP="004063DE">
            <w:pPr>
              <w:numPr>
                <w:ilvl w:val="0"/>
                <w:numId w:val="42"/>
              </w:numPr>
              <w:spacing w:after="165" w:line="25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0945F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Имитација, пантомима.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8B4CF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063DE" w:rsidRPr="00F20661" w14:paraId="32C7D1A1" w14:textId="77777777" w:rsidTr="00EE0613">
        <w:trPr>
          <w:cantSplit/>
          <w:trHeight w:val="397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3FEE" w14:textId="77777777" w:rsidR="004063DE" w:rsidRPr="00F20661" w:rsidRDefault="004063DE" w:rsidP="004063DE">
            <w:pPr>
              <w:numPr>
                <w:ilvl w:val="0"/>
                <w:numId w:val="42"/>
              </w:numPr>
              <w:spacing w:after="165" w:line="25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65BA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Читаћа проба, рад на тексту, предлози за изградњу ликова.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5695D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063DE" w:rsidRPr="00F20661" w14:paraId="256AEB86" w14:textId="77777777" w:rsidTr="00EE0613">
        <w:trPr>
          <w:cantSplit/>
          <w:trHeight w:val="397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D3D9" w14:textId="77777777" w:rsidR="004063DE" w:rsidRPr="00F20661" w:rsidRDefault="004063DE" w:rsidP="004063DE">
            <w:pPr>
              <w:numPr>
                <w:ilvl w:val="0"/>
                <w:numId w:val="42"/>
              </w:numPr>
              <w:spacing w:after="165" w:line="25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F4D0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Избор представе за Дан школе.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4A641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063DE" w:rsidRPr="00F20661" w14:paraId="104F735E" w14:textId="77777777" w:rsidTr="00EE0613">
        <w:trPr>
          <w:cantSplit/>
          <w:trHeight w:val="397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3A57" w14:textId="77777777" w:rsidR="004063DE" w:rsidRPr="00F20661" w:rsidRDefault="004063DE" w:rsidP="004063DE">
            <w:pPr>
              <w:numPr>
                <w:ilvl w:val="0"/>
                <w:numId w:val="42"/>
              </w:numPr>
              <w:spacing w:after="165" w:line="25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CDA18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Проба (вежбе ритма, темпа, акцента и паузе, вежбе покрета и гестова, постављање сцене, употреба костима)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B74B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063DE" w:rsidRPr="00F20661" w14:paraId="35387F5F" w14:textId="77777777" w:rsidTr="00EE0613">
        <w:trPr>
          <w:cantSplit/>
          <w:trHeight w:val="397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9CB0" w14:textId="77777777" w:rsidR="004063DE" w:rsidRPr="00F20661" w:rsidRDefault="004063DE" w:rsidP="004063DE">
            <w:pPr>
              <w:pStyle w:val="ListParagraph"/>
              <w:numPr>
                <w:ilvl w:val="0"/>
                <w:numId w:val="42"/>
              </w:num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E6FA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Генерална проба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5D2E4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063DE" w:rsidRPr="00F20661" w14:paraId="45827B5A" w14:textId="77777777" w:rsidTr="00EE0613">
        <w:trPr>
          <w:cantSplit/>
          <w:trHeight w:val="397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33CE" w14:textId="77777777" w:rsidR="004063DE" w:rsidRPr="00F20661" w:rsidRDefault="004063DE" w:rsidP="004063DE">
            <w:pPr>
              <w:pStyle w:val="ListParagraph"/>
              <w:numPr>
                <w:ilvl w:val="0"/>
                <w:numId w:val="42"/>
              </w:num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4CF0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Премијера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76AA2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063DE" w:rsidRPr="00F20661" w14:paraId="1E36AB7B" w14:textId="77777777" w:rsidTr="00EE0613">
        <w:trPr>
          <w:cantSplit/>
          <w:trHeight w:val="397"/>
          <w:tblHeader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15DF" w14:textId="77777777" w:rsidR="004063DE" w:rsidRPr="00F20661" w:rsidRDefault="004063DE" w:rsidP="004063DE">
            <w:pPr>
              <w:pStyle w:val="ListParagraph"/>
              <w:numPr>
                <w:ilvl w:val="0"/>
                <w:numId w:val="42"/>
              </w:num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ACE40" w14:textId="77777777" w:rsidR="004063DE" w:rsidRPr="00F20661" w:rsidRDefault="004063DE" w:rsidP="00EE0613">
            <w:pPr>
              <w:spacing w:after="165" w:line="256" w:lineRule="auto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Анализа рада драмске секције.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7369A" w14:textId="77777777" w:rsidR="004063DE" w:rsidRPr="00F20661" w:rsidRDefault="004063DE" w:rsidP="00EE0613">
            <w:pPr>
              <w:spacing w:after="120" w:line="247" w:lineRule="auto"/>
              <w:ind w:left="106"/>
              <w:rPr>
                <w:rFonts w:ascii="Times New Roman" w:eastAsia="Times New Roman" w:hAnsi="Times New Roman" w:cs="Times New Roman"/>
              </w:rPr>
            </w:pPr>
            <w:r w:rsidRPr="00F20661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325D58FD" w14:textId="77777777" w:rsidR="004063DE" w:rsidRPr="00F20661" w:rsidRDefault="004063DE" w:rsidP="004063DE">
      <w:pPr>
        <w:spacing w:after="116" w:line="256" w:lineRule="auto"/>
        <w:ind w:left="1080"/>
        <w:jc w:val="both"/>
        <w:rPr>
          <w:rFonts w:ascii="Times New Roman" w:eastAsia="Times New Roman" w:hAnsi="Times New Roman" w:cs="Times New Roman"/>
          <w:b/>
        </w:rPr>
      </w:pPr>
    </w:p>
    <w:p w14:paraId="422BAA71" w14:textId="77777777" w:rsidR="004063DE" w:rsidRPr="00F20661" w:rsidRDefault="004063DE" w:rsidP="004063DE">
      <w:pPr>
        <w:spacing w:after="0" w:line="256" w:lineRule="auto"/>
        <w:ind w:right="-852"/>
        <w:rPr>
          <w:rFonts w:ascii="Times New Roman" w:eastAsia="Times New Roman" w:hAnsi="Times New Roman" w:cs="Times New Roman"/>
        </w:rPr>
      </w:pPr>
      <w:r w:rsidRPr="00F20661">
        <w:rPr>
          <w:rFonts w:ascii="Times New Roman" w:eastAsia="Times New Roman" w:hAnsi="Times New Roman" w:cs="Times New Roman"/>
          <w:b/>
        </w:rPr>
        <w:t xml:space="preserve">РЕЗУЛТАТИ РАДА СЕКЦИЈЕ: </w:t>
      </w:r>
      <w:r w:rsidRPr="00F20661">
        <w:rPr>
          <w:rFonts w:ascii="Times New Roman" w:eastAsia="Times New Roman" w:hAnsi="Times New Roman" w:cs="Times New Roman"/>
        </w:rPr>
        <w:t>Ученици су били заинтересовани за рад и активно су се трудили да савладају све постављене захтеве секције.</w:t>
      </w:r>
    </w:p>
    <w:p w14:paraId="2036844C" w14:textId="77777777" w:rsidR="004063DE" w:rsidRPr="00F20661" w:rsidRDefault="004063DE" w:rsidP="004063DE">
      <w:pPr>
        <w:spacing w:after="0" w:line="256" w:lineRule="auto"/>
        <w:ind w:right="-852"/>
        <w:jc w:val="both"/>
        <w:rPr>
          <w:rFonts w:ascii="Times New Roman" w:eastAsia="Times New Roman" w:hAnsi="Times New Roman" w:cs="Times New Roman"/>
        </w:rPr>
      </w:pPr>
      <w:r w:rsidRPr="00F20661">
        <w:rPr>
          <w:rFonts w:ascii="Times New Roman" w:eastAsia="Times New Roman" w:hAnsi="Times New Roman" w:cs="Times New Roman"/>
          <w:b/>
        </w:rPr>
        <w:t xml:space="preserve">КРИТИЧКИ ОСВРТ КРОЗ ПРЕДЛОГ МЕРА ЗА УНАПРЕЂИВАЊЕ ДАЉЕГ РАДА: </w:t>
      </w:r>
      <w:r w:rsidRPr="00F20661">
        <w:rPr>
          <w:rFonts w:ascii="Times New Roman" w:eastAsia="Times New Roman" w:hAnsi="Times New Roman" w:cs="Times New Roman"/>
        </w:rPr>
        <w:t>У даљем раду мотивисати ученике за прикључивање драмско-рецитаторској секцији. Посветити се значају јавног наступа. Активно одржавати пријатну атмосферу на часовима секције и развијати међусобну подршку међу ученицима.</w:t>
      </w:r>
    </w:p>
    <w:p w14:paraId="667E29E1" w14:textId="77777777" w:rsidR="004063DE" w:rsidRPr="00F20661" w:rsidRDefault="004063DE" w:rsidP="004063DE">
      <w:pPr>
        <w:spacing w:after="0" w:line="256" w:lineRule="auto"/>
        <w:ind w:right="-852"/>
        <w:rPr>
          <w:rFonts w:ascii="Times New Roman" w:eastAsia="Times New Roman" w:hAnsi="Times New Roman" w:cs="Times New Roman"/>
        </w:rPr>
      </w:pPr>
    </w:p>
    <w:p w14:paraId="11198784" w14:textId="77777777" w:rsidR="004063DE" w:rsidRPr="00F20661" w:rsidRDefault="004063DE" w:rsidP="004063DE">
      <w:pPr>
        <w:spacing w:after="0" w:line="256" w:lineRule="auto"/>
        <w:ind w:right="-852"/>
        <w:jc w:val="right"/>
        <w:rPr>
          <w:rFonts w:ascii="Times New Roman" w:eastAsia="Times New Roman" w:hAnsi="Times New Roman" w:cs="Times New Roman"/>
        </w:rPr>
      </w:pPr>
      <w:r w:rsidRPr="00F20661">
        <w:rPr>
          <w:rFonts w:ascii="Times New Roman" w:eastAsia="Times New Roman" w:hAnsi="Times New Roman" w:cs="Times New Roman"/>
        </w:rPr>
        <w:t xml:space="preserve">                               Наставник: Тамара Станковић</w:t>
      </w:r>
    </w:p>
    <w:p w14:paraId="1B708036" w14:textId="77777777" w:rsidR="00391733" w:rsidRPr="00F20661" w:rsidRDefault="00391733" w:rsidP="004063DE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45F3665E" w14:textId="77777777" w:rsidR="00326EDA" w:rsidRDefault="00326EDA" w:rsidP="004063DE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5AAFA51" w14:textId="77777777" w:rsidR="00326EDA" w:rsidRPr="00326EDA" w:rsidRDefault="00326EDA" w:rsidP="004063DE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B51CAEC" w14:textId="77777777" w:rsidR="00391733" w:rsidRDefault="00391733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28AD2071" w14:textId="77777777" w:rsidR="00686F9D" w:rsidRDefault="00686F9D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14C24C92" w14:textId="77777777" w:rsidR="00686F9D" w:rsidRDefault="00686F9D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7D003562" w14:textId="77777777" w:rsidR="00686F9D" w:rsidRDefault="00686F9D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0C0CE139" w14:textId="77777777" w:rsidR="00686F9D" w:rsidRDefault="00686F9D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1D251C68" w14:textId="77777777" w:rsidR="00686F9D" w:rsidRDefault="00686F9D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33BF866B" w14:textId="77777777" w:rsidR="00686F9D" w:rsidRPr="00686F9D" w:rsidRDefault="00686F9D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7BE27CDF" w14:textId="77777777" w:rsidR="008322ED" w:rsidRPr="008322ED" w:rsidRDefault="008322ED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ADD7F9B" w14:textId="4EF13F14" w:rsidR="008322ED" w:rsidRPr="00686F9D" w:rsidRDefault="00292315" w:rsidP="008322E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86F9D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1</w:t>
      </w:r>
      <w:r w:rsidR="00326EDA" w:rsidRPr="002201F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686F9D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4</w:t>
      </w:r>
      <w:r w:rsidR="00D5008D" w:rsidRPr="00686F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22ED" w:rsidRPr="00686F9D">
        <w:rPr>
          <w:rFonts w:ascii="Times New Roman" w:hAnsi="Times New Roman" w:cs="Times New Roman"/>
          <w:b/>
          <w:sz w:val="24"/>
          <w:szCs w:val="24"/>
        </w:rPr>
        <w:t>Извештај о раду вананставних активности нижих разреда</w:t>
      </w:r>
    </w:p>
    <w:p w14:paraId="5E753C3E" w14:textId="77777777" w:rsidR="00015F56" w:rsidRPr="00686F9D" w:rsidRDefault="00015F56" w:rsidP="00015F56">
      <w:pPr>
        <w:spacing w:after="0" w:line="240" w:lineRule="auto"/>
        <w:ind w:right="-3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94F5AE" w14:textId="77777777" w:rsidR="0090757D" w:rsidRPr="00686F9D" w:rsidRDefault="0090757D" w:rsidP="0090757D">
      <w:pPr>
        <w:spacing w:after="0" w:line="256" w:lineRule="auto"/>
        <w:ind w:right="-852"/>
        <w:jc w:val="center"/>
        <w:rPr>
          <w:rFonts w:ascii="Times New Roman" w:hAnsi="Times New Roman" w:cs="Times New Roman"/>
          <w:b/>
          <w:sz w:val="24"/>
        </w:rPr>
      </w:pPr>
      <w:r w:rsidRPr="00686F9D">
        <w:rPr>
          <w:rFonts w:ascii="Times New Roman" w:hAnsi="Times New Roman" w:cs="Times New Roman"/>
          <w:b/>
          <w:sz w:val="24"/>
        </w:rPr>
        <w:t>Извештај о раду Драмско рецитаторске секције</w:t>
      </w:r>
    </w:p>
    <w:p w14:paraId="37A20847" w14:textId="77777777" w:rsidR="0090757D" w:rsidRPr="002201FF" w:rsidRDefault="0090757D" w:rsidP="0090757D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E244D21" w14:textId="77777777" w:rsidR="0090757D" w:rsidRPr="00686F9D" w:rsidRDefault="0090757D" w:rsidP="0090757D">
      <w:pPr>
        <w:spacing w:after="0" w:line="240" w:lineRule="auto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Назив секције: Драмско рецитаторска секција</w:t>
      </w:r>
    </w:p>
    <w:p w14:paraId="31AFD3D0" w14:textId="6D7B5268" w:rsidR="0090757D" w:rsidRPr="00686F9D" w:rsidRDefault="0090757D" w:rsidP="0090757D">
      <w:pPr>
        <w:spacing w:after="0" w:line="240" w:lineRule="auto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 xml:space="preserve">Наставник који води секцију: Сузана Станковић </w:t>
      </w:r>
      <w:r w:rsidR="002201FF" w:rsidRPr="00686F9D">
        <w:rPr>
          <w:rFonts w:ascii="Times New Roman" w:hAnsi="Times New Roman" w:cs="Times New Roman"/>
        </w:rPr>
        <w:t>I</w:t>
      </w:r>
      <w:r w:rsidRPr="00686F9D">
        <w:rPr>
          <w:rFonts w:ascii="Times New Roman" w:hAnsi="Times New Roman" w:cs="Times New Roman"/>
        </w:rPr>
        <w:t>1</w:t>
      </w:r>
    </w:p>
    <w:p w14:paraId="415DB0D3" w14:textId="77777777" w:rsidR="0090757D" w:rsidRPr="00686F9D" w:rsidRDefault="0090757D" w:rsidP="0090757D">
      <w:pPr>
        <w:spacing w:after="0" w:line="240" w:lineRule="auto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Годишњи фонд часова: 36</w:t>
      </w:r>
    </w:p>
    <w:p w14:paraId="42555576" w14:textId="77777777" w:rsidR="0090757D" w:rsidRPr="00686F9D" w:rsidRDefault="0090757D" w:rsidP="0090757D">
      <w:pPr>
        <w:spacing w:after="0" w:line="240" w:lineRule="auto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Одржан број часова: 36</w:t>
      </w:r>
    </w:p>
    <w:p w14:paraId="5EBC5C4B" w14:textId="77777777" w:rsidR="0090757D" w:rsidRPr="00686F9D" w:rsidRDefault="0090757D" w:rsidP="0090757D">
      <w:pPr>
        <w:spacing w:after="0" w:line="240" w:lineRule="auto"/>
        <w:rPr>
          <w:rFonts w:ascii="Times New Roman" w:hAnsi="Times New Roman" w:cs="Times New Roman"/>
        </w:rPr>
      </w:pPr>
    </w:p>
    <w:p w14:paraId="7B2D8D92" w14:textId="77777777" w:rsidR="0090757D" w:rsidRPr="00686F9D" w:rsidRDefault="0090757D" w:rsidP="0090757D">
      <w:pPr>
        <w:spacing w:after="160" w:line="256" w:lineRule="auto"/>
        <w:ind w:left="1080" w:right="40" w:firstLine="20"/>
        <w:jc w:val="center"/>
        <w:rPr>
          <w:rFonts w:ascii="Times New Roman" w:hAnsi="Times New Roman" w:cs="Times New Roman"/>
          <w:b/>
        </w:rPr>
      </w:pPr>
      <w:r w:rsidRPr="00686F9D">
        <w:rPr>
          <w:rFonts w:ascii="Times New Roman" w:hAnsi="Times New Roman" w:cs="Times New Roman"/>
          <w:b/>
        </w:rPr>
        <w:t>РЕАЛИЗАЦИЈА ПЛАНА РАДА СЕКЦИЈЕ</w:t>
      </w:r>
    </w:p>
    <w:tbl>
      <w:tblPr>
        <w:tblW w:w="94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9"/>
        <w:gridCol w:w="5671"/>
        <w:gridCol w:w="2215"/>
      </w:tblGrid>
      <w:tr w:rsidR="002201FF" w:rsidRPr="00686F9D" w14:paraId="7A7CC919" w14:textId="77777777" w:rsidTr="0090757D">
        <w:trPr>
          <w:trHeight w:val="303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9D2290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Редни број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439FFE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Теме</w:t>
            </w:r>
          </w:p>
        </w:tc>
        <w:tc>
          <w:tcPr>
            <w:tcW w:w="2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5D9729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Број часова по теми</w:t>
            </w:r>
          </w:p>
        </w:tc>
      </w:tr>
      <w:tr w:rsidR="002201FF" w:rsidRPr="00686F9D" w14:paraId="51E1F144" w14:textId="77777777" w:rsidTr="0090757D">
        <w:trPr>
          <w:trHeight w:val="397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3BAFAE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 xml:space="preserve">1.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CF79C2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Неговање лепоте и задовољства у дружењу,  развијање другарства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7ECF42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9</w:t>
            </w:r>
          </w:p>
        </w:tc>
      </w:tr>
      <w:tr w:rsidR="002201FF" w:rsidRPr="00686F9D" w14:paraId="24130C8B" w14:textId="77777777" w:rsidTr="0090757D">
        <w:trPr>
          <w:trHeight w:val="167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F192D2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 xml:space="preserve">2.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A6951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Развијање такмичарског духа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C718E6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9</w:t>
            </w:r>
          </w:p>
        </w:tc>
      </w:tr>
      <w:tr w:rsidR="002201FF" w:rsidRPr="00686F9D" w14:paraId="2A29F2A8" w14:textId="77777777" w:rsidTr="0090757D">
        <w:trPr>
          <w:trHeight w:val="399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D4F3EF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9EDD95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 xml:space="preserve">Подстицање оригиналности и креативности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A77B16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9</w:t>
            </w:r>
          </w:p>
        </w:tc>
      </w:tr>
      <w:tr w:rsidR="002201FF" w:rsidRPr="00686F9D" w14:paraId="2F97E8A8" w14:textId="77777777" w:rsidTr="0090757D">
        <w:trPr>
          <w:trHeight w:val="269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4ECDA8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 xml:space="preserve">4.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346978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Неговање смисла за хумор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EE65A" w14:textId="77777777" w:rsidR="0090757D" w:rsidRPr="00686F9D" w:rsidRDefault="0090757D" w:rsidP="0090757D">
            <w:pPr>
              <w:pStyle w:val="Heading2"/>
              <w:spacing w:line="276" w:lineRule="auto"/>
              <w:rPr>
                <w:rFonts w:ascii="Times New Roman" w:hAnsi="Times New Roman"/>
                <w:sz w:val="20"/>
              </w:rPr>
            </w:pPr>
            <w:r w:rsidRPr="00686F9D">
              <w:rPr>
                <w:rFonts w:ascii="Times New Roman" w:hAnsi="Times New Roman"/>
                <w:sz w:val="20"/>
              </w:rPr>
              <w:t>9</w:t>
            </w:r>
          </w:p>
        </w:tc>
      </w:tr>
    </w:tbl>
    <w:p w14:paraId="71C54653" w14:textId="170B54BE" w:rsidR="0090757D" w:rsidRPr="00686F9D" w:rsidRDefault="0090757D" w:rsidP="00907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86F9D">
        <w:rPr>
          <w:rFonts w:ascii="Times New Roman" w:eastAsia="Times New Roman" w:hAnsi="Times New Roman" w:cs="Times New Roman"/>
        </w:rPr>
        <w:t>Резултати рада секције: У рад секциј</w:t>
      </w:r>
      <w:r w:rsidR="00D17128" w:rsidRPr="00686F9D">
        <w:rPr>
          <w:rFonts w:ascii="Times New Roman" w:eastAsia="Times New Roman" w:hAnsi="Times New Roman" w:cs="Times New Roman"/>
        </w:rPr>
        <w:t xml:space="preserve">е </w:t>
      </w:r>
      <w:r w:rsidRPr="00686F9D">
        <w:rPr>
          <w:rFonts w:ascii="Times New Roman" w:eastAsia="Times New Roman" w:hAnsi="Times New Roman" w:cs="Times New Roman"/>
        </w:rPr>
        <w:t>укључени су ученици I1 . Планиране теме су остварене током школске године.</w:t>
      </w:r>
    </w:p>
    <w:p w14:paraId="3827E16D" w14:textId="77777777" w:rsidR="0090757D" w:rsidRPr="00686F9D" w:rsidRDefault="0090757D" w:rsidP="009075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86F9D">
        <w:rPr>
          <w:rFonts w:ascii="Times New Roman" w:eastAsia="Times New Roman" w:hAnsi="Times New Roman" w:cs="Times New Roman"/>
        </w:rPr>
        <w:t xml:space="preserve">Критички осврт кроз предлог мера за унапређивање рада: </w:t>
      </w:r>
    </w:p>
    <w:p w14:paraId="6CFFF56D" w14:textId="77777777" w:rsidR="0090757D" w:rsidRPr="00686F9D" w:rsidRDefault="0090757D" w:rsidP="0090757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86F9D">
        <w:rPr>
          <w:rFonts w:ascii="Times New Roman" w:eastAsia="Times New Roman" w:hAnsi="Times New Roman" w:cs="Times New Roman"/>
        </w:rPr>
        <w:t xml:space="preserve">већина ученика је имала проблем да јавно наступа, кроз рад секције видни су  резултати у жељи  да наступају </w:t>
      </w:r>
    </w:p>
    <w:p w14:paraId="327746D7" w14:textId="77777777" w:rsidR="0090757D" w:rsidRPr="00686F9D" w:rsidRDefault="0090757D" w:rsidP="0090757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86F9D">
        <w:rPr>
          <w:rFonts w:ascii="Times New Roman" w:eastAsia="Times New Roman" w:hAnsi="Times New Roman" w:cs="Times New Roman"/>
        </w:rPr>
        <w:t>развили су  и говорне могућности и начин казивања стихова, као и опонашање улога из текстова и живота</w:t>
      </w:r>
    </w:p>
    <w:p w14:paraId="62F23F25" w14:textId="3096A751" w:rsidR="0090757D" w:rsidRPr="00686F9D" w:rsidRDefault="0090757D" w:rsidP="00686F9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86F9D">
        <w:rPr>
          <w:rFonts w:ascii="Times New Roman" w:eastAsia="Times New Roman" w:hAnsi="Times New Roman" w:cs="Times New Roman"/>
        </w:rPr>
        <w:t>ученицима је и даље потребна оваква врста рада.</w:t>
      </w:r>
    </w:p>
    <w:p w14:paraId="026D6176" w14:textId="77777777" w:rsidR="0090757D" w:rsidRPr="00686F9D" w:rsidRDefault="0090757D" w:rsidP="0090757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9409860" w14:textId="77777777" w:rsidR="0090757D" w:rsidRPr="00686F9D" w:rsidRDefault="0090757D" w:rsidP="0090757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CB07989" w14:textId="77777777" w:rsidR="00E509E1" w:rsidRPr="00686F9D" w:rsidRDefault="00E509E1" w:rsidP="00E509E1">
      <w:pPr>
        <w:spacing w:after="0" w:line="256" w:lineRule="auto"/>
        <w:ind w:right="-852"/>
        <w:jc w:val="center"/>
        <w:rPr>
          <w:rFonts w:ascii="Times New Roman" w:hAnsi="Times New Roman" w:cs="Times New Roman"/>
          <w:b/>
        </w:rPr>
      </w:pPr>
      <w:r w:rsidRPr="00686F9D">
        <w:rPr>
          <w:rFonts w:ascii="Times New Roman" w:hAnsi="Times New Roman" w:cs="Times New Roman"/>
          <w:b/>
        </w:rPr>
        <w:t>Извештај о раду Креативне секција</w:t>
      </w:r>
    </w:p>
    <w:p w14:paraId="49337FE5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</w:p>
    <w:p w14:paraId="57BE4916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Назив секције: Креативна секција</w:t>
      </w:r>
    </w:p>
    <w:p w14:paraId="3A06A31D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Наставник који води секцију: Марија Савић II1</w:t>
      </w:r>
    </w:p>
    <w:p w14:paraId="2BAC6C5F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Годишњи фонд часова: 36</w:t>
      </w:r>
    </w:p>
    <w:p w14:paraId="10C65461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Одржан број часова: 35</w:t>
      </w:r>
    </w:p>
    <w:p w14:paraId="239FB4E1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Број ученика укључених у секцију: 13</w:t>
      </w:r>
    </w:p>
    <w:p w14:paraId="40EAD296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</w:p>
    <w:p w14:paraId="0B9D9CD6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РЕАЛИЗАЦИЈА ПЛАНА РАДА СЕКЦИЈЕ</w:t>
      </w:r>
    </w:p>
    <w:p w14:paraId="38967723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</w:p>
    <w:p w14:paraId="7F6558CC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Редни број Теме Број часова по теми</w:t>
      </w:r>
    </w:p>
    <w:p w14:paraId="6E0C7734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1. Креације од плодова 5</w:t>
      </w:r>
    </w:p>
    <w:p w14:paraId="6F45F1B6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2. Еколошка радионица- идеје од пластичних флаша 4</w:t>
      </w:r>
    </w:p>
    <w:p w14:paraId="6956BBA4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3. Израда предмета од рециклираног папира 3</w:t>
      </w:r>
    </w:p>
    <w:p w14:paraId="3F696B67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4. Еколошка радионица- идеје од пластичних флаша 5</w:t>
      </w:r>
    </w:p>
    <w:p w14:paraId="4A4A2CAD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5. Оригами 3</w:t>
      </w:r>
    </w:p>
    <w:p w14:paraId="1AA0D605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6. Предмети од различитог материјала 3</w:t>
      </w:r>
    </w:p>
    <w:p w14:paraId="273F4A3F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7. Пролећни украси за учионицу 4</w:t>
      </w:r>
    </w:p>
    <w:p w14:paraId="421010DA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8. Израда и украшавање саксија за цвеће 4</w:t>
      </w:r>
    </w:p>
    <w:p w14:paraId="7D635D59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lastRenderedPageBreak/>
        <w:t>9. Декупаж 2</w:t>
      </w:r>
    </w:p>
    <w:p w14:paraId="68011D96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10. Еколошка радионица 1</w:t>
      </w:r>
    </w:p>
    <w:p w14:paraId="0DD8DFE2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РЕЗУЛТАТИ РАДА СЕКЦИЈЕ : У оквиру ове секције ученици су своју креативност</w:t>
      </w:r>
    </w:p>
    <w:p w14:paraId="54119327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испољавали тако што су израђивали различите предмете и радове. Ученици су стекли</w:t>
      </w:r>
    </w:p>
    <w:p w14:paraId="414725E5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елементарно знање о визуелном изражавању; самостално су проналазили садржаје за ликовно</w:t>
      </w:r>
    </w:p>
    <w:p w14:paraId="61859D27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изражавање у природи и друштву и развили креативност, оригиналност, машту. Стекли су</w:t>
      </w:r>
    </w:p>
    <w:p w14:paraId="5DEACEA3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навике за естетску анализу и креативно изражавање, развили машту и користили стечена</w:t>
      </w:r>
    </w:p>
    <w:p w14:paraId="14062B85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знања. Кроз активности развијали су и еколошку свест.</w:t>
      </w:r>
    </w:p>
    <w:p w14:paraId="4BC03ACC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КРИТИЧКИ ОСВРТ КРОЗ ПРЕДЛОГ МЕРА ЗА УНАПРЕЂИВАЊЕ ДАЉЕГ РАДА:</w:t>
      </w:r>
    </w:p>
    <w:p w14:paraId="289C87C4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- Развој креативности и маште</w:t>
      </w:r>
    </w:p>
    <w:p w14:paraId="18113403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- Развијање љубави према уметности</w:t>
      </w:r>
    </w:p>
    <w:p w14:paraId="67050757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- Развијање еколошке свести</w:t>
      </w:r>
    </w:p>
    <w:p w14:paraId="46F793E9" w14:textId="77777777" w:rsidR="00E509E1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- Развијање критичког мишљења, сарадње, оригиналности.</w:t>
      </w:r>
    </w:p>
    <w:p w14:paraId="058E8A97" w14:textId="22F21C6D" w:rsidR="0090757D" w:rsidRPr="00686F9D" w:rsidRDefault="00E509E1" w:rsidP="00E509E1">
      <w:pPr>
        <w:spacing w:after="0" w:line="256" w:lineRule="auto"/>
        <w:ind w:right="-852"/>
        <w:rPr>
          <w:rFonts w:ascii="Times New Roman" w:hAnsi="Times New Roman" w:cs="Times New Roman"/>
        </w:rPr>
      </w:pPr>
      <w:r w:rsidRPr="00686F9D">
        <w:rPr>
          <w:rFonts w:ascii="Times New Roman" w:hAnsi="Times New Roman" w:cs="Times New Roman"/>
        </w:rPr>
        <w:t>- Развијање јединственог стила изражавања кроз стваралачки рад</w:t>
      </w:r>
    </w:p>
    <w:p w14:paraId="48676673" w14:textId="77777777" w:rsidR="0090757D" w:rsidRPr="00686F9D" w:rsidRDefault="0090757D" w:rsidP="0090757D">
      <w:pPr>
        <w:spacing w:after="0" w:line="256" w:lineRule="auto"/>
        <w:ind w:right="-852"/>
        <w:rPr>
          <w:rFonts w:ascii="Times New Roman" w:hAnsi="Times New Roman" w:cs="Times New Roman"/>
          <w:b/>
        </w:rPr>
      </w:pPr>
    </w:p>
    <w:p w14:paraId="41D21EF6" w14:textId="77777777" w:rsidR="0090757D" w:rsidRPr="00686F9D" w:rsidRDefault="0090757D" w:rsidP="0090757D">
      <w:pPr>
        <w:spacing w:after="0" w:line="256" w:lineRule="auto"/>
        <w:ind w:right="-852"/>
        <w:rPr>
          <w:rFonts w:ascii="Times New Roman" w:hAnsi="Times New Roman" w:cs="Times New Roman"/>
        </w:rPr>
      </w:pPr>
    </w:p>
    <w:p w14:paraId="34FAA214" w14:textId="77777777" w:rsidR="0090757D" w:rsidRPr="00686F9D" w:rsidRDefault="0090757D" w:rsidP="0090757D">
      <w:pPr>
        <w:spacing w:after="373" w:line="256" w:lineRule="auto"/>
        <w:ind w:left="1016"/>
        <w:jc w:val="center"/>
        <w:rPr>
          <w:rFonts w:ascii="Times New Roman" w:eastAsia="Times New Roman" w:hAnsi="Times New Roman" w:cs="Times New Roman"/>
          <w:b/>
        </w:rPr>
      </w:pPr>
      <w:r w:rsidRPr="00686F9D">
        <w:rPr>
          <w:rFonts w:ascii="Times New Roman" w:eastAsia="Times New Roman" w:hAnsi="Times New Roman" w:cs="Times New Roman"/>
          <w:b/>
        </w:rPr>
        <w:t>Изве</w:t>
      </w:r>
      <w:r w:rsidR="006B31D2" w:rsidRPr="00686F9D">
        <w:rPr>
          <w:rFonts w:ascii="Times New Roman" w:eastAsia="Times New Roman" w:hAnsi="Times New Roman" w:cs="Times New Roman"/>
          <w:b/>
        </w:rPr>
        <w:t xml:space="preserve">штај о раду секције – ХОР од 1 - </w:t>
      </w:r>
      <w:r w:rsidRPr="00686F9D">
        <w:rPr>
          <w:rFonts w:ascii="Times New Roman" w:eastAsia="Times New Roman" w:hAnsi="Times New Roman" w:cs="Times New Roman"/>
          <w:b/>
        </w:rPr>
        <w:t>4. разреда</w:t>
      </w:r>
    </w:p>
    <w:p w14:paraId="6B69253E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86F9D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</w:rPr>
        <w:t xml:space="preserve">Извештај о раду секције – ХОР </w:t>
      </w:r>
    </w:p>
    <w:p w14:paraId="3BC69EF4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6F9D">
        <w:rPr>
          <w:rFonts w:ascii="Times New Roman" w:hAnsi="Times New Roman" w:cs="Times New Roman"/>
          <w:kern w:val="2"/>
          <w:sz w:val="24"/>
          <w:szCs w:val="24"/>
          <w:lang w:val="ru-RU"/>
        </w:rPr>
        <w:t>Назив секције: Хор</w:t>
      </w:r>
    </w:p>
    <w:p w14:paraId="4DCCD1FA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6F9D">
        <w:rPr>
          <w:rFonts w:ascii="Times New Roman" w:hAnsi="Times New Roman" w:cs="Times New Roman"/>
          <w:kern w:val="2"/>
          <w:sz w:val="24"/>
          <w:szCs w:val="24"/>
          <w:lang w:val="ru-RU"/>
        </w:rPr>
        <w:t>Наставник који води секцију: Драгана Арсић</w:t>
      </w:r>
    </w:p>
    <w:p w14:paraId="45A04DC5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6F9D">
        <w:rPr>
          <w:rFonts w:ascii="Times New Roman" w:hAnsi="Times New Roman" w:cs="Times New Roman"/>
          <w:kern w:val="2"/>
          <w:sz w:val="24"/>
          <w:szCs w:val="24"/>
          <w:lang w:val="ru-RU"/>
        </w:rPr>
        <w:t>Годишњи фонд часова: 36</w:t>
      </w:r>
    </w:p>
    <w:p w14:paraId="31D45243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6F9D">
        <w:rPr>
          <w:rFonts w:ascii="Times New Roman" w:hAnsi="Times New Roman" w:cs="Times New Roman"/>
          <w:kern w:val="2"/>
          <w:sz w:val="24"/>
          <w:szCs w:val="24"/>
          <w:lang w:val="ru-RU"/>
        </w:rPr>
        <w:t>Одржан број часова: 36</w:t>
      </w:r>
    </w:p>
    <w:p w14:paraId="3964AA0F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5DCD37E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63AA8501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86F9D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</w:rPr>
        <w:t>РЕАЛИЗАЦИЈА ПЛАНА РАДА СЕКЦИЈЕ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52"/>
        <w:gridCol w:w="3228"/>
      </w:tblGrid>
      <w:tr w:rsidR="00A93A79" w:rsidRPr="00686F9D" w14:paraId="72C69DBC" w14:textId="77777777" w:rsidTr="002F75A5">
        <w:trPr>
          <w:trHeight w:val="382"/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5759" w14:textId="77777777" w:rsidR="00A93A79" w:rsidRPr="00686F9D" w:rsidRDefault="00A93A79" w:rsidP="00A93A79">
            <w:pPr>
              <w:spacing w:after="160" w:line="256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86F9D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Теме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BEF5" w14:textId="77777777" w:rsidR="00A93A79" w:rsidRPr="00686F9D" w:rsidRDefault="00A93A79" w:rsidP="00A93A79">
            <w:pPr>
              <w:spacing w:after="160" w:line="256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86F9D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Број часова по теми</w:t>
            </w:r>
          </w:p>
        </w:tc>
      </w:tr>
      <w:tr w:rsidR="00A93A79" w:rsidRPr="00686F9D" w14:paraId="5D5BC079" w14:textId="77777777" w:rsidTr="002F75A5">
        <w:trPr>
          <w:trHeight w:val="274"/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223E" w14:textId="77777777" w:rsidR="00A93A79" w:rsidRPr="00686F9D" w:rsidRDefault="00A93A79" w:rsidP="00A93A79">
            <w:pPr>
              <w:spacing w:after="160" w:line="256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86F9D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Једногласне композиције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8268" w14:textId="77777777" w:rsidR="00A93A79" w:rsidRPr="00686F9D" w:rsidRDefault="00A93A79" w:rsidP="00A93A79">
            <w:pPr>
              <w:spacing w:after="160" w:line="256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86F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A93A79" w:rsidRPr="00686F9D" w14:paraId="7574518C" w14:textId="77777777" w:rsidTr="002F75A5">
        <w:trPr>
          <w:trHeight w:val="453"/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C2FE" w14:textId="77777777" w:rsidR="00A93A79" w:rsidRPr="00686F9D" w:rsidRDefault="00A93A79" w:rsidP="00A93A79">
            <w:pPr>
              <w:spacing w:after="160" w:line="256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86F9D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Двогласне композиције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465D" w14:textId="77777777" w:rsidR="00A93A79" w:rsidRPr="00686F9D" w:rsidRDefault="00A93A79" w:rsidP="00A93A79">
            <w:pPr>
              <w:spacing w:after="160" w:line="256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86F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A93A79" w:rsidRPr="00686F9D" w14:paraId="3AEBB7E2" w14:textId="77777777" w:rsidTr="002F75A5">
        <w:trPr>
          <w:trHeight w:val="428"/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A0E" w14:textId="77777777" w:rsidR="00A93A79" w:rsidRPr="00686F9D" w:rsidRDefault="00A93A79" w:rsidP="00A93A79">
            <w:pPr>
              <w:spacing w:after="160" w:line="256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86F9D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Дела домаћих композитора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7AC" w14:textId="77777777" w:rsidR="00A93A79" w:rsidRPr="00686F9D" w:rsidRDefault="00A93A79" w:rsidP="00A93A79">
            <w:pPr>
              <w:spacing w:after="160" w:line="256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86F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A93A79" w:rsidRPr="00686F9D" w14:paraId="518A2C50" w14:textId="77777777" w:rsidTr="002F75A5">
        <w:trPr>
          <w:trHeight w:val="427"/>
          <w:jc w:val="center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2DFE" w14:textId="77777777" w:rsidR="00A93A79" w:rsidRPr="00686F9D" w:rsidRDefault="00A93A79" w:rsidP="00A93A79">
            <w:pPr>
              <w:spacing w:after="160" w:line="256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86F9D"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  <w:t>Дела страних композитора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61C2" w14:textId="77777777" w:rsidR="00A93A79" w:rsidRPr="00686F9D" w:rsidRDefault="00A93A79" w:rsidP="00A93A79">
            <w:pPr>
              <w:spacing w:after="160" w:line="256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86F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</w:tbl>
    <w:p w14:paraId="3CD2D4ED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7F3F5618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6F9D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</w:rPr>
        <w:t>РЕЗУЛТАТИ РАДА СЕКЦИЈЕ</w:t>
      </w:r>
      <w:r w:rsidRPr="00686F9D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:   Ученици су посећивали ову секцију где смо вршили анализе наступа  у нашој школи и припремали се за извођење нових песама како наших аутора, тако и страних аутора. Осим певачких способности, држања рима , вежбања </w:t>
      </w:r>
      <w:r w:rsidRPr="00686F9D">
        <w:rPr>
          <w:rFonts w:ascii="Times New Roman" w:hAnsi="Times New Roman" w:cs="Times New Roman"/>
          <w:kern w:val="2"/>
          <w:sz w:val="24"/>
          <w:szCs w:val="24"/>
          <w:lang w:val="ru-RU"/>
        </w:rPr>
        <w:lastRenderedPageBreak/>
        <w:t>дисања, ученици су развијали и сарадничке односе, осећај за припадност групи и тимски рад.</w:t>
      </w:r>
    </w:p>
    <w:p w14:paraId="3BD6DA4B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6F9D">
        <w:rPr>
          <w:rFonts w:ascii="Times New Roman" w:hAnsi="Times New Roman" w:cs="Times New Roman"/>
          <w:kern w:val="2"/>
          <w:sz w:val="24"/>
          <w:szCs w:val="24"/>
          <w:lang w:val="ru-RU"/>
        </w:rPr>
        <w:t>Сви чланови хора су вредно вежбали и редовно долазили на часове, тако да је планирани План и програм рада хора млађих разреда у потпуности остварен.</w:t>
      </w:r>
    </w:p>
    <w:p w14:paraId="3C814796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6F9D">
        <w:rPr>
          <w:rFonts w:ascii="Times New Roman" w:hAnsi="Times New Roman" w:cs="Times New Roman"/>
          <w:kern w:val="2"/>
          <w:sz w:val="24"/>
          <w:szCs w:val="24"/>
          <w:lang w:val="ru-RU"/>
        </w:rPr>
        <w:t>Тако су  чланови хора  учествовали  у оквиру Дечје недеље  и поздравили прваке наше школе . Затим су певали на новогодишњој приредби, а нису изостали ни на великој свечаној академији поводом Светог Саве. Велику радост су приредили и њима важним и драгим женама за Осми март.</w:t>
      </w:r>
    </w:p>
    <w:p w14:paraId="46A42540" w14:textId="77777777" w:rsidR="00A93A79" w:rsidRPr="00686F9D" w:rsidRDefault="00A93A79" w:rsidP="00A93A79">
      <w:pPr>
        <w:spacing w:after="160" w:line="256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86F9D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Деца су  савладала предвиђени садржај ових часова. </w:t>
      </w:r>
    </w:p>
    <w:p w14:paraId="5C0B35E9" w14:textId="77777777" w:rsidR="0090757D" w:rsidRPr="00686F9D" w:rsidRDefault="0090757D" w:rsidP="0090757D">
      <w:pPr>
        <w:spacing w:after="160" w:line="256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520033D" w14:textId="77777777" w:rsidR="0090757D" w:rsidRPr="00686F9D" w:rsidRDefault="0090757D" w:rsidP="0090757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86F9D">
        <w:rPr>
          <w:rFonts w:ascii="Times New Roman" w:hAnsi="Times New Roman" w:cs="Times New Roman"/>
          <w:b/>
          <w:sz w:val="24"/>
          <w:szCs w:val="24"/>
        </w:rPr>
        <w:t>Извештај о раду секције ,,Покажи шта знаш“</w:t>
      </w:r>
    </w:p>
    <w:p w14:paraId="2828FB9A" w14:textId="77777777" w:rsidR="0090757D" w:rsidRPr="00686F9D" w:rsidRDefault="0090757D" w:rsidP="0090757D">
      <w:pPr>
        <w:shd w:val="clear" w:color="auto" w:fill="FFFFFF"/>
        <w:suppressAutoHyphens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38A88BF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Назив секције: Покажи шта знаш</w:t>
      </w:r>
    </w:p>
    <w:p w14:paraId="14ACD098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Наставник који води секцију:  Бранкица Обрадовић I3 и III3</w:t>
      </w:r>
    </w:p>
    <w:p w14:paraId="44CB1C74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Годишњи фонд часова:36</w:t>
      </w:r>
    </w:p>
    <w:p w14:paraId="3F0F61B0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Одржан број часова:35</w:t>
      </w:r>
    </w:p>
    <w:p w14:paraId="4C2364B8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Број ученика укључених у секцију:13</w:t>
      </w:r>
    </w:p>
    <w:p w14:paraId="04DBC123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D0A77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РЕАЛИЗАЦИЈА ПЛАНА РАДА СЕКЦИЈЕ</w:t>
      </w:r>
    </w:p>
    <w:p w14:paraId="26D7849F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79850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 xml:space="preserve">Ред.бр. </w:t>
      </w:r>
      <w:r w:rsidRPr="00686F9D">
        <w:rPr>
          <w:rFonts w:ascii="Times New Roman" w:hAnsi="Times New Roman" w:cs="Times New Roman"/>
          <w:sz w:val="24"/>
          <w:szCs w:val="24"/>
        </w:rPr>
        <w:tab/>
        <w:t>Теме</w:t>
      </w:r>
      <w:r w:rsidRPr="00686F9D">
        <w:rPr>
          <w:rFonts w:ascii="Times New Roman" w:hAnsi="Times New Roman" w:cs="Times New Roman"/>
          <w:sz w:val="24"/>
          <w:szCs w:val="24"/>
        </w:rPr>
        <w:tab/>
        <w:t>Број часова по теми</w:t>
      </w:r>
    </w:p>
    <w:p w14:paraId="7F6AF2A6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1.</w:t>
      </w:r>
      <w:r w:rsidRPr="00686F9D">
        <w:rPr>
          <w:rFonts w:ascii="Times New Roman" w:hAnsi="Times New Roman" w:cs="Times New Roman"/>
          <w:sz w:val="24"/>
          <w:szCs w:val="24"/>
        </w:rPr>
        <w:tab/>
      </w:r>
      <w:r w:rsidRPr="00686F9D">
        <w:rPr>
          <w:rFonts w:ascii="Times New Roman" w:hAnsi="Times New Roman" w:cs="Times New Roman"/>
          <w:sz w:val="24"/>
          <w:szCs w:val="24"/>
        </w:rPr>
        <w:tab/>
        <w:t>ШКОЛА</w:t>
      </w:r>
      <w:r w:rsidRPr="00686F9D">
        <w:rPr>
          <w:rFonts w:ascii="Times New Roman" w:hAnsi="Times New Roman" w:cs="Times New Roman"/>
          <w:sz w:val="24"/>
          <w:szCs w:val="24"/>
        </w:rPr>
        <w:tab/>
        <w:t>6</w:t>
      </w:r>
    </w:p>
    <w:p w14:paraId="44EBD658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2.</w:t>
      </w:r>
      <w:r w:rsidRPr="00686F9D">
        <w:rPr>
          <w:rFonts w:ascii="Times New Roman" w:hAnsi="Times New Roman" w:cs="Times New Roman"/>
          <w:sz w:val="24"/>
          <w:szCs w:val="24"/>
        </w:rPr>
        <w:tab/>
      </w:r>
      <w:r w:rsidRPr="00686F9D">
        <w:rPr>
          <w:rFonts w:ascii="Times New Roman" w:hAnsi="Times New Roman" w:cs="Times New Roman"/>
          <w:sz w:val="24"/>
          <w:szCs w:val="24"/>
        </w:rPr>
        <w:tab/>
        <w:t>ПОРОДИЦА</w:t>
      </w:r>
      <w:r w:rsidRPr="00686F9D">
        <w:rPr>
          <w:rFonts w:ascii="Times New Roman" w:hAnsi="Times New Roman" w:cs="Times New Roman"/>
          <w:sz w:val="24"/>
          <w:szCs w:val="24"/>
        </w:rPr>
        <w:tab/>
        <w:t>6</w:t>
      </w:r>
    </w:p>
    <w:p w14:paraId="268ADA8B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3.</w:t>
      </w:r>
      <w:r w:rsidRPr="00686F9D">
        <w:rPr>
          <w:rFonts w:ascii="Times New Roman" w:hAnsi="Times New Roman" w:cs="Times New Roman"/>
          <w:sz w:val="24"/>
          <w:szCs w:val="24"/>
        </w:rPr>
        <w:tab/>
      </w:r>
      <w:r w:rsidRPr="00686F9D">
        <w:rPr>
          <w:rFonts w:ascii="Times New Roman" w:hAnsi="Times New Roman" w:cs="Times New Roman"/>
          <w:sz w:val="24"/>
          <w:szCs w:val="24"/>
        </w:rPr>
        <w:tab/>
        <w:t>ГОДИШЊА ДОБА</w:t>
      </w:r>
      <w:r w:rsidRPr="00686F9D">
        <w:rPr>
          <w:rFonts w:ascii="Times New Roman" w:hAnsi="Times New Roman" w:cs="Times New Roman"/>
          <w:sz w:val="24"/>
          <w:szCs w:val="24"/>
        </w:rPr>
        <w:tab/>
        <w:t>7</w:t>
      </w:r>
    </w:p>
    <w:p w14:paraId="37EEC18A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4.</w:t>
      </w:r>
      <w:r w:rsidRPr="00686F9D">
        <w:rPr>
          <w:rFonts w:ascii="Times New Roman" w:hAnsi="Times New Roman" w:cs="Times New Roman"/>
          <w:sz w:val="24"/>
          <w:szCs w:val="24"/>
        </w:rPr>
        <w:tab/>
      </w:r>
      <w:r w:rsidRPr="00686F9D">
        <w:rPr>
          <w:rFonts w:ascii="Times New Roman" w:hAnsi="Times New Roman" w:cs="Times New Roman"/>
          <w:sz w:val="24"/>
          <w:szCs w:val="24"/>
        </w:rPr>
        <w:tab/>
        <w:t>ПРАЗНИЦИ</w:t>
      </w:r>
      <w:r w:rsidRPr="00686F9D">
        <w:rPr>
          <w:rFonts w:ascii="Times New Roman" w:hAnsi="Times New Roman" w:cs="Times New Roman"/>
          <w:sz w:val="24"/>
          <w:szCs w:val="24"/>
        </w:rPr>
        <w:tab/>
        <w:t>4</w:t>
      </w:r>
    </w:p>
    <w:p w14:paraId="5D83AA11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5.</w:t>
      </w:r>
      <w:r w:rsidRPr="00686F9D">
        <w:rPr>
          <w:rFonts w:ascii="Times New Roman" w:hAnsi="Times New Roman" w:cs="Times New Roman"/>
          <w:sz w:val="24"/>
          <w:szCs w:val="24"/>
        </w:rPr>
        <w:tab/>
      </w:r>
      <w:r w:rsidRPr="00686F9D">
        <w:rPr>
          <w:rFonts w:ascii="Times New Roman" w:hAnsi="Times New Roman" w:cs="Times New Roman"/>
          <w:sz w:val="24"/>
          <w:szCs w:val="24"/>
        </w:rPr>
        <w:tab/>
        <w:t>ЖИВОТИЊЕ</w:t>
      </w:r>
      <w:r w:rsidRPr="00686F9D">
        <w:rPr>
          <w:rFonts w:ascii="Times New Roman" w:hAnsi="Times New Roman" w:cs="Times New Roman"/>
          <w:sz w:val="24"/>
          <w:szCs w:val="24"/>
        </w:rPr>
        <w:tab/>
        <w:t>7</w:t>
      </w:r>
    </w:p>
    <w:p w14:paraId="1F202D56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6.</w:t>
      </w:r>
      <w:r w:rsidRPr="00686F9D">
        <w:rPr>
          <w:rFonts w:ascii="Times New Roman" w:hAnsi="Times New Roman" w:cs="Times New Roman"/>
          <w:sz w:val="24"/>
          <w:szCs w:val="24"/>
        </w:rPr>
        <w:tab/>
      </w:r>
      <w:r w:rsidRPr="00686F9D">
        <w:rPr>
          <w:rFonts w:ascii="Times New Roman" w:hAnsi="Times New Roman" w:cs="Times New Roman"/>
          <w:sz w:val="24"/>
          <w:szCs w:val="24"/>
        </w:rPr>
        <w:tab/>
        <w:t>ПУТОВАЊА</w:t>
      </w:r>
      <w:r w:rsidRPr="00686F9D">
        <w:rPr>
          <w:rFonts w:ascii="Times New Roman" w:hAnsi="Times New Roman" w:cs="Times New Roman"/>
          <w:sz w:val="24"/>
          <w:szCs w:val="24"/>
        </w:rPr>
        <w:tab/>
        <w:t>6</w:t>
      </w:r>
    </w:p>
    <w:p w14:paraId="307809F2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24A41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РЕЗУЛТАТИ РАДА  СЕКЦИЈЕ:   Секција је реализована у одељењу I3 и III3. Различитим активностима израђивали су плакате, паное, писали саставе и песме.Радови су изложени по ходнику и учионици. Часови секције одржавани су петком , за време петог часа. Ученици су радо учествовали у кореографијама, драматизовали текстове, рецитовали песме и певали песмице,групним радом изражавали своју креативност.</w:t>
      </w:r>
    </w:p>
    <w:p w14:paraId="26876214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A512A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 xml:space="preserve">КРИТИЧКИ ОСВРТ КРОЗ ПРЕДЛОГ МЕРА ЗА УНАПРЕЂИВАЊЕ ДАЉЕГ РАДА:   </w:t>
      </w:r>
    </w:p>
    <w:p w14:paraId="16987F11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- развијање комуникационих способности ученика,</w:t>
      </w:r>
    </w:p>
    <w:p w14:paraId="734F7B9A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- подстицање спонтаности и слободе у понашању, у односима са другима,</w:t>
      </w:r>
    </w:p>
    <w:p w14:paraId="4B45A746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- адекватно коришћење слободног времена,</w:t>
      </w:r>
    </w:p>
    <w:p w14:paraId="4A2F0AA9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- развој креативности,</w:t>
      </w:r>
    </w:p>
    <w:p w14:paraId="09B8D442" w14:textId="77777777" w:rsidR="00A93A79" w:rsidRPr="00686F9D" w:rsidRDefault="00A93A79" w:rsidP="00A93A79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- развијање љубави према позоришту, драми и осталим облицима уметничког изражавања.</w:t>
      </w:r>
    </w:p>
    <w:p w14:paraId="3BD4E94C" w14:textId="77777777" w:rsidR="007E26B8" w:rsidRPr="00686F9D" w:rsidRDefault="007E26B8" w:rsidP="006B31D2">
      <w:pPr>
        <w:shd w:val="clear" w:color="auto" w:fill="FFFFFF"/>
        <w:suppressAutoHyphens/>
        <w:spacing w:after="0" w:line="240" w:lineRule="auto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7206E8D1" w14:textId="77777777" w:rsidR="007E26B8" w:rsidRPr="00686F9D" w:rsidRDefault="007E26B8" w:rsidP="007E26B8">
      <w:pPr>
        <w:spacing w:after="373" w:line="259" w:lineRule="auto"/>
        <w:ind w:left="10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35CA8" w14:textId="77777777" w:rsidR="00A93A79" w:rsidRPr="00686F9D" w:rsidRDefault="00A93A79" w:rsidP="007E26B8">
      <w:pPr>
        <w:spacing w:after="373" w:line="259" w:lineRule="auto"/>
        <w:ind w:left="10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E7C76" w14:textId="77777777" w:rsidR="007E26B8" w:rsidRPr="00686F9D" w:rsidRDefault="007E26B8" w:rsidP="007E26B8">
      <w:pPr>
        <w:spacing w:after="373" w:line="259" w:lineRule="auto"/>
        <w:ind w:left="10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F9D">
        <w:rPr>
          <w:rFonts w:ascii="Times New Roman" w:hAnsi="Times New Roman" w:cs="Times New Roman"/>
          <w:b/>
          <w:sz w:val="24"/>
          <w:szCs w:val="24"/>
        </w:rPr>
        <w:t>Извештај о раду секције ,,Ритмичко-фолклорна секцијаˮ</w:t>
      </w:r>
    </w:p>
    <w:p w14:paraId="429968F3" w14:textId="77777777" w:rsidR="007E26B8" w:rsidRPr="00686F9D" w:rsidRDefault="007E26B8" w:rsidP="007E26B8">
      <w:pPr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Назив секције:Ритмичко-фолклорна секција</w:t>
      </w:r>
    </w:p>
    <w:p w14:paraId="125C00F5" w14:textId="77777777" w:rsidR="007E26B8" w:rsidRPr="00686F9D" w:rsidRDefault="007E26B8" w:rsidP="007E26B8">
      <w:pPr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Наставник који води секцију:Снежана Илић</w:t>
      </w:r>
    </w:p>
    <w:p w14:paraId="6E9D5FD6" w14:textId="77777777" w:rsidR="007E26B8" w:rsidRPr="00686F9D" w:rsidRDefault="007E26B8" w:rsidP="007E26B8">
      <w:pPr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Годишњи фонд часова:36</w:t>
      </w:r>
    </w:p>
    <w:p w14:paraId="267294B9" w14:textId="77777777" w:rsidR="007E26B8" w:rsidRPr="00686F9D" w:rsidRDefault="007E26B8" w:rsidP="007E26B8">
      <w:pPr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Одржан број часова:34</w:t>
      </w:r>
    </w:p>
    <w:p w14:paraId="2D7CEB36" w14:textId="2708AEEE" w:rsidR="007E26B8" w:rsidRPr="00686F9D" w:rsidRDefault="007E26B8" w:rsidP="006E11D5">
      <w:pPr>
        <w:ind w:right="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86F9D">
        <w:rPr>
          <w:rFonts w:ascii="Times New Roman" w:hAnsi="Times New Roman" w:cs="Times New Roman"/>
          <w:sz w:val="24"/>
          <w:szCs w:val="24"/>
        </w:rPr>
        <w:t>Бро</w:t>
      </w:r>
      <w:r w:rsidR="006E11D5" w:rsidRPr="00686F9D">
        <w:rPr>
          <w:rFonts w:ascii="Times New Roman" w:hAnsi="Times New Roman" w:cs="Times New Roman"/>
          <w:sz w:val="24"/>
          <w:szCs w:val="24"/>
        </w:rPr>
        <w:t>ј ученика укључених у секцију:</w:t>
      </w:r>
      <w:r w:rsidR="00740C2F" w:rsidRPr="00686F9D">
        <w:rPr>
          <w:rFonts w:ascii="Times New Roman" w:hAnsi="Times New Roman" w:cs="Times New Roman"/>
          <w:sz w:val="24"/>
          <w:szCs w:val="24"/>
        </w:rPr>
        <w:t>7</w:t>
      </w:r>
    </w:p>
    <w:p w14:paraId="2C5843B8" w14:textId="77777777" w:rsidR="007E26B8" w:rsidRPr="00686F9D" w:rsidRDefault="007E26B8" w:rsidP="007E26B8">
      <w:pPr>
        <w:ind w:left="1080" w:right="40" w:firstLine="1080"/>
        <w:rPr>
          <w:rFonts w:ascii="Times New Roman" w:hAnsi="Times New Roman" w:cs="Times New Roman"/>
          <w:b/>
          <w:sz w:val="24"/>
          <w:szCs w:val="24"/>
        </w:rPr>
      </w:pPr>
      <w:r w:rsidRPr="00686F9D">
        <w:rPr>
          <w:rFonts w:ascii="Times New Roman" w:hAnsi="Times New Roman" w:cs="Times New Roman"/>
          <w:b/>
          <w:sz w:val="24"/>
          <w:szCs w:val="24"/>
        </w:rPr>
        <w:t>РЕАЛИЗАЦИЈА ПЛАНА РАДА СЕКЦИЈЕ</w:t>
      </w:r>
    </w:p>
    <w:p w14:paraId="512AC029" w14:textId="77777777" w:rsidR="007E26B8" w:rsidRPr="00686F9D" w:rsidRDefault="007E26B8" w:rsidP="007E26B8">
      <w:pPr>
        <w:spacing w:after="0" w:line="259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701AC852" w14:textId="77777777" w:rsidR="007E26B8" w:rsidRPr="00686F9D" w:rsidRDefault="007E26B8" w:rsidP="007E26B8">
      <w:pPr>
        <w:spacing w:after="116" w:line="259" w:lineRule="auto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Ученици су се упознали са народним колима и традиционалним играма, различитим плесовима, ритмикама, и остало.</w:t>
      </w:r>
    </w:p>
    <w:p w14:paraId="4E83F36A" w14:textId="0FAB0CBE" w:rsidR="007E26B8" w:rsidRPr="00686F9D" w:rsidRDefault="007E26B8" w:rsidP="007E26B8">
      <w:pPr>
        <w:spacing w:after="0" w:line="259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b/>
          <w:sz w:val="24"/>
          <w:szCs w:val="24"/>
        </w:rPr>
        <w:t xml:space="preserve">РЕЗУЛТАТИ РАДАСЕКЦИЈЕ  </w:t>
      </w:r>
      <w:r w:rsidRPr="00686F9D">
        <w:rPr>
          <w:rFonts w:ascii="Times New Roman" w:hAnsi="Times New Roman" w:cs="Times New Roman"/>
          <w:sz w:val="24"/>
          <w:szCs w:val="24"/>
        </w:rPr>
        <w:t xml:space="preserve">:   Секција је реализована у одељењу </w:t>
      </w:r>
      <w:r w:rsidRPr="00686F9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40C2F" w:rsidRPr="00686F9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686F9D">
        <w:rPr>
          <w:rFonts w:ascii="Times New Roman" w:hAnsi="Times New Roman" w:cs="Times New Roman"/>
          <w:sz w:val="24"/>
          <w:szCs w:val="24"/>
          <w:lang w:val="en-GB"/>
        </w:rPr>
        <w:t>/3</w:t>
      </w:r>
      <w:r w:rsidRPr="00686F9D">
        <w:rPr>
          <w:rFonts w:ascii="Times New Roman" w:hAnsi="Times New Roman" w:cs="Times New Roman"/>
          <w:sz w:val="24"/>
          <w:szCs w:val="24"/>
        </w:rPr>
        <w:t>. Часови секције одржавани су уторком, за време петог часа.Ученици су учествовали у раду секције.</w:t>
      </w:r>
    </w:p>
    <w:p w14:paraId="371E0CA4" w14:textId="77777777" w:rsidR="007E26B8" w:rsidRPr="00686F9D" w:rsidRDefault="007E26B8" w:rsidP="007E26B8">
      <w:pPr>
        <w:spacing w:after="0" w:line="259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16D7AEF8" w14:textId="77777777" w:rsidR="007E26B8" w:rsidRPr="00686F9D" w:rsidRDefault="007E26B8" w:rsidP="007E26B8">
      <w:pPr>
        <w:spacing w:after="0" w:line="259" w:lineRule="auto"/>
        <w:ind w:right="-852"/>
        <w:rPr>
          <w:rFonts w:ascii="Times New Roman" w:hAnsi="Times New Roman" w:cs="Times New Roman"/>
          <w:b/>
          <w:sz w:val="24"/>
          <w:szCs w:val="24"/>
        </w:rPr>
      </w:pPr>
      <w:r w:rsidRPr="00686F9D">
        <w:rPr>
          <w:rFonts w:ascii="Times New Roman" w:hAnsi="Times New Roman" w:cs="Times New Roman"/>
          <w:b/>
          <w:sz w:val="24"/>
          <w:szCs w:val="24"/>
        </w:rPr>
        <w:t xml:space="preserve">КРИТИЧКИ ОСВРТ КРОЗ ПРЕДЛОГ МЕРА ЗА УНАПРЕЂИВАЊЕ ДАЉЕГ РАДА:   </w:t>
      </w:r>
    </w:p>
    <w:p w14:paraId="6B602D31" w14:textId="77777777" w:rsidR="007E26B8" w:rsidRPr="00686F9D" w:rsidRDefault="007E26B8" w:rsidP="007E26B8">
      <w:pPr>
        <w:spacing w:after="0" w:line="259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86F9D">
        <w:rPr>
          <w:rFonts w:ascii="Times New Roman" w:hAnsi="Times New Roman" w:cs="Times New Roman"/>
          <w:sz w:val="24"/>
          <w:szCs w:val="24"/>
        </w:rPr>
        <w:t>учење корака, праћење ритма,</w:t>
      </w:r>
    </w:p>
    <w:p w14:paraId="63B2AD7B" w14:textId="77777777" w:rsidR="007E26B8" w:rsidRPr="00686F9D" w:rsidRDefault="007E26B8" w:rsidP="007E26B8">
      <w:pPr>
        <w:spacing w:after="0" w:line="259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-  наступ и изведба наученог</w:t>
      </w:r>
    </w:p>
    <w:p w14:paraId="58B62B1D" w14:textId="77777777" w:rsidR="007E26B8" w:rsidRPr="00686F9D" w:rsidRDefault="007E26B8" w:rsidP="007E26B8">
      <w:pPr>
        <w:spacing w:after="0" w:line="259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-  презентасција научених игара</w:t>
      </w:r>
    </w:p>
    <w:p w14:paraId="5FA0D2CC" w14:textId="77777777" w:rsidR="007E26B8" w:rsidRPr="00686F9D" w:rsidRDefault="007E26B8" w:rsidP="007E26B8">
      <w:pPr>
        <w:spacing w:after="0" w:line="259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686F9D">
        <w:rPr>
          <w:rFonts w:ascii="Times New Roman" w:hAnsi="Times New Roman" w:cs="Times New Roman"/>
          <w:sz w:val="24"/>
          <w:szCs w:val="24"/>
        </w:rPr>
        <w:t>-  развијање љубави према плесу.</w:t>
      </w:r>
    </w:p>
    <w:p w14:paraId="28AE4654" w14:textId="77777777" w:rsidR="0090757D" w:rsidRDefault="0090757D" w:rsidP="0090757D">
      <w:pPr>
        <w:rPr>
          <w:lang w:val="sr-Cyrl-RS"/>
        </w:rPr>
      </w:pPr>
    </w:p>
    <w:p w14:paraId="61247F83" w14:textId="77777777" w:rsidR="001D5FA3" w:rsidRDefault="001D5FA3" w:rsidP="0090757D">
      <w:pPr>
        <w:rPr>
          <w:lang w:val="sr-Cyrl-RS"/>
        </w:rPr>
      </w:pPr>
    </w:p>
    <w:p w14:paraId="503CB907" w14:textId="77777777" w:rsidR="001D5FA3" w:rsidRDefault="001D5FA3" w:rsidP="0090757D">
      <w:pPr>
        <w:rPr>
          <w:lang w:val="sr-Cyrl-RS"/>
        </w:rPr>
      </w:pPr>
    </w:p>
    <w:p w14:paraId="449325B9" w14:textId="77777777" w:rsidR="001D5FA3" w:rsidRDefault="001D5FA3" w:rsidP="0090757D">
      <w:pPr>
        <w:rPr>
          <w:lang w:val="sr-Cyrl-RS"/>
        </w:rPr>
      </w:pPr>
    </w:p>
    <w:p w14:paraId="5C1AFE6D" w14:textId="77777777" w:rsidR="001D5FA3" w:rsidRDefault="001D5FA3" w:rsidP="0090757D">
      <w:pPr>
        <w:rPr>
          <w:lang w:val="sr-Cyrl-RS"/>
        </w:rPr>
      </w:pPr>
    </w:p>
    <w:p w14:paraId="129F7BBC" w14:textId="77777777" w:rsidR="001D5FA3" w:rsidRDefault="001D5FA3" w:rsidP="0090757D">
      <w:pPr>
        <w:rPr>
          <w:lang w:val="sr-Cyrl-RS"/>
        </w:rPr>
      </w:pPr>
    </w:p>
    <w:p w14:paraId="0B5A9080" w14:textId="77777777" w:rsidR="001D5FA3" w:rsidRDefault="001D5FA3" w:rsidP="0090757D">
      <w:pPr>
        <w:rPr>
          <w:lang w:val="sr-Cyrl-RS"/>
        </w:rPr>
      </w:pPr>
    </w:p>
    <w:p w14:paraId="2C6630A1" w14:textId="77777777" w:rsidR="001D5FA3" w:rsidRDefault="001D5FA3" w:rsidP="0090757D">
      <w:pPr>
        <w:rPr>
          <w:lang w:val="sr-Cyrl-RS"/>
        </w:rPr>
      </w:pPr>
    </w:p>
    <w:p w14:paraId="676457D1" w14:textId="77777777" w:rsidR="001D5FA3" w:rsidRDefault="001D5FA3" w:rsidP="0090757D">
      <w:pPr>
        <w:rPr>
          <w:lang w:val="sr-Cyrl-RS"/>
        </w:rPr>
      </w:pPr>
    </w:p>
    <w:p w14:paraId="0F89EA22" w14:textId="77777777" w:rsidR="001D5FA3" w:rsidRPr="00686F9D" w:rsidRDefault="001D5FA3" w:rsidP="0090757D">
      <w:pPr>
        <w:rPr>
          <w:lang w:val="sr-Cyrl-RS"/>
        </w:rPr>
      </w:pPr>
    </w:p>
    <w:p w14:paraId="40CCDA29" w14:textId="77777777" w:rsidR="00015F56" w:rsidRPr="00686F9D" w:rsidRDefault="00015F56" w:rsidP="00015F56">
      <w:pPr>
        <w:spacing w:after="0" w:line="240" w:lineRule="auto"/>
        <w:ind w:right="-3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A21FA" w14:textId="1CB27F67" w:rsidR="00461760" w:rsidRPr="009750E0" w:rsidRDefault="00015F56" w:rsidP="00015F56">
      <w:pPr>
        <w:spacing w:after="0" w:line="240" w:lineRule="auto"/>
        <w:ind w:right="-39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75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686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</w:t>
      </w:r>
      <w:r w:rsidRPr="00975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33573" w:rsidRPr="00975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ОСТВАРЕНОСТ </w:t>
      </w:r>
      <w:r w:rsidR="005838DC" w:rsidRPr="00975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ПРИПРЕМНОГ ПРЕДШКОЛСКОГ ПРОГРАМА</w:t>
      </w:r>
    </w:p>
    <w:p w14:paraId="04562773" w14:textId="77777777" w:rsidR="00E66A50" w:rsidRPr="00E66A50" w:rsidRDefault="00E66A50">
      <w:pPr>
        <w:spacing w:after="0" w:line="240" w:lineRule="auto"/>
        <w:ind w:right="-3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42005" w14:textId="6341E1E6" w:rsidR="00FC4BC7" w:rsidRPr="00686F9D" w:rsidRDefault="004F0581" w:rsidP="00FC4BC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Школске 202</w:t>
      </w:r>
      <w:r w:rsidR="006E11D5" w:rsidRPr="00686F9D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4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/202</w:t>
      </w:r>
      <w:r w:rsidR="006E11D5" w:rsidRPr="00686F9D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5</w:t>
      </w:r>
      <w:r w:rsidR="00FC4BC7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6E11D5" w:rsidRPr="00686F9D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 xml:space="preserve"> </w:t>
      </w:r>
      <w:r w:rsidR="00FC4BC7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године припремни предшколски програм се одвијао по програму </w:t>
      </w:r>
      <w:r w:rsidR="00FC4BC7" w:rsidRPr="00686F9D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Године узлета</w:t>
      </w:r>
      <w:r w:rsidRPr="00686F9D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.</w:t>
      </w:r>
    </w:p>
    <w:p w14:paraId="02BD5755" w14:textId="77777777" w:rsidR="00FC4BC7" w:rsidRPr="00686F9D" w:rsidRDefault="00FC4BC7" w:rsidP="00FC4BC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Припремни предшколски програм се остваривао у складу са Општим основама, са понуђеним моделима и доприноси физичкој, социјалној, емоционалној и интел</w:t>
      </w:r>
      <w:r w:rsidR="004F0581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ектуалној готовости 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и мотивацији детета за полазак у школу.</w:t>
      </w:r>
    </w:p>
    <w:p w14:paraId="34CC0091" w14:textId="77777777" w:rsidR="00FC4BC7" w:rsidRPr="00686F9D" w:rsidRDefault="00FC4BC7" w:rsidP="00FC4BC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У години пред полазак у школу задаци васпитно-образовног рада били су:</w:t>
      </w:r>
    </w:p>
    <w:p w14:paraId="113E865C" w14:textId="77777777" w:rsidR="00FC4BC7" w:rsidRPr="00686F9D" w:rsidRDefault="00FC4BC7" w:rsidP="005F64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Подстицање осамостаљивања детета,</w:t>
      </w:r>
    </w:p>
    <w:p w14:paraId="26B52D13" w14:textId="77777777" w:rsidR="00FC4BC7" w:rsidRPr="00686F9D" w:rsidRDefault="004F0581" w:rsidP="005F64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Пружање подршке физ</w:t>
      </w:r>
      <w:r w:rsidR="00FC4BC7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ичком развоју,</w:t>
      </w:r>
    </w:p>
    <w:p w14:paraId="0F8EE77B" w14:textId="77777777" w:rsidR="00FC4BC7" w:rsidRPr="00686F9D" w:rsidRDefault="00FC4BC7" w:rsidP="005F64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Јачање социо-емоционалне компетенције,</w:t>
      </w:r>
    </w:p>
    <w:p w14:paraId="78530849" w14:textId="77777777" w:rsidR="00FC4BC7" w:rsidRPr="00686F9D" w:rsidRDefault="00FC4BC7" w:rsidP="005F64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Пружање подршке сазнајном развоју,</w:t>
      </w:r>
    </w:p>
    <w:p w14:paraId="2471D7F9" w14:textId="77777777" w:rsidR="00FC4BC7" w:rsidRPr="00686F9D" w:rsidRDefault="00FC4BC7" w:rsidP="005F64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Неговање радозналости</w:t>
      </w:r>
    </w:p>
    <w:p w14:paraId="3E77443F" w14:textId="77777777" w:rsidR="00FC4BC7" w:rsidRPr="00686F9D" w:rsidRDefault="00FC4BC7" w:rsidP="005F64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Подстицање креативности и уважавање индивидуалности.</w:t>
      </w:r>
    </w:p>
    <w:p w14:paraId="00820819" w14:textId="308D73B5" w:rsidR="00FC4BC7" w:rsidRPr="00686F9D" w:rsidRDefault="00FC4BC7" w:rsidP="00FC4BC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Рад се одвијао у оквиру петодневне радне недеље, са 4 сата дневног ангажмана деце у преподневној смени у подручном одељењу Ждрело. Васпитно образовни рад</w:t>
      </w:r>
      <w:r w:rsidR="004F0581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се изводио у оквиру одељења</w:t>
      </w:r>
      <w:r w:rsidR="00290289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I2, II2, и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изводила је</w:t>
      </w:r>
      <w:r w:rsidR="00290289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учитељ Невенка Г</w:t>
      </w:r>
      <w:r w:rsidR="00AA20D4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ајић. Укупан број деце је </w:t>
      </w:r>
      <w:r w:rsidR="006E11D5" w:rsidRPr="00686F9D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3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</w:p>
    <w:p w14:paraId="177D4714" w14:textId="765EF9DD" w:rsidR="00FC4BC7" w:rsidRPr="00686F9D" w:rsidRDefault="00FC4BC7" w:rsidP="00FC4BC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Школска година за полазнике припремног предшколског програма почела је, као и за остале ученике, </w:t>
      </w:r>
      <w:r w:rsidR="006E11D5" w:rsidRPr="00686F9D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2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.с</w:t>
      </w:r>
      <w:r w:rsidR="004F0581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ептембра 202</w:t>
      </w:r>
      <w:r w:rsidR="006E11D5" w:rsidRPr="00686F9D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4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4F0581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г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одине</w:t>
      </w:r>
      <w:r w:rsidR="004F0581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а завршила</w:t>
      </w:r>
      <w:r w:rsidR="004F0581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се 1</w:t>
      </w:r>
      <w:r w:rsidR="006E11D5" w:rsidRPr="00686F9D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3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 w:rsidR="004F0581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ј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>уна</w:t>
      </w:r>
      <w:r w:rsidR="004F0581"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202</w:t>
      </w:r>
      <w:r w:rsidR="006E11D5" w:rsidRPr="00686F9D">
        <w:rPr>
          <w:rFonts w:ascii="Times New Roman" w:eastAsia="Times New Roman" w:hAnsi="Times New Roman" w:cs="Times New Roman"/>
          <w:position w:val="-1"/>
          <w:sz w:val="24"/>
          <w:szCs w:val="24"/>
          <w:lang w:val="sr-Cyrl-RS"/>
        </w:rPr>
        <w:t>5</w:t>
      </w:r>
      <w:r w:rsidRPr="00686F9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године. </w:t>
      </w:r>
    </w:p>
    <w:p w14:paraId="3C1C933F" w14:textId="77777777" w:rsidR="001D03E8" w:rsidRPr="002201FF" w:rsidRDefault="001D0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F49BA15" w14:textId="77777777" w:rsidR="00E66A50" w:rsidRDefault="00E66A50" w:rsidP="001D03E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747FDC" w14:textId="21AA351A" w:rsidR="00461760" w:rsidRPr="00686F9D" w:rsidRDefault="00686F9D" w:rsidP="00B26082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="00833573" w:rsidRPr="00686F9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E11D5" w:rsidRPr="00686F9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33573" w:rsidRPr="00686F9D">
        <w:rPr>
          <w:rFonts w:ascii="Times New Roman" w:eastAsia="Times New Roman" w:hAnsi="Times New Roman" w:cs="Times New Roman"/>
          <w:b/>
          <w:sz w:val="24"/>
          <w:szCs w:val="24"/>
        </w:rPr>
        <w:t>ПРОГРАМ ШКОЛСКОГ МАРКЕТИНГА</w:t>
      </w:r>
    </w:p>
    <w:p w14:paraId="2259F8A9" w14:textId="77777777" w:rsidR="00461760" w:rsidRPr="00686F9D" w:rsidRDefault="00461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527C9" w14:textId="77777777" w:rsidR="00461760" w:rsidRPr="00686F9D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>Делатност школе је континуирано праћена  презентована, како у оквиру школе тако и у оквиру локалне средине. У оквиру школе делатност је била презентована на школским приредбама, изложбама, видео записима и спортским такмичењима.</w:t>
      </w:r>
    </w:p>
    <w:p w14:paraId="0AF4334C" w14:textId="77777777" w:rsidR="00461760" w:rsidRPr="00686F9D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>Значајно је поменути да школа располаже богатом видео, фото и другом документацијом о догађајима битним за рад школе, као што су:</w:t>
      </w:r>
    </w:p>
    <w:p w14:paraId="5560A607" w14:textId="77777777" w:rsidR="00461760" w:rsidRPr="00686F9D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>полазак ученика у први разред</w:t>
      </w:r>
    </w:p>
    <w:p w14:paraId="77CE35F4" w14:textId="77777777" w:rsidR="00461760" w:rsidRPr="00686F9D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>школске приредбе и свечаности</w:t>
      </w:r>
    </w:p>
    <w:p w14:paraId="3CF8C28F" w14:textId="77777777" w:rsidR="00461760" w:rsidRPr="00686F9D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>гостовање драмске секције у другим школама</w:t>
      </w:r>
    </w:p>
    <w:p w14:paraId="2E4CB799" w14:textId="77777777" w:rsidR="00461760" w:rsidRPr="00686F9D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>промоција спорта</w:t>
      </w:r>
    </w:p>
    <w:p w14:paraId="502C45A4" w14:textId="77777777" w:rsidR="00461760" w:rsidRPr="00686F9D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>Промоција школе кроз Онлајн недељу</w:t>
      </w:r>
    </w:p>
    <w:p w14:paraId="4D789558" w14:textId="77777777" w:rsidR="00461760" w:rsidRPr="00686F9D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>Смотра малих глумаца основних школа</w:t>
      </w:r>
    </w:p>
    <w:p w14:paraId="260638F9" w14:textId="77777777" w:rsidR="00461760" w:rsidRPr="00686F9D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>остале акције и манифестације</w:t>
      </w:r>
    </w:p>
    <w:p w14:paraId="57C4606D" w14:textId="77777777" w:rsidR="00461760" w:rsidRPr="00686F9D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>летопис школе</w:t>
      </w:r>
    </w:p>
    <w:p w14:paraId="14C82FFC" w14:textId="03DCFA4B" w:rsidR="001D5FA3" w:rsidRPr="001D5FA3" w:rsidRDefault="00833573" w:rsidP="001D5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86F9D">
        <w:rPr>
          <w:rFonts w:ascii="Times New Roman" w:eastAsia="Times New Roman" w:hAnsi="Times New Roman" w:cs="Times New Roman"/>
          <w:sz w:val="24"/>
          <w:szCs w:val="24"/>
        </w:rPr>
        <w:t xml:space="preserve">Посебно је значајно формирање сајта школе </w:t>
      </w:r>
      <w:hyperlink r:id="rId19">
        <w:r w:rsidRPr="00686F9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http://skolabukum.nasaskola.rs/</w:t>
        </w:r>
      </w:hyperlink>
      <w:r w:rsidRPr="00686F9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D5FA3">
        <w:rPr>
          <w:rFonts w:ascii="Times New Roman" w:eastAsia="Times New Roman" w:hAnsi="Times New Roman" w:cs="Times New Roman"/>
          <w:sz w:val="24"/>
          <w:szCs w:val="24"/>
        </w:rPr>
        <w:t>ао и рад фејсбук странице школе</w:t>
      </w:r>
      <w:r w:rsidR="001D5F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86F9D">
        <w:rPr>
          <w:u w:val="single"/>
        </w:rPr>
        <w:t>https://web.facebook.com/bukum12309/?ref=bookmarks</w:t>
      </w:r>
    </w:p>
    <w:p w14:paraId="5EE596FC" w14:textId="77777777" w:rsidR="001D5FA3" w:rsidRDefault="001D5FA3" w:rsidP="001D03E8">
      <w:pPr>
        <w:spacing w:after="0" w:line="240" w:lineRule="auto"/>
        <w:ind w:right="-39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28DE237B" w14:textId="77777777" w:rsidR="001D5FA3" w:rsidRDefault="001D5FA3" w:rsidP="001D03E8">
      <w:pPr>
        <w:spacing w:after="0" w:line="240" w:lineRule="auto"/>
        <w:ind w:right="-39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6D03E8AB" w14:textId="77777777" w:rsidR="001D5FA3" w:rsidRDefault="001D5FA3" w:rsidP="001D03E8">
      <w:pPr>
        <w:spacing w:after="0" w:line="240" w:lineRule="auto"/>
        <w:ind w:right="-39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4A01D0CC" w14:textId="77777777" w:rsidR="001D5FA3" w:rsidRDefault="001D5FA3" w:rsidP="001D03E8">
      <w:pPr>
        <w:spacing w:after="0" w:line="240" w:lineRule="auto"/>
        <w:ind w:right="-39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42B3F282" w14:textId="77777777" w:rsidR="001D5FA3" w:rsidRDefault="001D5FA3" w:rsidP="001D03E8">
      <w:pPr>
        <w:spacing w:after="0" w:line="240" w:lineRule="auto"/>
        <w:ind w:right="-39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0C6B3B3F" w14:textId="77777777" w:rsidR="001D5FA3" w:rsidRDefault="001D5FA3" w:rsidP="001D03E8">
      <w:pPr>
        <w:spacing w:after="0" w:line="240" w:lineRule="auto"/>
        <w:ind w:right="-39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08CCA772" w14:textId="77777777" w:rsidR="001D5FA3" w:rsidRDefault="001D5FA3" w:rsidP="001D03E8">
      <w:pPr>
        <w:spacing w:after="0" w:line="240" w:lineRule="auto"/>
        <w:ind w:right="-39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2E4085CD" w14:textId="77777777" w:rsidR="001D5FA3" w:rsidRPr="001D5FA3" w:rsidRDefault="001D5FA3" w:rsidP="001D03E8">
      <w:pPr>
        <w:spacing w:after="0" w:line="240" w:lineRule="auto"/>
        <w:ind w:right="-39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51243A6" w14:textId="34D1D644" w:rsidR="00461760" w:rsidRPr="001D5FA3" w:rsidRDefault="00292315" w:rsidP="001D5FA3">
      <w:pPr>
        <w:spacing w:after="0" w:line="240" w:lineRule="auto"/>
        <w:ind w:right="-3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D5FA3" w:rsidRPr="001D5FA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="00833573" w:rsidRPr="001D5FA3">
        <w:rPr>
          <w:rFonts w:ascii="Times New Roman" w:eastAsia="Times New Roman" w:hAnsi="Times New Roman" w:cs="Times New Roman"/>
          <w:b/>
          <w:sz w:val="24"/>
          <w:szCs w:val="24"/>
        </w:rPr>
        <w:t>. ПРАЋЕЊЕ И ЕВАЛУАЦИЈА ГОДИШЊЕГ ПЛАНА РАДА ШКОЛЕ</w:t>
      </w:r>
    </w:p>
    <w:p w14:paraId="58BA3BDA" w14:textId="77777777" w:rsidR="00461760" w:rsidRPr="001D5FA3" w:rsidRDefault="00461760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70078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Програм вредновања рада школе као сложен процес обухватио је:</w:t>
      </w:r>
    </w:p>
    <w:p w14:paraId="6AF9F979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i/>
          <w:sz w:val="24"/>
          <w:szCs w:val="24"/>
        </w:rPr>
        <w:t>а) Праћење реализације годишњег плана рада</w:t>
      </w:r>
    </w:p>
    <w:p w14:paraId="12E476CB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У оквиру праћења реализације Годишњег плана рада посебно је урађено:</w:t>
      </w:r>
    </w:p>
    <w:p w14:paraId="61AE0982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1. Припремање документације за праћење осавремењивања васпитно-образовног рада</w:t>
      </w:r>
    </w:p>
    <w:p w14:paraId="6CAFB02B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2. Усавршавање и допуна документације за праћење рада у школи</w:t>
      </w:r>
    </w:p>
    <w:p w14:paraId="2B0649B3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- вођење летописа</w:t>
      </w:r>
    </w:p>
    <w:p w14:paraId="2B46170B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- фото документација школе</w:t>
      </w:r>
    </w:p>
    <w:p w14:paraId="3AEED19F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 xml:space="preserve">- концепти одржаних предавања и огледних часова и </w:t>
      </w:r>
    </w:p>
    <w:p w14:paraId="76EC8551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- постављање WEB-сајта школе</w:t>
      </w:r>
    </w:p>
    <w:p w14:paraId="6AC37C58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3. Праћење и процењивање стручног усавршавања наставника</w:t>
      </w:r>
    </w:p>
    <w:p w14:paraId="688628FD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i/>
          <w:sz w:val="24"/>
          <w:szCs w:val="24"/>
        </w:rPr>
        <w:t>б) Праћење и вредновање рада ученика</w:t>
      </w:r>
    </w:p>
    <w:p w14:paraId="7DDF56C3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Током праћења и вредновања рада ученика у наставном процесу остварено је:</w:t>
      </w:r>
    </w:p>
    <w:p w14:paraId="7C106368" w14:textId="77777777" w:rsidR="00461760" w:rsidRPr="001D5FA3" w:rsidRDefault="00833573" w:rsidP="005F64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Праћење односа ученика према дужности дежурног и редара у школи</w:t>
      </w:r>
    </w:p>
    <w:p w14:paraId="1BC294A1" w14:textId="77777777" w:rsidR="00461760" w:rsidRPr="001D5FA3" w:rsidRDefault="00833573" w:rsidP="005F64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Вредновање социјалног понашања и прихваћености ученика у одељењском колективу</w:t>
      </w:r>
    </w:p>
    <w:p w14:paraId="12CCA41B" w14:textId="77777777" w:rsidR="00461760" w:rsidRPr="001D5FA3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 xml:space="preserve">социометријско испитивање ученика у одељењском колективу </w:t>
      </w:r>
    </w:p>
    <w:p w14:paraId="4FC05B73" w14:textId="77777777" w:rsidR="00461760" w:rsidRPr="001D5FA3" w:rsidRDefault="00833573" w:rsidP="005F64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Евалуација рада педагога:</w:t>
      </w:r>
    </w:p>
    <w:p w14:paraId="21813B19" w14:textId="77777777" w:rsidR="00461760" w:rsidRPr="001D5FA3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праћење саветодавног рада са ученицима</w:t>
      </w:r>
    </w:p>
    <w:p w14:paraId="75C4EC45" w14:textId="77777777" w:rsidR="00461760" w:rsidRPr="001D5FA3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праћење саветодавног рада са наставницима</w:t>
      </w:r>
    </w:p>
    <w:p w14:paraId="1EA90A21" w14:textId="77777777" w:rsidR="00461760" w:rsidRPr="001D5FA3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праћење саветодавног рада са родитељима и</w:t>
      </w:r>
    </w:p>
    <w:p w14:paraId="55F65F97" w14:textId="77777777" w:rsidR="00461760" w:rsidRPr="001D5FA3" w:rsidRDefault="00833573" w:rsidP="005F64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праћење и вредновање рада педагога на плану осавремењивања васпитно-образовног процеса.</w:t>
      </w:r>
    </w:p>
    <w:p w14:paraId="67BE0842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i/>
          <w:sz w:val="24"/>
          <w:szCs w:val="24"/>
        </w:rPr>
        <w:t>в) Праћење и вредновање рада наставника</w:t>
      </w:r>
    </w:p>
    <w:p w14:paraId="004FB51B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У оквиру праћења и вредновања припремања наставника за васпитно-образовни процес реализовано је:</w:t>
      </w:r>
    </w:p>
    <w:p w14:paraId="0CE37A38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1. Праћење и процењивање припремања наставника за наставу</w:t>
      </w:r>
    </w:p>
    <w:p w14:paraId="0DD46CAC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2. Праћење и процењивање припремања наставника за:</w:t>
      </w:r>
    </w:p>
    <w:p w14:paraId="2959B86D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- додатну наставу</w:t>
      </w:r>
    </w:p>
    <w:p w14:paraId="7204EFCB" w14:textId="77777777" w:rsidR="00461760" w:rsidRPr="001D5FA3" w:rsidRDefault="00833573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- допунску наставу</w:t>
      </w:r>
    </w:p>
    <w:p w14:paraId="42703E29" w14:textId="77777777" w:rsidR="00461760" w:rsidRPr="001D5FA3" w:rsidRDefault="00833573" w:rsidP="001D03E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sz w:val="24"/>
          <w:szCs w:val="24"/>
        </w:rPr>
        <w:t>- рад са одељењским заједницама</w:t>
      </w:r>
      <w:r w:rsidR="001D03E8" w:rsidRPr="001D5F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0D936B" w14:textId="77777777" w:rsidR="00461760" w:rsidRPr="001D5FA3" w:rsidRDefault="00461760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DD58A0" w14:textId="77777777" w:rsidR="001D03E8" w:rsidRPr="001D5FA3" w:rsidRDefault="001D03E8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DA30D" w14:textId="744016F0" w:rsidR="0088342C" w:rsidRPr="001D5FA3" w:rsidRDefault="00833573" w:rsidP="0088342C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FA3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Подаци изнети у Извештају ће послужити као основа за израду Годишњег </w:t>
      </w:r>
      <w:r w:rsidR="007A2817" w:rsidRPr="001D5FA3">
        <w:rPr>
          <w:rFonts w:ascii="Times New Roman" w:eastAsia="Times New Roman" w:hAnsi="Times New Roman" w:cs="Times New Roman"/>
          <w:b/>
          <w:sz w:val="24"/>
          <w:szCs w:val="24"/>
        </w:rPr>
        <w:t>плана рада школе за школску 202</w:t>
      </w:r>
      <w:r w:rsidR="006E11D5" w:rsidRPr="001D5FA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7A2817" w:rsidRPr="001D5FA3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 w:rsidR="006E11D5" w:rsidRPr="001D5FA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1D5FA3">
        <w:rPr>
          <w:rFonts w:ascii="Times New Roman" w:eastAsia="Times New Roman" w:hAnsi="Times New Roman" w:cs="Times New Roman"/>
          <w:b/>
          <w:sz w:val="24"/>
          <w:szCs w:val="24"/>
        </w:rPr>
        <w:t>. годину.</w:t>
      </w:r>
    </w:p>
    <w:p w14:paraId="26851B04" w14:textId="77777777" w:rsidR="0088342C" w:rsidRDefault="0088342C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6A3481" w14:textId="77777777" w:rsidR="009750E0" w:rsidRPr="009B2FA4" w:rsidRDefault="009750E0" w:rsidP="009B2FA4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6D20B8" w14:textId="77777777" w:rsidR="009750E0" w:rsidRDefault="009750E0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CDCE1" w14:textId="77777777" w:rsidR="009750E0" w:rsidRDefault="009750E0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0279C1" w14:textId="77777777" w:rsidR="009750E0" w:rsidRDefault="009750E0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5CF09" w14:textId="77777777" w:rsidR="009750E0" w:rsidRDefault="009750E0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F658A75" w14:textId="77777777" w:rsidR="006E11D5" w:rsidRPr="006E11D5" w:rsidRDefault="006E11D5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C4E5FE1" w14:textId="77777777" w:rsidR="00A854AA" w:rsidRDefault="00A854AA" w:rsidP="001D5FA3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5C1419B" w14:textId="77777777" w:rsidR="00A854AA" w:rsidRDefault="00A854AA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79EE299" w14:textId="77777777" w:rsidR="009750E0" w:rsidRPr="00610649" w:rsidRDefault="009750E0" w:rsidP="00610649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567E2FF" w14:textId="77777777" w:rsidR="00DC23F3" w:rsidRPr="00DC23F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3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САДРЖАЈ</w:t>
      </w:r>
    </w:p>
    <w:p w14:paraId="6D7C1B30" w14:textId="77777777" w:rsidR="00DC23F3" w:rsidRPr="00DC23F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BF660" w14:textId="4D9BFF3D" w:rsidR="00DC23F3" w:rsidRPr="00DC23F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3F3">
        <w:rPr>
          <w:rFonts w:ascii="Times New Roman" w:eastAsia="Times New Roman" w:hAnsi="Times New Roman" w:cs="Times New Roman"/>
          <w:b/>
          <w:sz w:val="24"/>
          <w:szCs w:val="24"/>
        </w:rPr>
        <w:t>1. УСЛОВИ РАДА ШКОЛЕ....................................................................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</w:t>
      </w:r>
      <w:r w:rsidR="00B477B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F6BF2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2A97971E" w14:textId="77777777" w:rsidR="00DC23F3" w:rsidRPr="00FF41EA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1.1. Материјално - технички и просторни услови рада..............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48D365D" w14:textId="39498D6C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1.2. Услови средине у којима школа ради......................................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14:paraId="086B46CF" w14:textId="77777777" w:rsidR="00DC23F3" w:rsidRPr="00FF41EA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1.3. Кадровски услови рада..............................................................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6882F72" w14:textId="77777777" w:rsidR="00DC23F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0DD64" w14:textId="20D7C72F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C23F3">
        <w:rPr>
          <w:rFonts w:ascii="Times New Roman" w:eastAsia="Times New Roman" w:hAnsi="Times New Roman" w:cs="Times New Roman"/>
          <w:b/>
          <w:sz w:val="24"/>
          <w:szCs w:val="24"/>
        </w:rPr>
        <w:t>2. ОРГАНИЗАЦИЈА РАДА ШКОЛЕ....................................................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</w:t>
      </w:r>
      <w:r w:rsidR="00FA369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.9</w:t>
      </w:r>
    </w:p>
    <w:p w14:paraId="2D8A08EA" w14:textId="11012BA6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 xml:space="preserve">2.1. Календар рада 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у шк.</w:t>
      </w:r>
      <w:r w:rsidR="00E22AB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C623E">
        <w:rPr>
          <w:rFonts w:ascii="Times New Roman" w:eastAsia="Times New Roman" w:hAnsi="Times New Roman" w:cs="Times New Roman"/>
          <w:sz w:val="24"/>
          <w:szCs w:val="24"/>
        </w:rPr>
        <w:t>4</w:t>
      </w:r>
      <w:r w:rsidR="00E22AB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C623E">
        <w:rPr>
          <w:rFonts w:ascii="Times New Roman" w:eastAsia="Times New Roman" w:hAnsi="Times New Roman" w:cs="Times New Roman"/>
          <w:sz w:val="24"/>
          <w:szCs w:val="24"/>
        </w:rPr>
        <w:t>5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.години .........................................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77B1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.9</w:t>
      </w:r>
    </w:p>
    <w:p w14:paraId="2384CCB5" w14:textId="74F4288D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2.2. Први циклус-разредна настава...........................................................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369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.10</w:t>
      </w:r>
    </w:p>
    <w:p w14:paraId="38ADF69C" w14:textId="25967461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2.3. Други циклус-предметна настава........................................................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FA3693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A36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14:paraId="04DA9F5F" w14:textId="26042CC0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2.4. Уџбеници и приручници……...............................................................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B477B1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</w:p>
    <w:p w14:paraId="5220AF77" w14:textId="56D9440E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2.5. Бројно стање ученика...............................................................................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B477B1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FA36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14:paraId="4AF84BA9" w14:textId="77777777" w:rsidR="00DC23F3" w:rsidRPr="00DC23F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3F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27B6DA9" w14:textId="7DFDE51E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C23F3">
        <w:rPr>
          <w:rFonts w:ascii="Times New Roman" w:eastAsia="Times New Roman" w:hAnsi="Times New Roman" w:cs="Times New Roman"/>
          <w:b/>
          <w:sz w:val="24"/>
          <w:szCs w:val="24"/>
        </w:rPr>
        <w:t>3. ОСТВАРИВАЊЕ ПЛАНА 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РАЗОВНО-ВАСПИТНОГ ПРОЦЕСА………...</w:t>
      </w:r>
      <w:r w:rsidR="00FF6BF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A369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</w:p>
    <w:p w14:paraId="442AA903" w14:textId="3FFAE649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3.1. Преглед броја одржаних часова……………………………………….…….…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477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14:paraId="33A2AFE8" w14:textId="19457590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3.2. Дипломе, награде, похвале…………………………………………………..……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...</w:t>
      </w:r>
      <w:r w:rsidR="00FA36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</w:p>
    <w:p w14:paraId="03432CA1" w14:textId="18BBDB13" w:rsidR="00DC23F3" w:rsidRPr="00FF41EA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3.3. Анализа изречених васпитно-дисциплинских мера……………………........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4313CBB1" w14:textId="79D01F7F" w:rsidR="00DC23F3" w:rsidRPr="00FF41EA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3.4. Извештај о успеху ученика осмог разреда на завршном испиту………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…...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697A2FC6" w14:textId="21F06919" w:rsidR="00DC23F3" w:rsidRPr="00FA3693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3.5. Извештај о упису у средње школе учени</w:t>
      </w:r>
      <w:r w:rsidR="008D0EDC">
        <w:rPr>
          <w:rFonts w:ascii="Times New Roman" w:eastAsia="Times New Roman" w:hAnsi="Times New Roman" w:cs="Times New Roman"/>
          <w:sz w:val="24"/>
          <w:szCs w:val="24"/>
        </w:rPr>
        <w:t>ка завршног разреда школске 202</w:t>
      </w:r>
      <w:r w:rsidR="00B477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8D0ED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B477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 године…..........………………………..........................................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14:paraId="0F87B40C" w14:textId="32B9C50B" w:rsidR="00DC23F3" w:rsidRPr="00FF41EA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3.6. Резултати ученика на смотрама и такмичењима…………………………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..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27</w:t>
      </w:r>
    </w:p>
    <w:p w14:paraId="6412E029" w14:textId="24DFA496" w:rsidR="00DC23F3" w:rsidRPr="00420BE7" w:rsidRDefault="00DC23F3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3.7. Индивидуални планови и програми наставника  ...................</w:t>
      </w:r>
      <w:r w:rsidR="00FF6BF2" w:rsidRPr="00FF41E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420B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369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20BE7">
        <w:rPr>
          <w:rFonts w:ascii="Times New Roman" w:eastAsia="Times New Roman" w:hAnsi="Times New Roman" w:cs="Times New Roman"/>
          <w:sz w:val="24"/>
          <w:szCs w:val="24"/>
        </w:rPr>
        <w:t>29</w:t>
      </w:r>
    </w:p>
    <w:p w14:paraId="432E80C0" w14:textId="77777777" w:rsidR="00FF41EA" w:rsidRDefault="00FF41EA" w:rsidP="00DC23F3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0E2941" w14:textId="77777777" w:rsidR="00FF41EA" w:rsidRPr="00420BE7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FF41EA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ОРГАНА УПРАВЉАЊА, РУКОВОДЕ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ЋИХ ОРГАНА И СТРУЧНИХ САРАДНИКА.......................................................................</w:t>
      </w:r>
      <w:r w:rsidR="00420BE7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..............................30</w:t>
      </w:r>
    </w:p>
    <w:p w14:paraId="3C5184D8" w14:textId="77777777" w:rsidR="00FF41EA" w:rsidRPr="00420BE7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4.1. Извештај о раду Школског одбора.......................................................................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420BE7">
        <w:rPr>
          <w:rFonts w:ascii="Times New Roman" w:eastAsia="Times New Roman" w:hAnsi="Times New Roman" w:cs="Times New Roman"/>
          <w:sz w:val="24"/>
          <w:szCs w:val="24"/>
        </w:rPr>
        <w:t>.30</w:t>
      </w:r>
    </w:p>
    <w:p w14:paraId="1E623155" w14:textId="7225B05F" w:rsidR="00FF41EA" w:rsidRPr="00AC377D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4.2. Извештај о раду директора школе 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AC377D">
        <w:rPr>
          <w:rFonts w:ascii="Times New Roman" w:eastAsia="Times New Roman" w:hAnsi="Times New Roman" w:cs="Times New Roman"/>
          <w:sz w:val="24"/>
          <w:szCs w:val="24"/>
        </w:rPr>
        <w:t>..3</w:t>
      </w:r>
      <w:r w:rsidR="00AC377D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14:paraId="380B3BB5" w14:textId="45C0DECA" w:rsidR="008D0EDC" w:rsidRPr="00AC377D" w:rsidRDefault="008D0EDC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Извештај о раду Савета родитеља.............................................................................</w:t>
      </w:r>
      <w:r w:rsidR="00AC37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C377D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14:paraId="21FE6094" w14:textId="29327E74" w:rsidR="00FF41EA" w:rsidRPr="00AC377D" w:rsidRDefault="008D0EDC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</w:t>
      </w:r>
      <w:r w:rsidR="00FF41EA" w:rsidRPr="00FF41EA">
        <w:rPr>
          <w:rFonts w:ascii="Times New Roman" w:eastAsia="Times New Roman" w:hAnsi="Times New Roman" w:cs="Times New Roman"/>
          <w:sz w:val="24"/>
          <w:szCs w:val="24"/>
        </w:rPr>
        <w:t>. Извештај о раду педагога школе ........................................................................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420BE7">
        <w:rPr>
          <w:rFonts w:ascii="Times New Roman" w:eastAsia="Times New Roman" w:hAnsi="Times New Roman" w:cs="Times New Roman"/>
          <w:sz w:val="24"/>
          <w:szCs w:val="24"/>
        </w:rPr>
        <w:t>...3</w:t>
      </w:r>
      <w:r w:rsidR="00AC377D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</w:p>
    <w:p w14:paraId="36CBCEBB" w14:textId="0ED242F4" w:rsidR="00FF41EA" w:rsidRPr="00AC377D" w:rsidRDefault="008D0EDC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</w:t>
      </w:r>
      <w:r w:rsidR="00FF41EA" w:rsidRPr="00FF41EA">
        <w:rPr>
          <w:rFonts w:ascii="Times New Roman" w:eastAsia="Times New Roman" w:hAnsi="Times New Roman" w:cs="Times New Roman"/>
          <w:sz w:val="24"/>
          <w:szCs w:val="24"/>
        </w:rPr>
        <w:t>. Извештај о раду школског библиотекара ..........................................................</w:t>
      </w:r>
      <w:r w:rsidR="00FF41E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420BE7">
        <w:rPr>
          <w:rFonts w:ascii="Times New Roman" w:eastAsia="Times New Roman" w:hAnsi="Times New Roman" w:cs="Times New Roman"/>
          <w:sz w:val="24"/>
          <w:szCs w:val="24"/>
        </w:rPr>
        <w:t>..4</w:t>
      </w:r>
      <w:r w:rsidR="00AC377D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14:paraId="43C6A1EB" w14:textId="77777777" w:rsidR="00FF41EA" w:rsidRPr="00FF41EA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3E80E0" w14:textId="666EE71F" w:rsidR="00FF41EA" w:rsidRPr="00AC377D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FF41EA">
        <w:rPr>
          <w:rFonts w:ascii="Times New Roman" w:eastAsia="Times New Roman" w:hAnsi="Times New Roman" w:cs="Times New Roman"/>
          <w:b/>
          <w:sz w:val="24"/>
          <w:szCs w:val="24"/>
        </w:rPr>
        <w:t>ИЗВЕШТАЈИ О РАДУ СТРУЧНИХ ОРГАНА ШКОЛЕ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.......</w:t>
      </w:r>
      <w:r w:rsidR="00420BE7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..............................4</w:t>
      </w:r>
      <w:r w:rsidR="00AC37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</w:p>
    <w:p w14:paraId="16E2D650" w14:textId="3422C83C" w:rsidR="00FF41EA" w:rsidRPr="00AC377D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5.1. Извештај о раду Наставничког већа 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420B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C377D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</w:p>
    <w:p w14:paraId="174472BD" w14:textId="01690AC2" w:rsidR="00FF41EA" w:rsidRPr="00AC377D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>5.2. Извештај о раду Одељењских већа   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420B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C377D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</w:p>
    <w:p w14:paraId="37F26E90" w14:textId="25554AA3" w:rsidR="00FF41EA" w:rsidRPr="00AC377D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5.2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 xml:space="preserve"> Одељењско веће за први циклус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....................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AC37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C377D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</w:p>
    <w:p w14:paraId="6A88631A" w14:textId="78E307A0" w:rsidR="00FF41EA" w:rsidRPr="00AC377D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5.2.2. 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Одељењско веће за други циклус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....................</w:t>
      </w:r>
      <w:r w:rsidRPr="00FF41EA">
        <w:rPr>
          <w:rFonts w:ascii="Times New Roman" w:eastAsia="Times New Roman" w:hAnsi="Times New Roman" w:cs="Times New Roman"/>
          <w:sz w:val="24"/>
          <w:szCs w:val="24"/>
        </w:rPr>
        <w:t>........................................</w:t>
      </w:r>
      <w:r w:rsidR="00420B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C377D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</w:p>
    <w:p w14:paraId="0D4EBFA7" w14:textId="5DBAC146" w:rsidR="00FF41EA" w:rsidRPr="00AC377D" w:rsidRDefault="00FF41EA" w:rsidP="00FF41EA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F41EA">
        <w:rPr>
          <w:rFonts w:ascii="Times New Roman" w:eastAsia="Times New Roman" w:hAnsi="Times New Roman" w:cs="Times New Roman"/>
          <w:sz w:val="24"/>
          <w:szCs w:val="24"/>
        </w:rPr>
        <w:t xml:space="preserve">         5.3. Извештај о раду Педагошког колегијума ...............................</w:t>
      </w:r>
      <w:r w:rsidR="00420BE7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AC377D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 w:rsidR="00AC377D">
        <w:rPr>
          <w:rFonts w:ascii="Times New Roman" w:eastAsia="Times New Roman" w:hAnsi="Times New Roman" w:cs="Times New Roman"/>
          <w:sz w:val="24"/>
          <w:szCs w:val="24"/>
          <w:lang w:val="sr-Cyrl-RS"/>
        </w:rPr>
        <w:t>51</w:t>
      </w:r>
    </w:p>
    <w:p w14:paraId="211B3007" w14:textId="77777777" w:rsidR="00FF41EA" w:rsidRPr="00FF41EA" w:rsidRDefault="00FF41EA" w:rsidP="002C2AC1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E4586" w14:textId="77777777" w:rsidR="00FF41EA" w:rsidRPr="00FF41EA" w:rsidRDefault="002C2AC1" w:rsidP="002C2AC1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FF41EA" w:rsidRPr="00FF41EA">
        <w:rPr>
          <w:rFonts w:ascii="Times New Roman" w:eastAsia="Times New Roman" w:hAnsi="Times New Roman" w:cs="Times New Roman"/>
          <w:b/>
          <w:sz w:val="24"/>
          <w:szCs w:val="24"/>
        </w:rPr>
        <w:t>ИЗВЕШТАЈИ О РАДУ СТРУЧНИХ ВЕЋА, АКТИВ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И ТИМОВА</w:t>
      </w:r>
    </w:p>
    <w:p w14:paraId="5D8DFC5F" w14:textId="30503674" w:rsidR="00FF41EA" w:rsidRPr="00610649" w:rsidRDefault="002C2AC1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C2AC1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Стручног већа за разредну наставу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>..............................5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</w:p>
    <w:p w14:paraId="2B17A86C" w14:textId="08F4F28B" w:rsidR="00FF41EA" w:rsidRPr="00610649" w:rsidRDefault="002C2AC1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C2AC1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Стручног већа друштвено језичке групе предмета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 xml:space="preserve"> .....................5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14:paraId="45A4FDE4" w14:textId="38751AEF" w:rsidR="00FF41EA" w:rsidRPr="00610649" w:rsidRDefault="002C2AC1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C2AC1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Стручног већа природно-математичке групе предмета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 xml:space="preserve"> ..............5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14:paraId="65ACF8AE" w14:textId="6267609C" w:rsidR="00FF41EA" w:rsidRPr="00610649" w:rsidRDefault="002C2AC1" w:rsidP="002C2AC1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C2AC1"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</w:t>
      </w:r>
      <w:r w:rsidRPr="002C2AC1">
        <w:rPr>
          <w:rFonts w:ascii="Times New Roman" w:eastAsia="Times New Roman" w:hAnsi="Times New Roman" w:cs="Times New Roman"/>
          <w:sz w:val="24"/>
          <w:szCs w:val="24"/>
        </w:rPr>
        <w:t>ај о раду Стручног веће вештина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</w:t>
      </w:r>
      <w:r w:rsidR="00123D5E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60</w:t>
      </w:r>
    </w:p>
    <w:p w14:paraId="37CD17C8" w14:textId="29108140" w:rsidR="00FF41EA" w:rsidRPr="00610649" w:rsidRDefault="002C2AC1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C2AC1">
        <w:rPr>
          <w:rFonts w:ascii="Times New Roman" w:eastAsia="Times New Roman" w:hAnsi="Times New Roman" w:cs="Times New Roman"/>
          <w:sz w:val="24"/>
          <w:szCs w:val="24"/>
        </w:rPr>
        <w:t xml:space="preserve">6.5.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Стручног актива за развојно планирање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61</w:t>
      </w:r>
    </w:p>
    <w:p w14:paraId="52163510" w14:textId="21D43AEE" w:rsidR="00FF41EA" w:rsidRPr="00610649" w:rsidRDefault="002C2AC1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C2AC1">
        <w:rPr>
          <w:rFonts w:ascii="Times New Roman" w:eastAsia="Times New Roman" w:hAnsi="Times New Roman" w:cs="Times New Roman"/>
          <w:sz w:val="24"/>
          <w:szCs w:val="24"/>
        </w:rPr>
        <w:t xml:space="preserve">6.6.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Стручног  актива за развој школског програма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...........................6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</w:p>
    <w:p w14:paraId="38FE85BF" w14:textId="48D71B9A" w:rsidR="00FF41EA" w:rsidRPr="00610649" w:rsidRDefault="002C2AC1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C2AC1">
        <w:rPr>
          <w:rFonts w:ascii="Times New Roman" w:eastAsia="Times New Roman" w:hAnsi="Times New Roman" w:cs="Times New Roman"/>
          <w:sz w:val="24"/>
          <w:szCs w:val="24"/>
        </w:rPr>
        <w:t xml:space="preserve">6.7.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Тима за инклузивно образовање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</w:t>
      </w:r>
      <w:r w:rsidR="00C841F3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</w:p>
    <w:p w14:paraId="175DCF8C" w14:textId="61DAB1F0" w:rsidR="00FF41EA" w:rsidRPr="00610649" w:rsidRDefault="002C2AC1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C2A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6.8.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Тима за самовредновање</w:t>
      </w:r>
      <w:r w:rsidR="00C841F3">
        <w:rPr>
          <w:rFonts w:ascii="Times New Roman" w:eastAsia="Times New Roman" w:hAnsi="Times New Roman" w:cs="Times New Roman"/>
          <w:sz w:val="24"/>
          <w:szCs w:val="24"/>
        </w:rPr>
        <w:t xml:space="preserve">  .............................................................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>..............................6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14:paraId="04EFFB90" w14:textId="07CE42C5" w:rsidR="00FF41EA" w:rsidRPr="00610649" w:rsidRDefault="002C2AC1" w:rsidP="002C2AC1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6.9.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Тима за обезбеђив</w:t>
      </w:r>
      <w:r>
        <w:rPr>
          <w:rFonts w:ascii="Times New Roman" w:eastAsia="Times New Roman" w:hAnsi="Times New Roman" w:cs="Times New Roman"/>
          <w:sz w:val="24"/>
          <w:szCs w:val="24"/>
        </w:rPr>
        <w:t>ање квалитета и развој установе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 xml:space="preserve"> ....................6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14:paraId="059284A7" w14:textId="1329249B" w:rsidR="00FF41EA" w:rsidRPr="00610649" w:rsidRDefault="002C2AC1" w:rsidP="002C2AC1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6.10.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Тима за развој међупредметни</w:t>
      </w:r>
      <w:r>
        <w:rPr>
          <w:rFonts w:ascii="Times New Roman" w:eastAsia="Times New Roman" w:hAnsi="Times New Roman" w:cs="Times New Roman"/>
          <w:sz w:val="24"/>
          <w:szCs w:val="24"/>
        </w:rPr>
        <w:t>х компетенција и предузетништва</w:t>
      </w:r>
      <w:r w:rsidR="00C841F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</w:t>
      </w:r>
      <w:r w:rsidR="008E1005">
        <w:rPr>
          <w:rFonts w:ascii="Times New Roman" w:eastAsia="Times New Roman" w:hAnsi="Times New Roman" w:cs="Times New Roman"/>
          <w:sz w:val="24"/>
          <w:szCs w:val="24"/>
        </w:rPr>
        <w:t>...............................6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</w:p>
    <w:p w14:paraId="60F7BD21" w14:textId="2F381D4F" w:rsidR="00FF41EA" w:rsidRPr="00610649" w:rsidRDefault="002C2AC1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6.11.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Подмла</w:t>
      </w:r>
      <w:r w:rsidR="008F4CE9">
        <w:rPr>
          <w:rFonts w:ascii="Times New Roman" w:eastAsia="Times New Roman" w:hAnsi="Times New Roman" w:cs="Times New Roman"/>
          <w:sz w:val="24"/>
          <w:szCs w:val="24"/>
          <w:lang w:val="sr-Cyrl-RS"/>
        </w:rPr>
        <w:t>т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ка Црвеног крста</w:t>
      </w:r>
      <w:r w:rsidR="00C841F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>..............................6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</w:p>
    <w:p w14:paraId="1B1F7940" w14:textId="7FA4C635" w:rsidR="00FF41EA" w:rsidRPr="00610649" w:rsidRDefault="002C2AC1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6.12.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Дечијег Савеза</w:t>
      </w:r>
      <w:r w:rsidR="00C841F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>..............................6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</w:p>
    <w:p w14:paraId="217B530F" w14:textId="06F68326" w:rsidR="00745563" w:rsidRPr="00610649" w:rsidRDefault="00745563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6.13. Извештај о раду Ученичког парламента...................................</w:t>
      </w:r>
      <w:r w:rsidR="00610649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="00610649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</w:p>
    <w:p w14:paraId="132E32E1" w14:textId="77777777" w:rsidR="00FF41EA" w:rsidRPr="008E1005" w:rsidRDefault="00745563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6.14</w:t>
      </w:r>
      <w:r w:rsidR="002C2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2C2AC1">
        <w:rPr>
          <w:rFonts w:ascii="Times New Roman" w:eastAsia="Times New Roman" w:hAnsi="Times New Roman" w:cs="Times New Roman"/>
          <w:sz w:val="24"/>
          <w:szCs w:val="24"/>
        </w:rPr>
        <w:t>Извештај о раду Вршњачког тима</w:t>
      </w:r>
      <w:r w:rsidR="00C841F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</w:t>
      </w:r>
      <w:r w:rsidR="008E1005">
        <w:rPr>
          <w:rFonts w:ascii="Times New Roman" w:eastAsia="Times New Roman" w:hAnsi="Times New Roman" w:cs="Times New Roman"/>
          <w:sz w:val="24"/>
          <w:szCs w:val="24"/>
        </w:rPr>
        <w:t>..............................72</w:t>
      </w:r>
    </w:p>
    <w:p w14:paraId="6E629FB4" w14:textId="77777777" w:rsidR="00FF41EA" w:rsidRPr="00FF41EA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59E8C" w14:textId="0BFE4F3F" w:rsidR="00FF41EA" w:rsidRPr="00835BBF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FF41EA" w:rsidRPr="00FF41EA">
        <w:rPr>
          <w:rFonts w:ascii="Times New Roman" w:eastAsia="Times New Roman" w:hAnsi="Times New Roman" w:cs="Times New Roman"/>
          <w:b/>
          <w:sz w:val="24"/>
          <w:szCs w:val="24"/>
        </w:rPr>
        <w:t>ИЗВЕШТАЈ О РАДУ ТИМОВА ЗА ОСТВАРИВАЊЕ ОДРЕЂЕНОГ ЗАДАТКА, ПРОГРАМА ИЛИ ПРОЈЕКТА И РЕАЛИЗАЦИЈА ПОСЕБНИХ ПРОГРАМА ИЗ ШКОЛСКОГ ПРОГРАМА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..........................................</w:t>
      </w:r>
      <w:r w:rsidR="00835BBF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..............................7</w:t>
      </w:r>
      <w:r w:rsidR="00835B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</w:p>
    <w:p w14:paraId="7EF038E6" w14:textId="23742E80" w:rsidR="00FF41EA" w:rsidRPr="00835BBF" w:rsidRDefault="00C841F3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41F3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раду Тима за професионални  развој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</w:t>
      </w:r>
      <w:r w:rsidR="00835BBF">
        <w:rPr>
          <w:rFonts w:ascii="Times New Roman" w:eastAsia="Times New Roman" w:hAnsi="Times New Roman" w:cs="Times New Roman"/>
          <w:sz w:val="24"/>
          <w:szCs w:val="24"/>
        </w:rPr>
        <w:t>..............................7</w:t>
      </w:r>
      <w:r w:rsidR="00835BBF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</w:p>
    <w:p w14:paraId="60C3B9CD" w14:textId="700C482D" w:rsidR="00FF41EA" w:rsidRPr="00835BBF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реализацији плана остваривања програ</w:t>
      </w:r>
      <w:r w:rsidRPr="00C841F3">
        <w:rPr>
          <w:rFonts w:ascii="Times New Roman" w:eastAsia="Times New Roman" w:hAnsi="Times New Roman" w:cs="Times New Roman"/>
          <w:sz w:val="24"/>
          <w:szCs w:val="24"/>
        </w:rPr>
        <w:t xml:space="preserve">ма увођења приправника у посао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835BBF">
        <w:rPr>
          <w:rFonts w:ascii="Times New Roman" w:eastAsia="Times New Roman" w:hAnsi="Times New Roman" w:cs="Times New Roman"/>
          <w:sz w:val="24"/>
          <w:szCs w:val="24"/>
        </w:rPr>
        <w:t>..............................7</w:t>
      </w:r>
      <w:r w:rsidR="00835BBF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14:paraId="4FBBDD31" w14:textId="77777777" w:rsidR="00FF41EA" w:rsidRPr="008E1005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раду Тима за професионалну оријентацију ученика и остваривање плана професионалне орјентације</w:t>
      </w:r>
      <w:r w:rsidRPr="00C841F3">
        <w:rPr>
          <w:rFonts w:ascii="Times New Roman" w:eastAsia="Times New Roman" w:hAnsi="Times New Roman" w:cs="Times New Roman"/>
          <w:sz w:val="24"/>
          <w:szCs w:val="24"/>
        </w:rPr>
        <w:t xml:space="preserve"> ученика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</w:t>
      </w:r>
      <w:r w:rsidR="008E1005">
        <w:rPr>
          <w:rFonts w:ascii="Times New Roman" w:eastAsia="Times New Roman" w:hAnsi="Times New Roman" w:cs="Times New Roman"/>
          <w:sz w:val="24"/>
          <w:szCs w:val="24"/>
        </w:rPr>
        <w:t>..............74</w:t>
      </w:r>
    </w:p>
    <w:p w14:paraId="752173F8" w14:textId="77777777" w:rsidR="00FF41EA" w:rsidRPr="008E1005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раду Тима за подршку ученицима из осетљивих група и реализације  плана и програма подрш</w:t>
      </w:r>
      <w:r w:rsidRPr="00C841F3">
        <w:rPr>
          <w:rFonts w:ascii="Times New Roman" w:eastAsia="Times New Roman" w:hAnsi="Times New Roman" w:cs="Times New Roman"/>
          <w:sz w:val="24"/>
          <w:szCs w:val="24"/>
        </w:rPr>
        <w:t>ке ученицима из осетљивих група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</w:t>
      </w:r>
      <w:r w:rsidR="008E1005">
        <w:rPr>
          <w:rFonts w:ascii="Times New Roman" w:eastAsia="Times New Roman" w:hAnsi="Times New Roman" w:cs="Times New Roman"/>
          <w:sz w:val="24"/>
          <w:szCs w:val="24"/>
        </w:rPr>
        <w:t>..............................76</w:t>
      </w:r>
    </w:p>
    <w:p w14:paraId="1F6AE2C3" w14:textId="77777777" w:rsidR="00FF41EA" w:rsidRPr="008E1005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раду Тима за заштиту здравља и реали</w:t>
      </w:r>
      <w:r w:rsidRPr="00C841F3">
        <w:rPr>
          <w:rFonts w:ascii="Times New Roman" w:eastAsia="Times New Roman" w:hAnsi="Times New Roman" w:cs="Times New Roman"/>
          <w:sz w:val="24"/>
          <w:szCs w:val="24"/>
        </w:rPr>
        <w:t>зације план здравствене заштите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</w:t>
      </w:r>
      <w:r w:rsidR="008E1005">
        <w:rPr>
          <w:rFonts w:ascii="Times New Roman" w:eastAsia="Times New Roman" w:hAnsi="Times New Roman" w:cs="Times New Roman"/>
          <w:sz w:val="24"/>
          <w:szCs w:val="24"/>
        </w:rPr>
        <w:t>..............................77</w:t>
      </w:r>
    </w:p>
    <w:p w14:paraId="628A1B72" w14:textId="56A94F85" w:rsidR="00FF41EA" w:rsidRPr="0066308B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7.6.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раду Тима за израду лето</w:t>
      </w:r>
      <w:r w:rsidRPr="00C841F3">
        <w:rPr>
          <w:rFonts w:ascii="Times New Roman" w:eastAsia="Times New Roman" w:hAnsi="Times New Roman" w:cs="Times New Roman"/>
          <w:sz w:val="24"/>
          <w:szCs w:val="24"/>
        </w:rPr>
        <w:t>писа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</w:t>
      </w:r>
      <w:r w:rsidR="0066308B">
        <w:rPr>
          <w:rFonts w:ascii="Times New Roman" w:eastAsia="Times New Roman" w:hAnsi="Times New Roman" w:cs="Times New Roman"/>
          <w:sz w:val="24"/>
          <w:szCs w:val="24"/>
        </w:rPr>
        <w:t>...........................7</w:t>
      </w:r>
      <w:r w:rsidR="0066308B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</w:p>
    <w:p w14:paraId="674BBEA0" w14:textId="2AD54BEB" w:rsidR="00FF41EA" w:rsidRPr="0066308B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7.7.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раду Тима за организацију културних активности школе и  извештај о реализацији прог</w:t>
      </w:r>
      <w:r w:rsidRPr="00C841F3">
        <w:rPr>
          <w:rFonts w:ascii="Times New Roman" w:eastAsia="Times New Roman" w:hAnsi="Times New Roman" w:cs="Times New Roman"/>
          <w:sz w:val="24"/>
          <w:szCs w:val="24"/>
        </w:rPr>
        <w:t>рама културних активности школе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</w:t>
      </w:r>
      <w:r w:rsidR="0066308B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="0066308B">
        <w:rPr>
          <w:rFonts w:ascii="Times New Roman" w:eastAsia="Times New Roman" w:hAnsi="Times New Roman" w:cs="Times New Roman"/>
          <w:sz w:val="24"/>
          <w:szCs w:val="24"/>
          <w:lang w:val="sr-Cyrl-RS"/>
        </w:rPr>
        <w:t>79</w:t>
      </w:r>
    </w:p>
    <w:p w14:paraId="5FDCF4A3" w14:textId="413C791F" w:rsidR="00FF41EA" w:rsidRPr="0066308B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7.8.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C841F3">
        <w:rPr>
          <w:rFonts w:ascii="Times New Roman" w:eastAsia="Times New Roman" w:hAnsi="Times New Roman" w:cs="Times New Roman"/>
          <w:sz w:val="24"/>
          <w:szCs w:val="24"/>
        </w:rPr>
        <w:t xml:space="preserve"> о раду Тима за маркетинг школе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</w:t>
      </w:r>
      <w:r w:rsidR="0066308B">
        <w:rPr>
          <w:rFonts w:ascii="Times New Roman" w:eastAsia="Times New Roman" w:hAnsi="Times New Roman" w:cs="Times New Roman"/>
          <w:sz w:val="24"/>
          <w:szCs w:val="24"/>
        </w:rPr>
        <w:t>..............................8</w:t>
      </w:r>
      <w:r w:rsidR="0066308B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14:paraId="3AA1FC5D" w14:textId="33860F28" w:rsidR="00FF41EA" w:rsidRPr="00FE23AF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7.9.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раду Тима за школски спорт   и спортске активности и реализације плана школског спорта и с</w:t>
      </w:r>
      <w:r w:rsidRPr="00C841F3">
        <w:rPr>
          <w:rFonts w:ascii="Times New Roman" w:eastAsia="Times New Roman" w:hAnsi="Times New Roman" w:cs="Times New Roman"/>
          <w:sz w:val="24"/>
          <w:szCs w:val="24"/>
        </w:rPr>
        <w:t>портско-рекреативних активности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>..........8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14:paraId="735B4BE1" w14:textId="014E5C53" w:rsidR="00FF41EA" w:rsidRPr="00FE23AF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7.10.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раду Тима за заштиту животне средине и извештај о  реализацији плана п</w:t>
      </w:r>
      <w:r w:rsidRPr="00C841F3">
        <w:rPr>
          <w:rFonts w:ascii="Times New Roman" w:eastAsia="Times New Roman" w:hAnsi="Times New Roman" w:cs="Times New Roman"/>
          <w:sz w:val="24"/>
          <w:szCs w:val="24"/>
        </w:rPr>
        <w:t>рограма заштите животне средине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>..............................8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</w:p>
    <w:p w14:paraId="107AFD9D" w14:textId="4B325FFF" w:rsidR="00FF41EA" w:rsidRPr="00FE23AF" w:rsidRDefault="00C841F3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7.11.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реализованом програму излета, екскурзија и наставе у природи и раду тима за планирање екскурзије и на</w:t>
      </w:r>
      <w:r w:rsidRPr="00C841F3">
        <w:rPr>
          <w:rFonts w:ascii="Times New Roman" w:eastAsia="Times New Roman" w:hAnsi="Times New Roman" w:cs="Times New Roman"/>
          <w:sz w:val="24"/>
          <w:szCs w:val="24"/>
        </w:rPr>
        <w:t>ставе у природи, излета, посета</w:t>
      </w:r>
      <w:r w:rsidR="008E1005">
        <w:rPr>
          <w:rFonts w:ascii="Times New Roman" w:eastAsia="Times New Roman" w:hAnsi="Times New Roman" w:cs="Times New Roman"/>
          <w:sz w:val="24"/>
          <w:szCs w:val="24"/>
        </w:rPr>
        <w:t>..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>............................8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14:paraId="596021B6" w14:textId="7F108C91" w:rsidR="00FF41EA" w:rsidRPr="00FE23AF" w:rsidRDefault="00DC4909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133BF">
        <w:rPr>
          <w:rFonts w:ascii="Times New Roman" w:eastAsia="Times New Roman" w:hAnsi="Times New Roman" w:cs="Times New Roman"/>
          <w:sz w:val="24"/>
          <w:szCs w:val="24"/>
        </w:rPr>
        <w:t xml:space="preserve">7.12. </w:t>
      </w:r>
      <w:r w:rsidR="00FF41EA" w:rsidRPr="00B133BF">
        <w:rPr>
          <w:rFonts w:ascii="Times New Roman" w:eastAsia="Times New Roman" w:hAnsi="Times New Roman" w:cs="Times New Roman"/>
          <w:sz w:val="24"/>
          <w:szCs w:val="24"/>
        </w:rPr>
        <w:t>Извештај о раду Тима за прилагођавање  ученика школском животу и извештај о реализацији плана пружања подршк</w:t>
      </w:r>
      <w:r w:rsidR="00C841F3" w:rsidRPr="00B133BF">
        <w:rPr>
          <w:rFonts w:ascii="Times New Roman" w:eastAsia="Times New Roman" w:hAnsi="Times New Roman" w:cs="Times New Roman"/>
          <w:sz w:val="24"/>
          <w:szCs w:val="24"/>
        </w:rPr>
        <w:t>е прилагођавању школском животу</w:t>
      </w:r>
      <w:r w:rsidR="008E1005" w:rsidRPr="00B133B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>9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</w:p>
    <w:p w14:paraId="57FA2D5D" w14:textId="2CC1B204" w:rsidR="00FF41EA" w:rsidRPr="00FE23AF" w:rsidRDefault="00DC4909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7.13.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раду Тима за уређење школског простора и естетски изглед просторија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>......................9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14:paraId="33AB385B" w14:textId="081A6E22" w:rsidR="00FF41EA" w:rsidRPr="00FE23AF" w:rsidRDefault="00DC4909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7.14.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 xml:space="preserve">Извештај </w:t>
      </w:r>
      <w:r w:rsidR="00C841F3" w:rsidRPr="00C841F3">
        <w:rPr>
          <w:rFonts w:ascii="Times New Roman" w:eastAsia="Times New Roman" w:hAnsi="Times New Roman" w:cs="Times New Roman"/>
          <w:sz w:val="24"/>
          <w:szCs w:val="24"/>
        </w:rPr>
        <w:t>о раду Тима за израду пројеката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</w:t>
      </w:r>
      <w:r w:rsidR="008E1005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>.......................9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</w:p>
    <w:p w14:paraId="4A9DC04B" w14:textId="77777777" w:rsidR="00E0616E" w:rsidRDefault="00E0616E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6D0CB" w14:textId="67E33F3B" w:rsidR="00E0616E" w:rsidRPr="00FE23AF" w:rsidRDefault="00E0616E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7.15. Извештај о раду Тима за израду годишњег извештаја о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 xml:space="preserve"> раду школе...................9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14:paraId="51E4C387" w14:textId="7D73FAC2" w:rsidR="00FF41EA" w:rsidRPr="00FE23AF" w:rsidRDefault="00E0616E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7.16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раду Тима за заштиту од дискриминације, насиља, злостављања и занемаривања и реализација  плана  програма заштите ученика од насиља, злостављања и занемаривања, програм спречавања дискриминације и програми превенције других облика ризичног понашања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>..............................9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14:paraId="502DEC55" w14:textId="222FCB58" w:rsidR="00FF41EA" w:rsidRPr="00FE23AF" w:rsidRDefault="00E0616E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7.17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реализацији плана остваривања програма превенције болести зависнос</w:t>
      </w:r>
      <w:r w:rsidR="00C841F3" w:rsidRPr="00C841F3">
        <w:rPr>
          <w:rFonts w:ascii="Times New Roman" w:eastAsia="Times New Roman" w:hAnsi="Times New Roman" w:cs="Times New Roman"/>
          <w:sz w:val="24"/>
          <w:szCs w:val="24"/>
        </w:rPr>
        <w:t xml:space="preserve">ти и малолетничке деликвенције 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>..............................9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14:paraId="0CD04E00" w14:textId="54F6DBF3" w:rsidR="00FF41EA" w:rsidRPr="00FE23AF" w:rsidRDefault="00E0616E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7.18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реализацији плана социјалне заштите ученика у школи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 xml:space="preserve"> ...................9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14:paraId="2E4D16AA" w14:textId="782C9031" w:rsidR="00FF41EA" w:rsidRPr="00FE23AF" w:rsidRDefault="00E0616E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7.19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реализацији плана сарадње са локалном самоуправом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 xml:space="preserve"> .....................9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</w:p>
    <w:p w14:paraId="5E6B483B" w14:textId="4CA47B4E" w:rsidR="00FF41EA" w:rsidRPr="00FE23AF" w:rsidRDefault="00E0616E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7.20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реализацији плана сарадње са друштвеном средином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......................9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</w:p>
    <w:p w14:paraId="54BEDC6B" w14:textId="00DDD2BB" w:rsidR="00FF41EA" w:rsidRPr="00FE23AF" w:rsidRDefault="00E0616E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7.21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реализацији плана реализациј</w:t>
      </w:r>
      <w:r w:rsidR="00C841F3" w:rsidRPr="00C841F3">
        <w:rPr>
          <w:rFonts w:ascii="Times New Roman" w:eastAsia="Times New Roman" w:hAnsi="Times New Roman" w:cs="Times New Roman"/>
          <w:sz w:val="24"/>
          <w:szCs w:val="24"/>
        </w:rPr>
        <w:t>е програма сарадње са породицом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99</w:t>
      </w:r>
    </w:p>
    <w:p w14:paraId="391ADEAC" w14:textId="6A7C94CF" w:rsidR="00FF41EA" w:rsidRPr="00FE23AF" w:rsidRDefault="00E0616E" w:rsidP="00C841F3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7.22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реализацији плана Корек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>тивни рад са ученицима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99</w:t>
      </w:r>
    </w:p>
    <w:p w14:paraId="56DD323E" w14:textId="73661CB7" w:rsidR="00FF41EA" w:rsidRPr="00FE23AF" w:rsidRDefault="00E0616E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7.23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C841F3">
        <w:rPr>
          <w:rFonts w:ascii="Times New Roman" w:eastAsia="Times New Roman" w:hAnsi="Times New Roman" w:cs="Times New Roman"/>
          <w:sz w:val="24"/>
          <w:szCs w:val="24"/>
        </w:rPr>
        <w:t>Извештај о реализацији програма пре</w:t>
      </w:r>
      <w:r w:rsidR="00DC4909">
        <w:rPr>
          <w:rFonts w:ascii="Times New Roman" w:eastAsia="Times New Roman" w:hAnsi="Times New Roman" w:cs="Times New Roman"/>
          <w:sz w:val="24"/>
          <w:szCs w:val="24"/>
        </w:rPr>
        <w:t>венције осипања уче</w:t>
      </w:r>
      <w:r w:rsidR="00FE23AF">
        <w:rPr>
          <w:rFonts w:ascii="Times New Roman" w:eastAsia="Times New Roman" w:hAnsi="Times New Roman" w:cs="Times New Roman"/>
          <w:sz w:val="24"/>
          <w:szCs w:val="24"/>
        </w:rPr>
        <w:t>ника .......................10</w:t>
      </w:r>
      <w:r w:rsidR="00FE23AF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</w:p>
    <w:p w14:paraId="7EDD527B" w14:textId="77777777" w:rsidR="00FF41EA" w:rsidRPr="00FF41EA" w:rsidRDefault="00FF41EA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23059" w14:textId="585B6BFA" w:rsidR="00333B5C" w:rsidRPr="000B4E33" w:rsidRDefault="00333B5C" w:rsidP="00FF41EA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33B5C">
        <w:rPr>
          <w:rFonts w:ascii="Times New Roman" w:eastAsia="Times New Roman" w:hAnsi="Times New Roman" w:cs="Times New Roman"/>
          <w:b/>
          <w:sz w:val="24"/>
          <w:szCs w:val="24"/>
        </w:rPr>
        <w:t>. ИЗВЕШТАЈ О СТРУЧНОМ УСАВРШАВАЊУ НАСТАВНИКА, СТРУЧНОГ САРАДНИКА, ДИРЕК</w:t>
      </w:r>
      <w:r w:rsidR="008E1005">
        <w:rPr>
          <w:rFonts w:ascii="Times New Roman" w:eastAsia="Times New Roman" w:hAnsi="Times New Roman" w:cs="Times New Roman"/>
          <w:b/>
          <w:sz w:val="24"/>
          <w:szCs w:val="24"/>
        </w:rPr>
        <w:t>ТОРА ШКОЛЕ И ОСТАЛИХ ЗАПОСЛЕНИХ</w:t>
      </w:r>
      <w:r w:rsidRPr="00333B5C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……………………………………………..……………...……………….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..</w:t>
      </w:r>
      <w:r w:rsidRPr="00333B5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B4E33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</w:p>
    <w:p w14:paraId="4DF57CF4" w14:textId="77777777" w:rsidR="00FF41EA" w:rsidRPr="00FF41EA" w:rsidRDefault="00FF41EA" w:rsidP="00333B5C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78670" w14:textId="293DFF1C" w:rsidR="00FF41EA" w:rsidRPr="000B4E33" w:rsidRDefault="00333B5C" w:rsidP="00333B5C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="00FF41EA" w:rsidRPr="00FF41EA">
        <w:rPr>
          <w:rFonts w:ascii="Times New Roman" w:eastAsia="Times New Roman" w:hAnsi="Times New Roman" w:cs="Times New Roman"/>
          <w:b/>
          <w:sz w:val="24"/>
          <w:szCs w:val="24"/>
        </w:rPr>
        <w:t>ИЗВЕШТАЈ О УЧ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ЕШЋУ У ПРОГРАМИМА И ПР</w:t>
      </w:r>
      <w:r w:rsidR="008E1005">
        <w:rPr>
          <w:rFonts w:ascii="Times New Roman" w:eastAsia="Times New Roman" w:hAnsi="Times New Roman" w:cs="Times New Roman"/>
          <w:b/>
          <w:sz w:val="24"/>
          <w:szCs w:val="24"/>
        </w:rPr>
        <w:t>ОЈЕКТИМА.....................1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01</w:t>
      </w:r>
    </w:p>
    <w:p w14:paraId="4A7D62CF" w14:textId="5BAFA909" w:rsidR="00F97E66" w:rsidRPr="000B4E33" w:rsidRDefault="00333B5C" w:rsidP="00F97E66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33B5C">
        <w:rPr>
          <w:rFonts w:ascii="Times New Roman" w:eastAsia="Times New Roman" w:hAnsi="Times New Roman" w:cs="Times New Roman"/>
          <w:sz w:val="24"/>
          <w:szCs w:val="24"/>
        </w:rPr>
        <w:t xml:space="preserve">9.1. </w:t>
      </w:r>
      <w:r w:rsidR="00F97E66">
        <w:rPr>
          <w:rFonts w:ascii="Times New Roman" w:eastAsia="Times New Roman" w:hAnsi="Times New Roman" w:cs="Times New Roman"/>
          <w:sz w:val="24"/>
          <w:szCs w:val="24"/>
        </w:rPr>
        <w:t>„Заједно и безбедно кроз детињство“.............................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0B4E33">
        <w:rPr>
          <w:rFonts w:ascii="Times New Roman" w:eastAsia="Times New Roman" w:hAnsi="Times New Roman" w:cs="Times New Roman"/>
          <w:sz w:val="24"/>
          <w:szCs w:val="24"/>
        </w:rPr>
        <w:t>.............................101</w:t>
      </w:r>
    </w:p>
    <w:p w14:paraId="47447D29" w14:textId="0FF9FE96" w:rsidR="00FF41EA" w:rsidRPr="000B4E33" w:rsidRDefault="00F97E66" w:rsidP="00F97E66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</w:t>
      </w:r>
      <w:r w:rsidR="00333B5C" w:rsidRPr="00333B5C">
        <w:rPr>
          <w:rFonts w:ascii="Times New Roman" w:eastAsia="Times New Roman" w:hAnsi="Times New Roman" w:cs="Times New Roman"/>
          <w:sz w:val="24"/>
          <w:szCs w:val="24"/>
        </w:rPr>
        <w:t>. „Учимо сви заједно“</w:t>
      </w:r>
      <w:r w:rsidR="00333B5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="000B4E33">
        <w:rPr>
          <w:rFonts w:ascii="Times New Roman" w:eastAsia="Times New Roman" w:hAnsi="Times New Roman" w:cs="Times New Roman"/>
          <w:sz w:val="24"/>
          <w:szCs w:val="24"/>
        </w:rPr>
        <w:t>..............1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01</w:t>
      </w:r>
    </w:p>
    <w:p w14:paraId="29825F32" w14:textId="77777777" w:rsidR="00FF41EA" w:rsidRPr="00F97E66" w:rsidRDefault="00FF41EA" w:rsidP="00F97E66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8AB7B7" w14:textId="77777777" w:rsidR="00FF41EA" w:rsidRDefault="00FF41EA" w:rsidP="00FF41EA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6A3F3" w14:textId="10B88516" w:rsidR="00333B5C" w:rsidRPr="000B4E33" w:rsidRDefault="00333B5C" w:rsidP="00333B5C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Pr="00FF41EA">
        <w:rPr>
          <w:rFonts w:ascii="Times New Roman" w:eastAsia="Times New Roman" w:hAnsi="Times New Roman" w:cs="Times New Roman"/>
          <w:b/>
          <w:sz w:val="24"/>
          <w:szCs w:val="24"/>
        </w:rPr>
        <w:t>ИЗВЕШТАЈ О РЕАЛИЗАЦИЈИ ЧАСОВА ПРЕДМЕТНЕ НАСТА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 У 4. РАЗРЕДУ .....................................................................................................</w:t>
      </w:r>
      <w:r w:rsidR="000B4E33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..............................1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02</w:t>
      </w:r>
    </w:p>
    <w:p w14:paraId="5EBC6B28" w14:textId="77777777" w:rsidR="00FF41EA" w:rsidRPr="00FF41EA" w:rsidRDefault="00FF41EA" w:rsidP="00333B5C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242B8" w14:textId="77777777" w:rsidR="00FF41EA" w:rsidRPr="00FF41EA" w:rsidRDefault="00FF41EA" w:rsidP="00FF41EA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65800" w14:textId="2F8A3C70" w:rsidR="00FF41EA" w:rsidRPr="000B4E33" w:rsidRDefault="007A58D6" w:rsidP="007A58D6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F41EA" w:rsidRPr="00FF41EA">
        <w:rPr>
          <w:rFonts w:ascii="Times New Roman" w:eastAsia="Times New Roman" w:hAnsi="Times New Roman" w:cs="Times New Roman"/>
          <w:b/>
          <w:sz w:val="24"/>
          <w:szCs w:val="24"/>
        </w:rPr>
        <w:t>ОСТВАРИВАЊЕ ВАННАСТАВНИХ АКТИВНОСТИ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</w:t>
      </w:r>
      <w:r w:rsidR="00D7690B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</w:t>
      </w:r>
      <w:r w:rsidR="00990F4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E100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04</w:t>
      </w:r>
    </w:p>
    <w:p w14:paraId="0CAAB299" w14:textId="01985891" w:rsidR="00FF41EA" w:rsidRPr="000B4E33" w:rsidRDefault="007A58D6" w:rsidP="00FF41EA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58D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7A58D6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FF41EA" w:rsidRPr="007A58D6">
        <w:rPr>
          <w:rFonts w:ascii="Times New Roman" w:eastAsia="Times New Roman" w:hAnsi="Times New Roman" w:cs="Times New Roman"/>
          <w:sz w:val="24"/>
          <w:szCs w:val="24"/>
        </w:rPr>
        <w:t>Извештај о раду ликовне секције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</w:t>
      </w:r>
      <w:r w:rsidR="000B4E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04</w:t>
      </w:r>
    </w:p>
    <w:p w14:paraId="0B924CB6" w14:textId="7E8791A6" w:rsidR="00D7690B" w:rsidRPr="000B4E33" w:rsidRDefault="00D7690B" w:rsidP="00D7690B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1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</w:t>
      </w:r>
      <w:r w:rsidR="007A58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7A58D6">
        <w:rPr>
          <w:rFonts w:ascii="Times New Roman" w:eastAsia="Times New Roman" w:hAnsi="Times New Roman" w:cs="Times New Roman"/>
          <w:sz w:val="24"/>
          <w:szCs w:val="24"/>
        </w:rPr>
        <w:t>Извештај о раду саобраћајне се</w:t>
      </w:r>
      <w:r w:rsidR="0064435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F41EA" w:rsidRPr="007A58D6">
        <w:rPr>
          <w:rFonts w:ascii="Times New Roman" w:eastAsia="Times New Roman" w:hAnsi="Times New Roman" w:cs="Times New Roman"/>
          <w:sz w:val="24"/>
          <w:szCs w:val="24"/>
        </w:rPr>
        <w:t>ције</w:t>
      </w:r>
      <w:r w:rsidR="007A58D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</w:t>
      </w:r>
      <w:r w:rsidR="006443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1005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="000B4E33">
        <w:rPr>
          <w:rFonts w:ascii="Times New Roman" w:eastAsia="Times New Roman" w:hAnsi="Times New Roman" w:cs="Times New Roman"/>
          <w:sz w:val="24"/>
          <w:szCs w:val="24"/>
        </w:rPr>
        <w:t>.......1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04</w:t>
      </w:r>
    </w:p>
    <w:p w14:paraId="34984F5B" w14:textId="4BADA8A2" w:rsidR="00D7690B" w:rsidRPr="000B4E33" w:rsidRDefault="00D7690B" w:rsidP="007A58D6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Извештај о раду драмско-рецитаторске секције.................................................</w:t>
      </w:r>
      <w:r w:rsidR="008E100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B4E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04</w:t>
      </w:r>
    </w:p>
    <w:p w14:paraId="52292110" w14:textId="0AD10F40" w:rsidR="00FF41EA" w:rsidRPr="000B4E33" w:rsidRDefault="008E1005" w:rsidP="007A58D6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7A58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1EA" w:rsidRPr="007A58D6">
        <w:rPr>
          <w:rFonts w:ascii="Times New Roman" w:eastAsia="Times New Roman" w:hAnsi="Times New Roman" w:cs="Times New Roman"/>
          <w:sz w:val="24"/>
          <w:szCs w:val="24"/>
        </w:rPr>
        <w:t>Извештај о раду вананс</w:t>
      </w:r>
      <w:r w:rsidR="007A58D6">
        <w:rPr>
          <w:rFonts w:ascii="Times New Roman" w:eastAsia="Times New Roman" w:hAnsi="Times New Roman" w:cs="Times New Roman"/>
          <w:sz w:val="24"/>
          <w:szCs w:val="24"/>
        </w:rPr>
        <w:t>тавних активности нижих разреда ...</w:t>
      </w:r>
      <w:r w:rsidR="000B4E33">
        <w:rPr>
          <w:rFonts w:ascii="Times New Roman" w:eastAsia="Times New Roman" w:hAnsi="Times New Roman" w:cs="Times New Roman"/>
          <w:sz w:val="24"/>
          <w:szCs w:val="24"/>
        </w:rPr>
        <w:t>.............................1</w:t>
      </w:r>
      <w:r w:rsidR="000B4E33">
        <w:rPr>
          <w:rFonts w:ascii="Times New Roman" w:eastAsia="Times New Roman" w:hAnsi="Times New Roman" w:cs="Times New Roman"/>
          <w:sz w:val="24"/>
          <w:szCs w:val="24"/>
          <w:lang w:val="sr-Cyrl-RS"/>
        </w:rPr>
        <w:t>05</w:t>
      </w:r>
    </w:p>
    <w:p w14:paraId="0EE635D6" w14:textId="77777777" w:rsidR="007A58D6" w:rsidRDefault="007A58D6" w:rsidP="007A58D6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C101C" w14:textId="0891B9C9" w:rsidR="007A58D6" w:rsidRPr="000B4E33" w:rsidRDefault="007A58D6" w:rsidP="007A58D6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58D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A6BDF">
        <w:rPr>
          <w:rFonts w:ascii="Times New Roman" w:eastAsia="Times New Roman" w:hAnsi="Times New Roman" w:cs="Times New Roman"/>
          <w:b/>
          <w:sz w:val="24"/>
          <w:szCs w:val="24"/>
        </w:rPr>
        <w:t>ОСТВАРЕНОСТ ПРИПРЕМНОГ ПРЕДШКО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CA6BDF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КОГ ПРОГРАМА .....</w:t>
      </w:r>
      <w:r w:rsidR="00CA6BDF">
        <w:rPr>
          <w:rFonts w:ascii="Times New Roman" w:eastAsia="Times New Roman" w:hAnsi="Times New Roman" w:cs="Times New Roman"/>
          <w:b/>
          <w:sz w:val="24"/>
          <w:szCs w:val="24"/>
        </w:rPr>
        <w:t>....</w:t>
      </w:r>
      <w:r w:rsidR="008E1005">
        <w:rPr>
          <w:rFonts w:ascii="Times New Roman" w:eastAsia="Times New Roman" w:hAnsi="Times New Roman" w:cs="Times New Roman"/>
          <w:b/>
          <w:sz w:val="24"/>
          <w:szCs w:val="24"/>
        </w:rPr>
        <w:t>..1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09</w:t>
      </w:r>
    </w:p>
    <w:p w14:paraId="53F2D2F2" w14:textId="75AD3FF9" w:rsidR="007A58D6" w:rsidRPr="000B4E33" w:rsidRDefault="007A58D6" w:rsidP="007A58D6">
      <w:pPr>
        <w:tabs>
          <w:tab w:val="left" w:pos="4110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58D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7A58D6">
        <w:rPr>
          <w:rFonts w:ascii="Times New Roman" w:eastAsia="Times New Roman" w:hAnsi="Times New Roman" w:cs="Times New Roman"/>
          <w:b/>
          <w:sz w:val="24"/>
          <w:szCs w:val="24"/>
        </w:rPr>
        <w:t>. ПРОГРАМ ШКОЛСКОГ МАРКЕТИНГА.......................................</w:t>
      </w:r>
      <w:r w:rsidR="008E1005">
        <w:rPr>
          <w:rFonts w:ascii="Times New Roman" w:eastAsia="Times New Roman" w:hAnsi="Times New Roman" w:cs="Times New Roman"/>
          <w:b/>
          <w:sz w:val="24"/>
          <w:szCs w:val="24"/>
        </w:rPr>
        <w:t>...................1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09</w:t>
      </w:r>
    </w:p>
    <w:p w14:paraId="25936069" w14:textId="71015D19" w:rsidR="007A58D6" w:rsidRPr="000B4E33" w:rsidRDefault="007A58D6" w:rsidP="007A58D6">
      <w:pPr>
        <w:tabs>
          <w:tab w:val="left" w:pos="4110"/>
        </w:tabs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58D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A58D6">
        <w:rPr>
          <w:rFonts w:ascii="Times New Roman" w:eastAsia="Times New Roman" w:hAnsi="Times New Roman" w:cs="Times New Roman"/>
          <w:b/>
          <w:sz w:val="24"/>
          <w:szCs w:val="24"/>
        </w:rPr>
        <w:t>ПРАЋЕЊЕ И ЕВАЛУАЦИЈА ГОДИШЊЕГ ПЛАН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РАДА ШК</w:t>
      </w:r>
      <w:r w:rsidR="008E1005">
        <w:rPr>
          <w:rFonts w:ascii="Times New Roman" w:eastAsia="Times New Roman" w:hAnsi="Times New Roman" w:cs="Times New Roman"/>
          <w:b/>
          <w:sz w:val="24"/>
          <w:szCs w:val="24"/>
        </w:rPr>
        <w:t>ОЛЕ.........1</w:t>
      </w:r>
      <w:r w:rsidR="000B4E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10</w:t>
      </w:r>
    </w:p>
    <w:sectPr w:rsidR="007A58D6" w:rsidRPr="000B4E33" w:rsidSect="003028BA">
      <w:headerReference w:type="default" r:id="rId20"/>
      <w:footerReference w:type="default" r:id="rId21"/>
      <w:type w:val="continuous"/>
      <w:pgSz w:w="12240" w:h="15840"/>
      <w:pgMar w:top="1417" w:right="1417" w:bottom="1417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5E30B" w14:textId="77777777" w:rsidR="00B60EC7" w:rsidRDefault="00B60EC7">
      <w:pPr>
        <w:spacing w:after="0" w:line="240" w:lineRule="auto"/>
      </w:pPr>
      <w:r>
        <w:separator/>
      </w:r>
    </w:p>
  </w:endnote>
  <w:endnote w:type="continuationSeparator" w:id="0">
    <w:p w14:paraId="7A1B81AB" w14:textId="77777777" w:rsidR="00B60EC7" w:rsidRDefault="00B6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roslavljeva Cirilic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8736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388EC8" w14:textId="77777777" w:rsidR="00E32555" w:rsidRDefault="00E32555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9A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од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9A2">
              <w:rPr>
                <w:b/>
                <w:bCs/>
                <w:noProof/>
              </w:rPr>
              <w:t>113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CA3F35" w14:textId="77777777" w:rsidR="00E32555" w:rsidRPr="00732210" w:rsidRDefault="00E32555" w:rsidP="00D646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AD171" w14:textId="77777777" w:rsidR="00B60EC7" w:rsidRDefault="00B60EC7">
      <w:pPr>
        <w:spacing w:after="0" w:line="240" w:lineRule="auto"/>
      </w:pPr>
      <w:r>
        <w:separator/>
      </w:r>
    </w:p>
  </w:footnote>
  <w:footnote w:type="continuationSeparator" w:id="0">
    <w:p w14:paraId="453EE9FD" w14:textId="77777777" w:rsidR="00B60EC7" w:rsidRDefault="00B6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E02D2" w14:textId="77777777" w:rsidR="00E32555" w:rsidRDefault="00E325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ab/>
      <w:t>Извештај о реализацији Годишњег плана рада школе за школску 2024/2025. годину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3E26"/>
    <w:multiLevelType w:val="hybridMultilevel"/>
    <w:tmpl w:val="DBDE6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4A5E"/>
    <w:multiLevelType w:val="multilevel"/>
    <w:tmpl w:val="44FCE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611707A"/>
    <w:multiLevelType w:val="multilevel"/>
    <w:tmpl w:val="A7225DA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61752DF"/>
    <w:multiLevelType w:val="hybridMultilevel"/>
    <w:tmpl w:val="05DAD9B4"/>
    <w:lvl w:ilvl="0" w:tplc="278687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00DAE"/>
    <w:multiLevelType w:val="hybridMultilevel"/>
    <w:tmpl w:val="4BE4D55C"/>
    <w:lvl w:ilvl="0" w:tplc="F6D8424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E3A66"/>
    <w:multiLevelType w:val="multilevel"/>
    <w:tmpl w:val="1B3646C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0E01765"/>
    <w:multiLevelType w:val="multilevel"/>
    <w:tmpl w:val="4EC8C2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1732943"/>
    <w:multiLevelType w:val="multilevel"/>
    <w:tmpl w:val="5A84EF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9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5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801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2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60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4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240" w:hanging="1800"/>
      </w:pPr>
      <w:rPr>
        <w:rFonts w:hint="default"/>
        <w:color w:val="auto"/>
      </w:rPr>
    </w:lvl>
  </w:abstractNum>
  <w:abstractNum w:abstractNumId="8">
    <w:nsid w:val="16A037FC"/>
    <w:multiLevelType w:val="multilevel"/>
    <w:tmpl w:val="047A1748"/>
    <w:lvl w:ilvl="0">
      <w:start w:val="1"/>
      <w:numFmt w:val="bullet"/>
      <w:lvlText w:val="1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3479" w:hanging="360"/>
      </w:pPr>
    </w:lvl>
    <w:lvl w:ilvl="2">
      <w:start w:val="1"/>
      <w:numFmt w:val="decimal"/>
      <w:lvlText w:val="1.%2.%3."/>
      <w:lvlJc w:val="left"/>
      <w:pPr>
        <w:ind w:left="1800" w:hanging="720"/>
      </w:pPr>
    </w:lvl>
    <w:lvl w:ilvl="3">
      <w:start w:val="1"/>
      <w:numFmt w:val="decimal"/>
      <w:lvlText w:val="1.%2.%3.%4."/>
      <w:lvlJc w:val="left"/>
      <w:pPr>
        <w:ind w:left="2160" w:hanging="720"/>
      </w:pPr>
    </w:lvl>
    <w:lvl w:ilvl="4">
      <w:start w:val="1"/>
      <w:numFmt w:val="decimal"/>
      <w:lvlText w:val="1.%2.%3.%4.%5."/>
      <w:lvlJc w:val="left"/>
      <w:pPr>
        <w:ind w:left="2880" w:hanging="1080"/>
      </w:pPr>
    </w:lvl>
    <w:lvl w:ilvl="5">
      <w:start w:val="1"/>
      <w:numFmt w:val="decimal"/>
      <w:lvlText w:val="1.%2.%3.%4.%5.%6."/>
      <w:lvlJc w:val="left"/>
      <w:pPr>
        <w:ind w:left="3240" w:hanging="1080"/>
      </w:pPr>
    </w:lvl>
    <w:lvl w:ilvl="6">
      <w:start w:val="1"/>
      <w:numFmt w:val="decimal"/>
      <w:lvlText w:val="1.%2.%3.%4.%5.%6.%7."/>
      <w:lvlJc w:val="left"/>
      <w:pPr>
        <w:ind w:left="3960" w:hanging="1440"/>
      </w:pPr>
    </w:lvl>
    <w:lvl w:ilvl="7">
      <w:start w:val="1"/>
      <w:numFmt w:val="decimal"/>
      <w:lvlText w:val="1.%2.%3.%4.%5.%6.%7.%8."/>
      <w:lvlJc w:val="left"/>
      <w:pPr>
        <w:ind w:left="4320" w:hanging="1440"/>
      </w:pPr>
    </w:lvl>
    <w:lvl w:ilvl="8">
      <w:start w:val="1"/>
      <w:numFmt w:val="decimal"/>
      <w:lvlText w:val="1.%2.%3.%4.%5.%6.%7.%8.%9."/>
      <w:lvlJc w:val="left"/>
      <w:pPr>
        <w:ind w:left="5040" w:hanging="1800"/>
      </w:pPr>
    </w:lvl>
  </w:abstractNum>
  <w:abstractNum w:abstractNumId="9">
    <w:nsid w:val="189F469F"/>
    <w:multiLevelType w:val="multilevel"/>
    <w:tmpl w:val="28329050"/>
    <w:lvl w:ilvl="0">
      <w:start w:val="1"/>
      <w:numFmt w:val="bullet"/>
      <w:lvlText w:val="3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479" w:hanging="360"/>
      </w:pPr>
    </w:lvl>
    <w:lvl w:ilvl="2">
      <w:start w:val="1"/>
      <w:numFmt w:val="decimal"/>
      <w:lvlText w:val="3.%2.%3."/>
      <w:lvlJc w:val="left"/>
      <w:pPr>
        <w:ind w:left="1800" w:hanging="720"/>
      </w:pPr>
    </w:lvl>
    <w:lvl w:ilvl="3">
      <w:start w:val="1"/>
      <w:numFmt w:val="decimal"/>
      <w:lvlText w:val="3.%2.%3.%4."/>
      <w:lvlJc w:val="left"/>
      <w:pPr>
        <w:ind w:left="2160" w:hanging="720"/>
      </w:pPr>
    </w:lvl>
    <w:lvl w:ilvl="4">
      <w:start w:val="1"/>
      <w:numFmt w:val="decimal"/>
      <w:lvlText w:val="3.%2.%3.%4.%5."/>
      <w:lvlJc w:val="left"/>
      <w:pPr>
        <w:ind w:left="2880" w:hanging="1080"/>
      </w:pPr>
    </w:lvl>
    <w:lvl w:ilvl="5">
      <w:start w:val="1"/>
      <w:numFmt w:val="decimal"/>
      <w:lvlText w:val="3.%2.%3.%4.%5.%6."/>
      <w:lvlJc w:val="left"/>
      <w:pPr>
        <w:ind w:left="3240" w:hanging="1080"/>
      </w:pPr>
    </w:lvl>
    <w:lvl w:ilvl="6">
      <w:start w:val="1"/>
      <w:numFmt w:val="decimal"/>
      <w:lvlText w:val="3.%2.%3.%4.%5.%6.%7."/>
      <w:lvlJc w:val="left"/>
      <w:pPr>
        <w:ind w:left="3960" w:hanging="1440"/>
      </w:pPr>
    </w:lvl>
    <w:lvl w:ilvl="7">
      <w:start w:val="1"/>
      <w:numFmt w:val="decimal"/>
      <w:lvlText w:val="3.%2.%3.%4.%5.%6.%7.%8."/>
      <w:lvlJc w:val="left"/>
      <w:pPr>
        <w:ind w:left="4320" w:hanging="1440"/>
      </w:pPr>
    </w:lvl>
    <w:lvl w:ilvl="8">
      <w:start w:val="1"/>
      <w:numFmt w:val="decimal"/>
      <w:lvlText w:val="3.%2.%3.%4.%5.%6.%7.%8.%9."/>
      <w:lvlJc w:val="left"/>
      <w:pPr>
        <w:ind w:left="5040" w:hanging="1800"/>
      </w:pPr>
    </w:lvl>
  </w:abstractNum>
  <w:abstractNum w:abstractNumId="10">
    <w:nsid w:val="191918F4"/>
    <w:multiLevelType w:val="multilevel"/>
    <w:tmpl w:val="02A60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1">
    <w:nsid w:val="1A0D2D62"/>
    <w:multiLevelType w:val="multilevel"/>
    <w:tmpl w:val="9668A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71EC4"/>
    <w:multiLevelType w:val="multilevel"/>
    <w:tmpl w:val="025862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1DA15FB0"/>
    <w:multiLevelType w:val="hybridMultilevel"/>
    <w:tmpl w:val="36A25E2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3081165"/>
    <w:multiLevelType w:val="multilevel"/>
    <w:tmpl w:val="0CC08214"/>
    <w:lvl w:ilvl="0">
      <w:start w:val="1"/>
      <w:numFmt w:val="bullet"/>
      <w:lvlText w:val="-"/>
      <w:lvlJc w:val="left"/>
      <w:pPr>
        <w:ind w:left="873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9E917BD"/>
    <w:multiLevelType w:val="multilevel"/>
    <w:tmpl w:val="5DEC8A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2CE6286A"/>
    <w:multiLevelType w:val="multilevel"/>
    <w:tmpl w:val="6B680E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2D501EB4"/>
    <w:multiLevelType w:val="multilevel"/>
    <w:tmpl w:val="2D501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B0B24"/>
    <w:multiLevelType w:val="hybridMultilevel"/>
    <w:tmpl w:val="4FD4D47C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347D645B"/>
    <w:multiLevelType w:val="hybridMultilevel"/>
    <w:tmpl w:val="90FED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B72C1"/>
    <w:multiLevelType w:val="multilevel"/>
    <w:tmpl w:val="17383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673D7"/>
    <w:multiLevelType w:val="multilevel"/>
    <w:tmpl w:val="A7504596"/>
    <w:lvl w:ilvl="0">
      <w:start w:val="1"/>
      <w:numFmt w:val="decimal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2">
    <w:nsid w:val="3C890788"/>
    <w:multiLevelType w:val="multilevel"/>
    <w:tmpl w:val="2374891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>
    <w:nsid w:val="3C8C7933"/>
    <w:multiLevelType w:val="multilevel"/>
    <w:tmpl w:val="4DC0425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3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14C34DD"/>
    <w:multiLevelType w:val="hybridMultilevel"/>
    <w:tmpl w:val="96967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C3A3A"/>
    <w:multiLevelType w:val="multilevel"/>
    <w:tmpl w:val="E43088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DA50298"/>
    <w:multiLevelType w:val="multilevel"/>
    <w:tmpl w:val="51BC21C0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2430" w:hanging="360"/>
      </w:pPr>
      <w:rPr>
        <w:rFonts w:eastAsia="Calibri"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eastAsia="Calibri" w:hint="default"/>
      </w:rPr>
    </w:lvl>
  </w:abstractNum>
  <w:abstractNum w:abstractNumId="27">
    <w:nsid w:val="4F215EEA"/>
    <w:multiLevelType w:val="multilevel"/>
    <w:tmpl w:val="77A6832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19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2370" w:hanging="720"/>
      </w:pPr>
    </w:lvl>
    <w:lvl w:ilvl="4">
      <w:start w:val="1"/>
      <w:numFmt w:val="decimal"/>
      <w:lvlText w:val="%1.%2.%3.%4.%5."/>
      <w:lvlJc w:val="left"/>
      <w:pPr>
        <w:ind w:left="3280" w:hanging="1080"/>
      </w:pPr>
    </w:lvl>
    <w:lvl w:ilvl="5">
      <w:start w:val="1"/>
      <w:numFmt w:val="decimal"/>
      <w:lvlText w:val="%1.%2.%3.%4.%5.%6."/>
      <w:lvlJc w:val="left"/>
      <w:pPr>
        <w:ind w:left="3830" w:hanging="1080"/>
      </w:pPr>
    </w:lvl>
    <w:lvl w:ilvl="6">
      <w:start w:val="1"/>
      <w:numFmt w:val="decimal"/>
      <w:lvlText w:val="%1.%2.%3.%4.%5.%6.%7."/>
      <w:lvlJc w:val="left"/>
      <w:pPr>
        <w:ind w:left="4740" w:hanging="1440"/>
      </w:pPr>
    </w:lvl>
    <w:lvl w:ilvl="7">
      <w:start w:val="1"/>
      <w:numFmt w:val="decimal"/>
      <w:lvlText w:val="%1.%2.%3.%4.%5.%6.%7.%8."/>
      <w:lvlJc w:val="left"/>
      <w:pPr>
        <w:ind w:left="5290" w:hanging="1440"/>
      </w:pPr>
    </w:lvl>
    <w:lvl w:ilvl="8">
      <w:start w:val="1"/>
      <w:numFmt w:val="decimal"/>
      <w:lvlText w:val="%1.%2.%3.%4.%5.%6.%7.%8.%9."/>
      <w:lvlJc w:val="left"/>
      <w:pPr>
        <w:ind w:left="6200" w:hanging="1800"/>
      </w:pPr>
    </w:lvl>
  </w:abstractNum>
  <w:abstractNum w:abstractNumId="28">
    <w:nsid w:val="50470104"/>
    <w:multiLevelType w:val="multilevel"/>
    <w:tmpl w:val="6F1AA6C2"/>
    <w:lvl w:ilvl="0">
      <w:start w:val="1"/>
      <w:numFmt w:val="bullet"/>
      <w:lvlText w:val="4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3479" w:hanging="360"/>
      </w:pPr>
    </w:lvl>
    <w:lvl w:ilvl="2">
      <w:start w:val="1"/>
      <w:numFmt w:val="decimal"/>
      <w:lvlText w:val="4.%2.%3."/>
      <w:lvlJc w:val="left"/>
      <w:pPr>
        <w:ind w:left="1800" w:hanging="720"/>
      </w:pPr>
    </w:lvl>
    <w:lvl w:ilvl="3">
      <w:start w:val="1"/>
      <w:numFmt w:val="decimal"/>
      <w:lvlText w:val="4.%2.%3.%4."/>
      <w:lvlJc w:val="left"/>
      <w:pPr>
        <w:ind w:left="2160" w:hanging="720"/>
      </w:pPr>
    </w:lvl>
    <w:lvl w:ilvl="4">
      <w:start w:val="1"/>
      <w:numFmt w:val="decimal"/>
      <w:lvlText w:val="4.%2.%3.%4.%5."/>
      <w:lvlJc w:val="left"/>
      <w:pPr>
        <w:ind w:left="2880" w:hanging="1080"/>
      </w:pPr>
    </w:lvl>
    <w:lvl w:ilvl="5">
      <w:start w:val="1"/>
      <w:numFmt w:val="decimal"/>
      <w:lvlText w:val="4.%2.%3.%4.%5.%6."/>
      <w:lvlJc w:val="left"/>
      <w:pPr>
        <w:ind w:left="3240" w:hanging="1080"/>
      </w:pPr>
    </w:lvl>
    <w:lvl w:ilvl="6">
      <w:start w:val="1"/>
      <w:numFmt w:val="decimal"/>
      <w:lvlText w:val="4.%2.%3.%4.%5.%6.%7."/>
      <w:lvlJc w:val="left"/>
      <w:pPr>
        <w:ind w:left="3960" w:hanging="1440"/>
      </w:pPr>
    </w:lvl>
    <w:lvl w:ilvl="7">
      <w:start w:val="1"/>
      <w:numFmt w:val="decimal"/>
      <w:lvlText w:val="4.%2.%3.%4.%5.%6.%7.%8."/>
      <w:lvlJc w:val="left"/>
      <w:pPr>
        <w:ind w:left="4320" w:hanging="1440"/>
      </w:pPr>
    </w:lvl>
    <w:lvl w:ilvl="8">
      <w:start w:val="1"/>
      <w:numFmt w:val="decimal"/>
      <w:lvlText w:val="4.%2.%3.%4.%5.%6.%7.%8.%9."/>
      <w:lvlJc w:val="left"/>
      <w:pPr>
        <w:ind w:left="5040" w:hanging="1800"/>
      </w:pPr>
    </w:lvl>
  </w:abstractNum>
  <w:abstractNum w:abstractNumId="29">
    <w:nsid w:val="50650302"/>
    <w:multiLevelType w:val="hybridMultilevel"/>
    <w:tmpl w:val="0C8A5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93E3D"/>
    <w:multiLevelType w:val="multilevel"/>
    <w:tmpl w:val="C246B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0D6537"/>
    <w:multiLevelType w:val="multilevel"/>
    <w:tmpl w:val="5972C5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376187B"/>
    <w:multiLevelType w:val="hybridMultilevel"/>
    <w:tmpl w:val="B2121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30953"/>
    <w:multiLevelType w:val="multilevel"/>
    <w:tmpl w:val="BE065D54"/>
    <w:lvl w:ilvl="0">
      <w:start w:val="1"/>
      <w:numFmt w:val="bullet"/>
      <w:lvlText w:val="5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55601C9D"/>
    <w:multiLevelType w:val="multilevel"/>
    <w:tmpl w:val="B35C6A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5">
    <w:nsid w:val="5AC742EE"/>
    <w:multiLevelType w:val="multilevel"/>
    <w:tmpl w:val="AD10CBF8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6">
    <w:nsid w:val="5B6E509F"/>
    <w:multiLevelType w:val="hybridMultilevel"/>
    <w:tmpl w:val="50B0FD7C"/>
    <w:lvl w:ilvl="0" w:tplc="CBF4E6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3B7265D"/>
    <w:multiLevelType w:val="hybridMultilevel"/>
    <w:tmpl w:val="D3469B30"/>
    <w:lvl w:ilvl="0" w:tplc="29E4727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659B35F4"/>
    <w:multiLevelType w:val="hybridMultilevel"/>
    <w:tmpl w:val="6CBE1E7C"/>
    <w:lvl w:ilvl="0" w:tplc="5FD26AF4">
      <w:numFmt w:val="bullet"/>
      <w:lvlText w:val="-"/>
      <w:lvlJc w:val="left"/>
      <w:pPr>
        <w:ind w:left="35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9">
    <w:nsid w:val="660B0973"/>
    <w:multiLevelType w:val="hybridMultilevel"/>
    <w:tmpl w:val="6F34AADA"/>
    <w:lvl w:ilvl="0" w:tplc="F650DE36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368EB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40E3C0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EA3A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786A3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6E90A0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632EE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8C9D7C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80A34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B375DB3"/>
    <w:multiLevelType w:val="multilevel"/>
    <w:tmpl w:val="D8667998"/>
    <w:lvl w:ilvl="0">
      <w:start w:val="1"/>
      <w:numFmt w:val="bullet"/>
      <w:lvlText w:val="6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nsid w:val="6B5914CD"/>
    <w:multiLevelType w:val="multilevel"/>
    <w:tmpl w:val="60923F56"/>
    <w:lvl w:ilvl="0">
      <w:start w:val="1"/>
      <w:numFmt w:val="bullet"/>
      <w:lvlText w:val="7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729F1EAC"/>
    <w:multiLevelType w:val="multilevel"/>
    <w:tmpl w:val="451C8E36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7535355C"/>
    <w:multiLevelType w:val="multilevel"/>
    <w:tmpl w:val="A7CA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63522C"/>
    <w:multiLevelType w:val="hybridMultilevel"/>
    <w:tmpl w:val="F606F0E4"/>
    <w:lvl w:ilvl="0" w:tplc="42E227D8">
      <w:start w:val="4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0"/>
  </w:num>
  <w:num w:numId="3">
    <w:abstractNumId w:val="6"/>
  </w:num>
  <w:num w:numId="4">
    <w:abstractNumId w:val="2"/>
  </w:num>
  <w:num w:numId="5">
    <w:abstractNumId w:val="33"/>
  </w:num>
  <w:num w:numId="6">
    <w:abstractNumId w:val="11"/>
  </w:num>
  <w:num w:numId="7">
    <w:abstractNumId w:val="27"/>
  </w:num>
  <w:num w:numId="8">
    <w:abstractNumId w:val="35"/>
  </w:num>
  <w:num w:numId="9">
    <w:abstractNumId w:val="20"/>
  </w:num>
  <w:num w:numId="10">
    <w:abstractNumId w:val="8"/>
  </w:num>
  <w:num w:numId="11">
    <w:abstractNumId w:val="28"/>
  </w:num>
  <w:num w:numId="12">
    <w:abstractNumId w:val="14"/>
  </w:num>
  <w:num w:numId="13">
    <w:abstractNumId w:val="41"/>
  </w:num>
  <w:num w:numId="14">
    <w:abstractNumId w:val="18"/>
  </w:num>
  <w:num w:numId="15">
    <w:abstractNumId w:val="12"/>
  </w:num>
  <w:num w:numId="16">
    <w:abstractNumId w:val="21"/>
  </w:num>
  <w:num w:numId="17">
    <w:abstractNumId w:val="37"/>
  </w:num>
  <w:num w:numId="18">
    <w:abstractNumId w:val="38"/>
  </w:num>
  <w:num w:numId="19">
    <w:abstractNumId w:val="0"/>
  </w:num>
  <w:num w:numId="20">
    <w:abstractNumId w:val="25"/>
  </w:num>
  <w:num w:numId="21">
    <w:abstractNumId w:val="29"/>
  </w:num>
  <w:num w:numId="22">
    <w:abstractNumId w:val="22"/>
  </w:num>
  <w:num w:numId="23">
    <w:abstractNumId w:val="24"/>
  </w:num>
  <w:num w:numId="24">
    <w:abstractNumId w:val="19"/>
  </w:num>
  <w:num w:numId="25">
    <w:abstractNumId w:val="16"/>
  </w:num>
  <w:num w:numId="26">
    <w:abstractNumId w:val="13"/>
  </w:num>
  <w:num w:numId="27">
    <w:abstractNumId w:val="43"/>
  </w:num>
  <w:num w:numId="28">
    <w:abstractNumId w:val="34"/>
  </w:num>
  <w:num w:numId="29">
    <w:abstractNumId w:val="1"/>
  </w:num>
  <w:num w:numId="30">
    <w:abstractNumId w:val="15"/>
  </w:num>
  <w:num w:numId="31">
    <w:abstractNumId w:val="42"/>
  </w:num>
  <w:num w:numId="32">
    <w:abstractNumId w:val="23"/>
  </w:num>
  <w:num w:numId="33">
    <w:abstractNumId w:val="26"/>
  </w:num>
  <w:num w:numId="34">
    <w:abstractNumId w:val="10"/>
  </w:num>
  <w:num w:numId="35">
    <w:abstractNumId w:val="5"/>
  </w:num>
  <w:num w:numId="36">
    <w:abstractNumId w:val="31"/>
  </w:num>
  <w:num w:numId="37">
    <w:abstractNumId w:val="36"/>
  </w:num>
  <w:num w:numId="38">
    <w:abstractNumId w:val="32"/>
  </w:num>
  <w:num w:numId="39">
    <w:abstractNumId w:val="44"/>
  </w:num>
  <w:num w:numId="40">
    <w:abstractNumId w:val="39"/>
  </w:num>
  <w:num w:numId="41">
    <w:abstractNumId w:val="17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3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2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760"/>
    <w:rsid w:val="00003764"/>
    <w:rsid w:val="00003F22"/>
    <w:rsid w:val="000041F6"/>
    <w:rsid w:val="000056F1"/>
    <w:rsid w:val="0000760C"/>
    <w:rsid w:val="0001006A"/>
    <w:rsid w:val="000107CE"/>
    <w:rsid w:val="00010CBA"/>
    <w:rsid w:val="000136C5"/>
    <w:rsid w:val="00013D3C"/>
    <w:rsid w:val="0001408F"/>
    <w:rsid w:val="000154C8"/>
    <w:rsid w:val="000157E1"/>
    <w:rsid w:val="00015F56"/>
    <w:rsid w:val="00016E6F"/>
    <w:rsid w:val="00017AB1"/>
    <w:rsid w:val="00017D1C"/>
    <w:rsid w:val="00017D67"/>
    <w:rsid w:val="000205ED"/>
    <w:rsid w:val="0002477C"/>
    <w:rsid w:val="0002565D"/>
    <w:rsid w:val="00026828"/>
    <w:rsid w:val="00027417"/>
    <w:rsid w:val="0002766F"/>
    <w:rsid w:val="00033FB9"/>
    <w:rsid w:val="000343C4"/>
    <w:rsid w:val="00034E36"/>
    <w:rsid w:val="00035194"/>
    <w:rsid w:val="000357AD"/>
    <w:rsid w:val="0003621C"/>
    <w:rsid w:val="00036239"/>
    <w:rsid w:val="00042568"/>
    <w:rsid w:val="0004259F"/>
    <w:rsid w:val="000447D0"/>
    <w:rsid w:val="00045085"/>
    <w:rsid w:val="00045297"/>
    <w:rsid w:val="000453AB"/>
    <w:rsid w:val="000466E7"/>
    <w:rsid w:val="0004671A"/>
    <w:rsid w:val="00050BA8"/>
    <w:rsid w:val="00050FDD"/>
    <w:rsid w:val="000522B2"/>
    <w:rsid w:val="000528F9"/>
    <w:rsid w:val="00052D4F"/>
    <w:rsid w:val="00052F13"/>
    <w:rsid w:val="00053071"/>
    <w:rsid w:val="0005351B"/>
    <w:rsid w:val="000601F6"/>
    <w:rsid w:val="00060F60"/>
    <w:rsid w:val="00062A02"/>
    <w:rsid w:val="00064211"/>
    <w:rsid w:val="0006457E"/>
    <w:rsid w:val="0006622A"/>
    <w:rsid w:val="00066615"/>
    <w:rsid w:val="00067C61"/>
    <w:rsid w:val="00067F5A"/>
    <w:rsid w:val="000710AF"/>
    <w:rsid w:val="000726D6"/>
    <w:rsid w:val="00074054"/>
    <w:rsid w:val="0007471F"/>
    <w:rsid w:val="00074E9D"/>
    <w:rsid w:val="000759A2"/>
    <w:rsid w:val="00076965"/>
    <w:rsid w:val="00076CBE"/>
    <w:rsid w:val="00080476"/>
    <w:rsid w:val="00080980"/>
    <w:rsid w:val="0008114D"/>
    <w:rsid w:val="0008142F"/>
    <w:rsid w:val="00087E12"/>
    <w:rsid w:val="00090C58"/>
    <w:rsid w:val="00090E4F"/>
    <w:rsid w:val="00091EC6"/>
    <w:rsid w:val="0009321D"/>
    <w:rsid w:val="00093F96"/>
    <w:rsid w:val="000962F5"/>
    <w:rsid w:val="00097B3E"/>
    <w:rsid w:val="000A12AD"/>
    <w:rsid w:val="000A29EC"/>
    <w:rsid w:val="000A3973"/>
    <w:rsid w:val="000A3D82"/>
    <w:rsid w:val="000A41A0"/>
    <w:rsid w:val="000A6EAF"/>
    <w:rsid w:val="000B120E"/>
    <w:rsid w:val="000B24B4"/>
    <w:rsid w:val="000B26E0"/>
    <w:rsid w:val="000B27C8"/>
    <w:rsid w:val="000B2DF4"/>
    <w:rsid w:val="000B4E33"/>
    <w:rsid w:val="000B5FB5"/>
    <w:rsid w:val="000B6418"/>
    <w:rsid w:val="000B6BAE"/>
    <w:rsid w:val="000B6DF4"/>
    <w:rsid w:val="000B73A2"/>
    <w:rsid w:val="000B7A76"/>
    <w:rsid w:val="000B7AD4"/>
    <w:rsid w:val="000C531E"/>
    <w:rsid w:val="000C5408"/>
    <w:rsid w:val="000C7CA3"/>
    <w:rsid w:val="000D0D95"/>
    <w:rsid w:val="000D308B"/>
    <w:rsid w:val="000D4C22"/>
    <w:rsid w:val="000D52B8"/>
    <w:rsid w:val="000D5566"/>
    <w:rsid w:val="000D58B8"/>
    <w:rsid w:val="000D6393"/>
    <w:rsid w:val="000D63BA"/>
    <w:rsid w:val="000D79D0"/>
    <w:rsid w:val="000E02D6"/>
    <w:rsid w:val="000E1706"/>
    <w:rsid w:val="000E1DF7"/>
    <w:rsid w:val="000E212F"/>
    <w:rsid w:val="000E2E6D"/>
    <w:rsid w:val="000E47A6"/>
    <w:rsid w:val="000E4A69"/>
    <w:rsid w:val="000E5861"/>
    <w:rsid w:val="000E620D"/>
    <w:rsid w:val="000E6423"/>
    <w:rsid w:val="000E71CC"/>
    <w:rsid w:val="000F127C"/>
    <w:rsid w:val="000F5104"/>
    <w:rsid w:val="000F6F2C"/>
    <w:rsid w:val="000F7567"/>
    <w:rsid w:val="00101207"/>
    <w:rsid w:val="001030DD"/>
    <w:rsid w:val="00104315"/>
    <w:rsid w:val="00104586"/>
    <w:rsid w:val="00104C39"/>
    <w:rsid w:val="00107E48"/>
    <w:rsid w:val="001142D3"/>
    <w:rsid w:val="001154F2"/>
    <w:rsid w:val="001168F3"/>
    <w:rsid w:val="00116EF9"/>
    <w:rsid w:val="001236D0"/>
    <w:rsid w:val="00123D5E"/>
    <w:rsid w:val="00123F28"/>
    <w:rsid w:val="00125A41"/>
    <w:rsid w:val="0012629E"/>
    <w:rsid w:val="00126B99"/>
    <w:rsid w:val="00130639"/>
    <w:rsid w:val="001332DE"/>
    <w:rsid w:val="00133B7B"/>
    <w:rsid w:val="00134E4E"/>
    <w:rsid w:val="00135007"/>
    <w:rsid w:val="00136151"/>
    <w:rsid w:val="001362D5"/>
    <w:rsid w:val="00136500"/>
    <w:rsid w:val="001410B9"/>
    <w:rsid w:val="0014162C"/>
    <w:rsid w:val="00141FED"/>
    <w:rsid w:val="001422BF"/>
    <w:rsid w:val="00142922"/>
    <w:rsid w:val="001429BC"/>
    <w:rsid w:val="00142DB8"/>
    <w:rsid w:val="001449BA"/>
    <w:rsid w:val="00145644"/>
    <w:rsid w:val="00146DC8"/>
    <w:rsid w:val="001515C7"/>
    <w:rsid w:val="001515F7"/>
    <w:rsid w:val="00151723"/>
    <w:rsid w:val="00152339"/>
    <w:rsid w:val="0015377C"/>
    <w:rsid w:val="00154085"/>
    <w:rsid w:val="001566C6"/>
    <w:rsid w:val="001569C8"/>
    <w:rsid w:val="00156B4D"/>
    <w:rsid w:val="0015730B"/>
    <w:rsid w:val="001633F8"/>
    <w:rsid w:val="0016362D"/>
    <w:rsid w:val="00163660"/>
    <w:rsid w:val="001654E1"/>
    <w:rsid w:val="001657FA"/>
    <w:rsid w:val="001660E6"/>
    <w:rsid w:val="0016694F"/>
    <w:rsid w:val="001679A4"/>
    <w:rsid w:val="00167D06"/>
    <w:rsid w:val="0017273F"/>
    <w:rsid w:val="001728F8"/>
    <w:rsid w:val="00172EA0"/>
    <w:rsid w:val="00174BF6"/>
    <w:rsid w:val="001752B7"/>
    <w:rsid w:val="001776AD"/>
    <w:rsid w:val="0018107B"/>
    <w:rsid w:val="00181363"/>
    <w:rsid w:val="00183F4E"/>
    <w:rsid w:val="001856C2"/>
    <w:rsid w:val="00185E7C"/>
    <w:rsid w:val="00186536"/>
    <w:rsid w:val="00187B40"/>
    <w:rsid w:val="001909F8"/>
    <w:rsid w:val="00191DD3"/>
    <w:rsid w:val="00193BAD"/>
    <w:rsid w:val="00194091"/>
    <w:rsid w:val="00195235"/>
    <w:rsid w:val="00196136"/>
    <w:rsid w:val="00196178"/>
    <w:rsid w:val="0019678D"/>
    <w:rsid w:val="00196C58"/>
    <w:rsid w:val="00197FD8"/>
    <w:rsid w:val="001A1E82"/>
    <w:rsid w:val="001A7AC9"/>
    <w:rsid w:val="001B16A9"/>
    <w:rsid w:val="001B3535"/>
    <w:rsid w:val="001B4FEA"/>
    <w:rsid w:val="001B544B"/>
    <w:rsid w:val="001B5D7B"/>
    <w:rsid w:val="001B60CE"/>
    <w:rsid w:val="001B7FC0"/>
    <w:rsid w:val="001C235E"/>
    <w:rsid w:val="001C3BAD"/>
    <w:rsid w:val="001C44F9"/>
    <w:rsid w:val="001C4768"/>
    <w:rsid w:val="001C59B0"/>
    <w:rsid w:val="001C5C61"/>
    <w:rsid w:val="001C5CF9"/>
    <w:rsid w:val="001C6BAA"/>
    <w:rsid w:val="001C725F"/>
    <w:rsid w:val="001C74AE"/>
    <w:rsid w:val="001D03E8"/>
    <w:rsid w:val="001D1954"/>
    <w:rsid w:val="001D2D59"/>
    <w:rsid w:val="001D3045"/>
    <w:rsid w:val="001D40DB"/>
    <w:rsid w:val="001D4C18"/>
    <w:rsid w:val="001D528E"/>
    <w:rsid w:val="001D5FA3"/>
    <w:rsid w:val="001D718D"/>
    <w:rsid w:val="001D7A8C"/>
    <w:rsid w:val="001D7B0F"/>
    <w:rsid w:val="001E0D09"/>
    <w:rsid w:val="001E3107"/>
    <w:rsid w:val="001E3BCA"/>
    <w:rsid w:val="001E4C61"/>
    <w:rsid w:val="001E720B"/>
    <w:rsid w:val="001E77F1"/>
    <w:rsid w:val="001E7FB0"/>
    <w:rsid w:val="001F0852"/>
    <w:rsid w:val="001F118B"/>
    <w:rsid w:val="001F15C6"/>
    <w:rsid w:val="001F1DCA"/>
    <w:rsid w:val="001F211E"/>
    <w:rsid w:val="001F3DD1"/>
    <w:rsid w:val="001F41AB"/>
    <w:rsid w:val="001F53F0"/>
    <w:rsid w:val="001F6595"/>
    <w:rsid w:val="001F69D2"/>
    <w:rsid w:val="00203978"/>
    <w:rsid w:val="00203B4E"/>
    <w:rsid w:val="002064D6"/>
    <w:rsid w:val="00206CC3"/>
    <w:rsid w:val="00206FA8"/>
    <w:rsid w:val="00211CD2"/>
    <w:rsid w:val="002122EE"/>
    <w:rsid w:val="00212989"/>
    <w:rsid w:val="002131F2"/>
    <w:rsid w:val="00213489"/>
    <w:rsid w:val="00213A60"/>
    <w:rsid w:val="00214191"/>
    <w:rsid w:val="00214449"/>
    <w:rsid w:val="0021452D"/>
    <w:rsid w:val="002148FF"/>
    <w:rsid w:val="002150DD"/>
    <w:rsid w:val="00215825"/>
    <w:rsid w:val="00216F58"/>
    <w:rsid w:val="002201FF"/>
    <w:rsid w:val="00221208"/>
    <w:rsid w:val="00221CF6"/>
    <w:rsid w:val="00222545"/>
    <w:rsid w:val="002238C3"/>
    <w:rsid w:val="002239C3"/>
    <w:rsid w:val="0022408F"/>
    <w:rsid w:val="0022549C"/>
    <w:rsid w:val="00225B5F"/>
    <w:rsid w:val="00227195"/>
    <w:rsid w:val="00230E0D"/>
    <w:rsid w:val="00231300"/>
    <w:rsid w:val="002317F3"/>
    <w:rsid w:val="00232D2F"/>
    <w:rsid w:val="00233464"/>
    <w:rsid w:val="00233B56"/>
    <w:rsid w:val="00234DA5"/>
    <w:rsid w:val="0023503B"/>
    <w:rsid w:val="00235585"/>
    <w:rsid w:val="00235F2A"/>
    <w:rsid w:val="00237315"/>
    <w:rsid w:val="002424BB"/>
    <w:rsid w:val="002445CB"/>
    <w:rsid w:val="002451CD"/>
    <w:rsid w:val="00246382"/>
    <w:rsid w:val="00247256"/>
    <w:rsid w:val="00247855"/>
    <w:rsid w:val="00250BD5"/>
    <w:rsid w:val="00253161"/>
    <w:rsid w:val="002531AA"/>
    <w:rsid w:val="002538B9"/>
    <w:rsid w:val="00254E62"/>
    <w:rsid w:val="002557A3"/>
    <w:rsid w:val="00256E00"/>
    <w:rsid w:val="00265053"/>
    <w:rsid w:val="0026627A"/>
    <w:rsid w:val="00266AB5"/>
    <w:rsid w:val="00266D69"/>
    <w:rsid w:val="00267D79"/>
    <w:rsid w:val="00270BA1"/>
    <w:rsid w:val="00271299"/>
    <w:rsid w:val="00271F76"/>
    <w:rsid w:val="002726B1"/>
    <w:rsid w:val="0027410D"/>
    <w:rsid w:val="0027670B"/>
    <w:rsid w:val="00280462"/>
    <w:rsid w:val="002808C0"/>
    <w:rsid w:val="00281106"/>
    <w:rsid w:val="00281351"/>
    <w:rsid w:val="002822FF"/>
    <w:rsid w:val="00282C70"/>
    <w:rsid w:val="00283384"/>
    <w:rsid w:val="00286A6B"/>
    <w:rsid w:val="00290289"/>
    <w:rsid w:val="0029114F"/>
    <w:rsid w:val="00292315"/>
    <w:rsid w:val="00292A0E"/>
    <w:rsid w:val="002942D5"/>
    <w:rsid w:val="00294621"/>
    <w:rsid w:val="00295E35"/>
    <w:rsid w:val="0029707B"/>
    <w:rsid w:val="002A2E0E"/>
    <w:rsid w:val="002A38DC"/>
    <w:rsid w:val="002A46BF"/>
    <w:rsid w:val="002A5060"/>
    <w:rsid w:val="002A6E6A"/>
    <w:rsid w:val="002A6FE4"/>
    <w:rsid w:val="002A76AF"/>
    <w:rsid w:val="002A7FCE"/>
    <w:rsid w:val="002B14F3"/>
    <w:rsid w:val="002B2326"/>
    <w:rsid w:val="002B3345"/>
    <w:rsid w:val="002B3950"/>
    <w:rsid w:val="002B4CC2"/>
    <w:rsid w:val="002B50C7"/>
    <w:rsid w:val="002C1D98"/>
    <w:rsid w:val="002C1FFA"/>
    <w:rsid w:val="002C2AC1"/>
    <w:rsid w:val="002C3D93"/>
    <w:rsid w:val="002C41C2"/>
    <w:rsid w:val="002C623E"/>
    <w:rsid w:val="002C7641"/>
    <w:rsid w:val="002D0441"/>
    <w:rsid w:val="002D0ED0"/>
    <w:rsid w:val="002D218E"/>
    <w:rsid w:val="002D2A03"/>
    <w:rsid w:val="002D3220"/>
    <w:rsid w:val="002D463F"/>
    <w:rsid w:val="002D5802"/>
    <w:rsid w:val="002D5D92"/>
    <w:rsid w:val="002D7AD6"/>
    <w:rsid w:val="002E0F79"/>
    <w:rsid w:val="002E27B0"/>
    <w:rsid w:val="002E2C89"/>
    <w:rsid w:val="002E3157"/>
    <w:rsid w:val="002E4751"/>
    <w:rsid w:val="002F3285"/>
    <w:rsid w:val="002F5748"/>
    <w:rsid w:val="002F62C2"/>
    <w:rsid w:val="002F63DE"/>
    <w:rsid w:val="002F7337"/>
    <w:rsid w:val="002F75A5"/>
    <w:rsid w:val="002F79FC"/>
    <w:rsid w:val="00300085"/>
    <w:rsid w:val="00300D26"/>
    <w:rsid w:val="00301C1E"/>
    <w:rsid w:val="003028BA"/>
    <w:rsid w:val="00303262"/>
    <w:rsid w:val="003044F3"/>
    <w:rsid w:val="0030519E"/>
    <w:rsid w:val="00306380"/>
    <w:rsid w:val="003079CB"/>
    <w:rsid w:val="00310103"/>
    <w:rsid w:val="00310B94"/>
    <w:rsid w:val="0031107D"/>
    <w:rsid w:val="003111C4"/>
    <w:rsid w:val="00312E6F"/>
    <w:rsid w:val="00313EF7"/>
    <w:rsid w:val="00320991"/>
    <w:rsid w:val="00321467"/>
    <w:rsid w:val="003216E8"/>
    <w:rsid w:val="0032174C"/>
    <w:rsid w:val="00322F72"/>
    <w:rsid w:val="00323B85"/>
    <w:rsid w:val="0032423C"/>
    <w:rsid w:val="0032554E"/>
    <w:rsid w:val="00326D22"/>
    <w:rsid w:val="00326EDA"/>
    <w:rsid w:val="0032730C"/>
    <w:rsid w:val="0032751E"/>
    <w:rsid w:val="00327D58"/>
    <w:rsid w:val="00330C49"/>
    <w:rsid w:val="00331197"/>
    <w:rsid w:val="00331DF1"/>
    <w:rsid w:val="00332AC0"/>
    <w:rsid w:val="00332BF5"/>
    <w:rsid w:val="00333164"/>
    <w:rsid w:val="00333B5C"/>
    <w:rsid w:val="0033608E"/>
    <w:rsid w:val="00336CF7"/>
    <w:rsid w:val="003371F1"/>
    <w:rsid w:val="0033735C"/>
    <w:rsid w:val="003377E3"/>
    <w:rsid w:val="00340A64"/>
    <w:rsid w:val="00341B92"/>
    <w:rsid w:val="003433A9"/>
    <w:rsid w:val="00345B66"/>
    <w:rsid w:val="00350F65"/>
    <w:rsid w:val="003512DF"/>
    <w:rsid w:val="003515D9"/>
    <w:rsid w:val="00351F64"/>
    <w:rsid w:val="00352328"/>
    <w:rsid w:val="00354259"/>
    <w:rsid w:val="00354B3A"/>
    <w:rsid w:val="00354BFC"/>
    <w:rsid w:val="00354ECD"/>
    <w:rsid w:val="0035504D"/>
    <w:rsid w:val="00355542"/>
    <w:rsid w:val="003558E7"/>
    <w:rsid w:val="00356106"/>
    <w:rsid w:val="003562FE"/>
    <w:rsid w:val="003569AA"/>
    <w:rsid w:val="00360D41"/>
    <w:rsid w:val="00363208"/>
    <w:rsid w:val="003634A6"/>
    <w:rsid w:val="0036391A"/>
    <w:rsid w:val="00363E67"/>
    <w:rsid w:val="00364AAF"/>
    <w:rsid w:val="0036526A"/>
    <w:rsid w:val="00367BBD"/>
    <w:rsid w:val="00371E84"/>
    <w:rsid w:val="00372216"/>
    <w:rsid w:val="003722FB"/>
    <w:rsid w:val="003728E4"/>
    <w:rsid w:val="00374D97"/>
    <w:rsid w:val="00381214"/>
    <w:rsid w:val="00382F35"/>
    <w:rsid w:val="0038345F"/>
    <w:rsid w:val="00383964"/>
    <w:rsid w:val="00384E55"/>
    <w:rsid w:val="003866B2"/>
    <w:rsid w:val="00390016"/>
    <w:rsid w:val="00391733"/>
    <w:rsid w:val="003923A1"/>
    <w:rsid w:val="00392BDA"/>
    <w:rsid w:val="00392C8B"/>
    <w:rsid w:val="00393EBE"/>
    <w:rsid w:val="00394106"/>
    <w:rsid w:val="00395B7C"/>
    <w:rsid w:val="00395CC7"/>
    <w:rsid w:val="003A036F"/>
    <w:rsid w:val="003A12C9"/>
    <w:rsid w:val="003A1DC3"/>
    <w:rsid w:val="003A274A"/>
    <w:rsid w:val="003A4115"/>
    <w:rsid w:val="003A69B0"/>
    <w:rsid w:val="003A76D1"/>
    <w:rsid w:val="003A77ED"/>
    <w:rsid w:val="003B0B3D"/>
    <w:rsid w:val="003B18CB"/>
    <w:rsid w:val="003B225D"/>
    <w:rsid w:val="003B2B1E"/>
    <w:rsid w:val="003C1CB4"/>
    <w:rsid w:val="003C2A0F"/>
    <w:rsid w:val="003C71FD"/>
    <w:rsid w:val="003C75E3"/>
    <w:rsid w:val="003D0091"/>
    <w:rsid w:val="003D0E4E"/>
    <w:rsid w:val="003D1338"/>
    <w:rsid w:val="003D4240"/>
    <w:rsid w:val="003D4802"/>
    <w:rsid w:val="003D50CF"/>
    <w:rsid w:val="003D53BE"/>
    <w:rsid w:val="003D7FF7"/>
    <w:rsid w:val="003E04AD"/>
    <w:rsid w:val="003E0903"/>
    <w:rsid w:val="003E145D"/>
    <w:rsid w:val="003E4850"/>
    <w:rsid w:val="003E5A7F"/>
    <w:rsid w:val="003E6718"/>
    <w:rsid w:val="003E68C3"/>
    <w:rsid w:val="003E7F8E"/>
    <w:rsid w:val="003F052B"/>
    <w:rsid w:val="003F3235"/>
    <w:rsid w:val="003F3553"/>
    <w:rsid w:val="003F5255"/>
    <w:rsid w:val="003F7499"/>
    <w:rsid w:val="003F7C73"/>
    <w:rsid w:val="004000A3"/>
    <w:rsid w:val="00400D5A"/>
    <w:rsid w:val="00400DB9"/>
    <w:rsid w:val="004040B4"/>
    <w:rsid w:val="0040509D"/>
    <w:rsid w:val="00405A72"/>
    <w:rsid w:val="00405FF3"/>
    <w:rsid w:val="004063DE"/>
    <w:rsid w:val="00407BFE"/>
    <w:rsid w:val="0041119C"/>
    <w:rsid w:val="00413011"/>
    <w:rsid w:val="0041313A"/>
    <w:rsid w:val="00413B6E"/>
    <w:rsid w:val="00413C0A"/>
    <w:rsid w:val="00414393"/>
    <w:rsid w:val="004146DB"/>
    <w:rsid w:val="00414771"/>
    <w:rsid w:val="004160BA"/>
    <w:rsid w:val="00416F03"/>
    <w:rsid w:val="004175EF"/>
    <w:rsid w:val="00417E78"/>
    <w:rsid w:val="00420BE7"/>
    <w:rsid w:val="00421869"/>
    <w:rsid w:val="004221C8"/>
    <w:rsid w:val="00422642"/>
    <w:rsid w:val="0042298D"/>
    <w:rsid w:val="004232F2"/>
    <w:rsid w:val="00423CE3"/>
    <w:rsid w:val="0042722B"/>
    <w:rsid w:val="00431072"/>
    <w:rsid w:val="004310C4"/>
    <w:rsid w:val="004315C1"/>
    <w:rsid w:val="00432965"/>
    <w:rsid w:val="0043467E"/>
    <w:rsid w:val="00435F63"/>
    <w:rsid w:val="004371E8"/>
    <w:rsid w:val="0044096B"/>
    <w:rsid w:val="004409C0"/>
    <w:rsid w:val="00441D01"/>
    <w:rsid w:val="00445155"/>
    <w:rsid w:val="00450B52"/>
    <w:rsid w:val="004518C7"/>
    <w:rsid w:val="00451AAB"/>
    <w:rsid w:val="00452731"/>
    <w:rsid w:val="00454490"/>
    <w:rsid w:val="004544EA"/>
    <w:rsid w:val="004552C4"/>
    <w:rsid w:val="00460074"/>
    <w:rsid w:val="00460A2E"/>
    <w:rsid w:val="00460DAE"/>
    <w:rsid w:val="004610E0"/>
    <w:rsid w:val="00461760"/>
    <w:rsid w:val="004617AD"/>
    <w:rsid w:val="0046415E"/>
    <w:rsid w:val="00464B46"/>
    <w:rsid w:val="00465BFC"/>
    <w:rsid w:val="00467576"/>
    <w:rsid w:val="00467D90"/>
    <w:rsid w:val="00470558"/>
    <w:rsid w:val="00470DC8"/>
    <w:rsid w:val="00472F81"/>
    <w:rsid w:val="00473E34"/>
    <w:rsid w:val="004748E6"/>
    <w:rsid w:val="004753ED"/>
    <w:rsid w:val="00475D59"/>
    <w:rsid w:val="00476048"/>
    <w:rsid w:val="00481B88"/>
    <w:rsid w:val="00482A5F"/>
    <w:rsid w:val="00484FD8"/>
    <w:rsid w:val="004851FE"/>
    <w:rsid w:val="00486A39"/>
    <w:rsid w:val="00487283"/>
    <w:rsid w:val="00490094"/>
    <w:rsid w:val="00490252"/>
    <w:rsid w:val="004902A8"/>
    <w:rsid w:val="00490DAE"/>
    <w:rsid w:val="00492690"/>
    <w:rsid w:val="004932ED"/>
    <w:rsid w:val="004956E0"/>
    <w:rsid w:val="00496861"/>
    <w:rsid w:val="00496F5B"/>
    <w:rsid w:val="00497BE7"/>
    <w:rsid w:val="00497EE7"/>
    <w:rsid w:val="004A2F3A"/>
    <w:rsid w:val="004A3351"/>
    <w:rsid w:val="004A36C6"/>
    <w:rsid w:val="004A4265"/>
    <w:rsid w:val="004A4400"/>
    <w:rsid w:val="004A4608"/>
    <w:rsid w:val="004A4FD5"/>
    <w:rsid w:val="004A5225"/>
    <w:rsid w:val="004A6FDB"/>
    <w:rsid w:val="004B015B"/>
    <w:rsid w:val="004B20D1"/>
    <w:rsid w:val="004B2AC1"/>
    <w:rsid w:val="004B3AA9"/>
    <w:rsid w:val="004B4F28"/>
    <w:rsid w:val="004B57F3"/>
    <w:rsid w:val="004B6791"/>
    <w:rsid w:val="004B6994"/>
    <w:rsid w:val="004B7730"/>
    <w:rsid w:val="004B7FBB"/>
    <w:rsid w:val="004C0C9A"/>
    <w:rsid w:val="004C14FD"/>
    <w:rsid w:val="004C2A21"/>
    <w:rsid w:val="004C3501"/>
    <w:rsid w:val="004C5445"/>
    <w:rsid w:val="004C74E2"/>
    <w:rsid w:val="004C7C95"/>
    <w:rsid w:val="004D11A9"/>
    <w:rsid w:val="004D1709"/>
    <w:rsid w:val="004D21AC"/>
    <w:rsid w:val="004D3465"/>
    <w:rsid w:val="004D4CD1"/>
    <w:rsid w:val="004D5CA7"/>
    <w:rsid w:val="004D605F"/>
    <w:rsid w:val="004D7996"/>
    <w:rsid w:val="004D7B96"/>
    <w:rsid w:val="004E0906"/>
    <w:rsid w:val="004E0E3D"/>
    <w:rsid w:val="004E3847"/>
    <w:rsid w:val="004E3D46"/>
    <w:rsid w:val="004E3E45"/>
    <w:rsid w:val="004E5BB2"/>
    <w:rsid w:val="004F0447"/>
    <w:rsid w:val="004F0581"/>
    <w:rsid w:val="004F271D"/>
    <w:rsid w:val="004F2BF9"/>
    <w:rsid w:val="004F2EB8"/>
    <w:rsid w:val="004F624C"/>
    <w:rsid w:val="00500231"/>
    <w:rsid w:val="00502073"/>
    <w:rsid w:val="00502D81"/>
    <w:rsid w:val="00502E18"/>
    <w:rsid w:val="00502E3E"/>
    <w:rsid w:val="005070AC"/>
    <w:rsid w:val="00507B29"/>
    <w:rsid w:val="00507FB8"/>
    <w:rsid w:val="0051210F"/>
    <w:rsid w:val="00514247"/>
    <w:rsid w:val="005144DA"/>
    <w:rsid w:val="00515833"/>
    <w:rsid w:val="00515D8A"/>
    <w:rsid w:val="00517F4D"/>
    <w:rsid w:val="00520560"/>
    <w:rsid w:val="0052062A"/>
    <w:rsid w:val="00521B67"/>
    <w:rsid w:val="0052269C"/>
    <w:rsid w:val="0052727C"/>
    <w:rsid w:val="00531731"/>
    <w:rsid w:val="00532A73"/>
    <w:rsid w:val="00532C8A"/>
    <w:rsid w:val="00532FDB"/>
    <w:rsid w:val="00533DE4"/>
    <w:rsid w:val="005353C3"/>
    <w:rsid w:val="005354B0"/>
    <w:rsid w:val="0053595F"/>
    <w:rsid w:val="00536342"/>
    <w:rsid w:val="00536AE1"/>
    <w:rsid w:val="00540362"/>
    <w:rsid w:val="005413E8"/>
    <w:rsid w:val="00543BAE"/>
    <w:rsid w:val="00543E30"/>
    <w:rsid w:val="005441D2"/>
    <w:rsid w:val="005470FE"/>
    <w:rsid w:val="00550BED"/>
    <w:rsid w:val="00550EEA"/>
    <w:rsid w:val="00551A81"/>
    <w:rsid w:val="00552350"/>
    <w:rsid w:val="0055277D"/>
    <w:rsid w:val="0055340F"/>
    <w:rsid w:val="00553B49"/>
    <w:rsid w:val="00553E57"/>
    <w:rsid w:val="00554F48"/>
    <w:rsid w:val="00554FB3"/>
    <w:rsid w:val="00555A79"/>
    <w:rsid w:val="00555CFA"/>
    <w:rsid w:val="0055662F"/>
    <w:rsid w:val="00556998"/>
    <w:rsid w:val="00561A33"/>
    <w:rsid w:val="005622B0"/>
    <w:rsid w:val="00565AB1"/>
    <w:rsid w:val="005679E8"/>
    <w:rsid w:val="0057073D"/>
    <w:rsid w:val="00570BFA"/>
    <w:rsid w:val="00570E29"/>
    <w:rsid w:val="005716C3"/>
    <w:rsid w:val="00571C92"/>
    <w:rsid w:val="00572287"/>
    <w:rsid w:val="005725DE"/>
    <w:rsid w:val="0057288F"/>
    <w:rsid w:val="0057365E"/>
    <w:rsid w:val="005756A1"/>
    <w:rsid w:val="00577BE6"/>
    <w:rsid w:val="00581639"/>
    <w:rsid w:val="00582A21"/>
    <w:rsid w:val="00582B88"/>
    <w:rsid w:val="005838DC"/>
    <w:rsid w:val="00585EBD"/>
    <w:rsid w:val="00590399"/>
    <w:rsid w:val="00591626"/>
    <w:rsid w:val="00591C8B"/>
    <w:rsid w:val="00592548"/>
    <w:rsid w:val="00592754"/>
    <w:rsid w:val="0059298A"/>
    <w:rsid w:val="00594661"/>
    <w:rsid w:val="00594AF8"/>
    <w:rsid w:val="00594FD3"/>
    <w:rsid w:val="0059563C"/>
    <w:rsid w:val="005975CF"/>
    <w:rsid w:val="00597AB6"/>
    <w:rsid w:val="005A1994"/>
    <w:rsid w:val="005A31E7"/>
    <w:rsid w:val="005A35EA"/>
    <w:rsid w:val="005A3810"/>
    <w:rsid w:val="005A495E"/>
    <w:rsid w:val="005A6D80"/>
    <w:rsid w:val="005A7B7B"/>
    <w:rsid w:val="005B023E"/>
    <w:rsid w:val="005B0400"/>
    <w:rsid w:val="005B1DFE"/>
    <w:rsid w:val="005B2CED"/>
    <w:rsid w:val="005B3294"/>
    <w:rsid w:val="005B370C"/>
    <w:rsid w:val="005B4FA9"/>
    <w:rsid w:val="005B725F"/>
    <w:rsid w:val="005C1258"/>
    <w:rsid w:val="005C194B"/>
    <w:rsid w:val="005C2265"/>
    <w:rsid w:val="005C2B36"/>
    <w:rsid w:val="005C563B"/>
    <w:rsid w:val="005C6684"/>
    <w:rsid w:val="005C673F"/>
    <w:rsid w:val="005C739F"/>
    <w:rsid w:val="005D1C93"/>
    <w:rsid w:val="005D2A10"/>
    <w:rsid w:val="005D35C8"/>
    <w:rsid w:val="005D481F"/>
    <w:rsid w:val="005D4C1C"/>
    <w:rsid w:val="005D757B"/>
    <w:rsid w:val="005E0592"/>
    <w:rsid w:val="005E05B9"/>
    <w:rsid w:val="005E10BD"/>
    <w:rsid w:val="005E6524"/>
    <w:rsid w:val="005F002D"/>
    <w:rsid w:val="005F0F3B"/>
    <w:rsid w:val="005F186F"/>
    <w:rsid w:val="005F1873"/>
    <w:rsid w:val="005F1C46"/>
    <w:rsid w:val="005F1DC1"/>
    <w:rsid w:val="005F27EA"/>
    <w:rsid w:val="005F3A2E"/>
    <w:rsid w:val="005F46C5"/>
    <w:rsid w:val="005F585F"/>
    <w:rsid w:val="005F64E0"/>
    <w:rsid w:val="005F6AEF"/>
    <w:rsid w:val="006006AB"/>
    <w:rsid w:val="00601470"/>
    <w:rsid w:val="00602D4B"/>
    <w:rsid w:val="006075FB"/>
    <w:rsid w:val="006104BE"/>
    <w:rsid w:val="00610649"/>
    <w:rsid w:val="006126A1"/>
    <w:rsid w:val="00612A15"/>
    <w:rsid w:val="00613192"/>
    <w:rsid w:val="00615871"/>
    <w:rsid w:val="00615C3E"/>
    <w:rsid w:val="00616E26"/>
    <w:rsid w:val="00616EC2"/>
    <w:rsid w:val="0062095D"/>
    <w:rsid w:val="00621F93"/>
    <w:rsid w:val="00625794"/>
    <w:rsid w:val="00625DEC"/>
    <w:rsid w:val="00626790"/>
    <w:rsid w:val="00626870"/>
    <w:rsid w:val="0062760F"/>
    <w:rsid w:val="00630066"/>
    <w:rsid w:val="006315B2"/>
    <w:rsid w:val="0063269B"/>
    <w:rsid w:val="00632CC9"/>
    <w:rsid w:val="00634B82"/>
    <w:rsid w:val="006359D0"/>
    <w:rsid w:val="00637A82"/>
    <w:rsid w:val="00640B98"/>
    <w:rsid w:val="00641A76"/>
    <w:rsid w:val="00641E55"/>
    <w:rsid w:val="0064220C"/>
    <w:rsid w:val="00642A32"/>
    <w:rsid w:val="00643654"/>
    <w:rsid w:val="0064435A"/>
    <w:rsid w:val="00644DE7"/>
    <w:rsid w:val="00645416"/>
    <w:rsid w:val="006458D3"/>
    <w:rsid w:val="00647C79"/>
    <w:rsid w:val="00647EEB"/>
    <w:rsid w:val="00653292"/>
    <w:rsid w:val="0065330F"/>
    <w:rsid w:val="00654588"/>
    <w:rsid w:val="00654E8C"/>
    <w:rsid w:val="00656016"/>
    <w:rsid w:val="00660341"/>
    <w:rsid w:val="00661B53"/>
    <w:rsid w:val="00662B88"/>
    <w:rsid w:val="00662CF7"/>
    <w:rsid w:val="0066308B"/>
    <w:rsid w:val="00665459"/>
    <w:rsid w:val="00667413"/>
    <w:rsid w:val="00667EE9"/>
    <w:rsid w:val="006712B9"/>
    <w:rsid w:val="006724EE"/>
    <w:rsid w:val="00673510"/>
    <w:rsid w:val="0067467A"/>
    <w:rsid w:val="00674801"/>
    <w:rsid w:val="0067493D"/>
    <w:rsid w:val="00676B00"/>
    <w:rsid w:val="00676D6F"/>
    <w:rsid w:val="006800C0"/>
    <w:rsid w:val="00680845"/>
    <w:rsid w:val="00682EEC"/>
    <w:rsid w:val="00683EE8"/>
    <w:rsid w:val="0068473F"/>
    <w:rsid w:val="00686CE5"/>
    <w:rsid w:val="00686F9D"/>
    <w:rsid w:val="00690595"/>
    <w:rsid w:val="00693C5E"/>
    <w:rsid w:val="00694DE7"/>
    <w:rsid w:val="0069510D"/>
    <w:rsid w:val="006967EF"/>
    <w:rsid w:val="00696ED6"/>
    <w:rsid w:val="006A13C1"/>
    <w:rsid w:val="006A2B49"/>
    <w:rsid w:val="006A579D"/>
    <w:rsid w:val="006A5967"/>
    <w:rsid w:val="006A621D"/>
    <w:rsid w:val="006B0AD5"/>
    <w:rsid w:val="006B0F74"/>
    <w:rsid w:val="006B1E2C"/>
    <w:rsid w:val="006B20BA"/>
    <w:rsid w:val="006B2C53"/>
    <w:rsid w:val="006B31D2"/>
    <w:rsid w:val="006B4720"/>
    <w:rsid w:val="006B499F"/>
    <w:rsid w:val="006B53D1"/>
    <w:rsid w:val="006B58D0"/>
    <w:rsid w:val="006B59FB"/>
    <w:rsid w:val="006B74D9"/>
    <w:rsid w:val="006B7F04"/>
    <w:rsid w:val="006C02C9"/>
    <w:rsid w:val="006C2730"/>
    <w:rsid w:val="006C479E"/>
    <w:rsid w:val="006C55AA"/>
    <w:rsid w:val="006C5B82"/>
    <w:rsid w:val="006C5F36"/>
    <w:rsid w:val="006C6653"/>
    <w:rsid w:val="006D0717"/>
    <w:rsid w:val="006D267B"/>
    <w:rsid w:val="006D2C59"/>
    <w:rsid w:val="006D34D7"/>
    <w:rsid w:val="006D58B3"/>
    <w:rsid w:val="006D711E"/>
    <w:rsid w:val="006D7219"/>
    <w:rsid w:val="006D7C30"/>
    <w:rsid w:val="006E0B7A"/>
    <w:rsid w:val="006E11D5"/>
    <w:rsid w:val="006E1E53"/>
    <w:rsid w:val="006E5E08"/>
    <w:rsid w:val="006E6095"/>
    <w:rsid w:val="006F1288"/>
    <w:rsid w:val="006F54D9"/>
    <w:rsid w:val="006F64B2"/>
    <w:rsid w:val="006F732A"/>
    <w:rsid w:val="00705F04"/>
    <w:rsid w:val="00706853"/>
    <w:rsid w:val="0071020F"/>
    <w:rsid w:val="00710CC7"/>
    <w:rsid w:val="007137B8"/>
    <w:rsid w:val="00713D13"/>
    <w:rsid w:val="0071497E"/>
    <w:rsid w:val="00716D38"/>
    <w:rsid w:val="0071742F"/>
    <w:rsid w:val="00717581"/>
    <w:rsid w:val="00720430"/>
    <w:rsid w:val="007205C0"/>
    <w:rsid w:val="007224EA"/>
    <w:rsid w:val="00726463"/>
    <w:rsid w:val="0072682A"/>
    <w:rsid w:val="00727E2C"/>
    <w:rsid w:val="00730677"/>
    <w:rsid w:val="007309CF"/>
    <w:rsid w:val="007315EC"/>
    <w:rsid w:val="00731925"/>
    <w:rsid w:val="00732210"/>
    <w:rsid w:val="00732658"/>
    <w:rsid w:val="007349D4"/>
    <w:rsid w:val="00734B36"/>
    <w:rsid w:val="00734EE8"/>
    <w:rsid w:val="00736127"/>
    <w:rsid w:val="007363B4"/>
    <w:rsid w:val="007375C6"/>
    <w:rsid w:val="007403AD"/>
    <w:rsid w:val="00740C2F"/>
    <w:rsid w:val="00742C27"/>
    <w:rsid w:val="0074359F"/>
    <w:rsid w:val="007443C3"/>
    <w:rsid w:val="007447D2"/>
    <w:rsid w:val="00744C83"/>
    <w:rsid w:val="00745563"/>
    <w:rsid w:val="00745A8A"/>
    <w:rsid w:val="00746423"/>
    <w:rsid w:val="00747130"/>
    <w:rsid w:val="00747810"/>
    <w:rsid w:val="00747C90"/>
    <w:rsid w:val="00750513"/>
    <w:rsid w:val="007512BB"/>
    <w:rsid w:val="007515DE"/>
    <w:rsid w:val="007538C4"/>
    <w:rsid w:val="0075407B"/>
    <w:rsid w:val="00754143"/>
    <w:rsid w:val="00755186"/>
    <w:rsid w:val="00755DC0"/>
    <w:rsid w:val="00756275"/>
    <w:rsid w:val="0075629C"/>
    <w:rsid w:val="0075671A"/>
    <w:rsid w:val="00757516"/>
    <w:rsid w:val="00757CE4"/>
    <w:rsid w:val="0076043E"/>
    <w:rsid w:val="007605B5"/>
    <w:rsid w:val="00760F29"/>
    <w:rsid w:val="0076357B"/>
    <w:rsid w:val="00763938"/>
    <w:rsid w:val="00765357"/>
    <w:rsid w:val="0076743A"/>
    <w:rsid w:val="0077086C"/>
    <w:rsid w:val="007711C8"/>
    <w:rsid w:val="00771A1A"/>
    <w:rsid w:val="00771F91"/>
    <w:rsid w:val="00773E3B"/>
    <w:rsid w:val="00775C10"/>
    <w:rsid w:val="00775E84"/>
    <w:rsid w:val="007765E3"/>
    <w:rsid w:val="00776897"/>
    <w:rsid w:val="00777EF0"/>
    <w:rsid w:val="00781435"/>
    <w:rsid w:val="00781EC4"/>
    <w:rsid w:val="00783060"/>
    <w:rsid w:val="0078401F"/>
    <w:rsid w:val="00784F7E"/>
    <w:rsid w:val="0078542F"/>
    <w:rsid w:val="00785884"/>
    <w:rsid w:val="00786D48"/>
    <w:rsid w:val="007907D2"/>
    <w:rsid w:val="00790865"/>
    <w:rsid w:val="007908BC"/>
    <w:rsid w:val="00793AED"/>
    <w:rsid w:val="0079408F"/>
    <w:rsid w:val="00796439"/>
    <w:rsid w:val="007967C3"/>
    <w:rsid w:val="00796A4C"/>
    <w:rsid w:val="007A083F"/>
    <w:rsid w:val="007A0E14"/>
    <w:rsid w:val="007A0E32"/>
    <w:rsid w:val="007A1CEE"/>
    <w:rsid w:val="007A1EE2"/>
    <w:rsid w:val="007A2817"/>
    <w:rsid w:val="007A40A4"/>
    <w:rsid w:val="007A4375"/>
    <w:rsid w:val="007A4957"/>
    <w:rsid w:val="007A5797"/>
    <w:rsid w:val="007A58D6"/>
    <w:rsid w:val="007A651D"/>
    <w:rsid w:val="007B087D"/>
    <w:rsid w:val="007B0CC7"/>
    <w:rsid w:val="007B1336"/>
    <w:rsid w:val="007B13A2"/>
    <w:rsid w:val="007B13F5"/>
    <w:rsid w:val="007B1B09"/>
    <w:rsid w:val="007B2399"/>
    <w:rsid w:val="007B2A4D"/>
    <w:rsid w:val="007B4CED"/>
    <w:rsid w:val="007B6000"/>
    <w:rsid w:val="007B6673"/>
    <w:rsid w:val="007B74F5"/>
    <w:rsid w:val="007B7BD6"/>
    <w:rsid w:val="007C1659"/>
    <w:rsid w:val="007C3333"/>
    <w:rsid w:val="007C4960"/>
    <w:rsid w:val="007C5177"/>
    <w:rsid w:val="007C553C"/>
    <w:rsid w:val="007C609F"/>
    <w:rsid w:val="007C67E0"/>
    <w:rsid w:val="007C7822"/>
    <w:rsid w:val="007D0E4B"/>
    <w:rsid w:val="007D0EDD"/>
    <w:rsid w:val="007D1A27"/>
    <w:rsid w:val="007D558F"/>
    <w:rsid w:val="007D6832"/>
    <w:rsid w:val="007D7A48"/>
    <w:rsid w:val="007D7A5B"/>
    <w:rsid w:val="007E12B1"/>
    <w:rsid w:val="007E13C2"/>
    <w:rsid w:val="007E25A4"/>
    <w:rsid w:val="007E26B8"/>
    <w:rsid w:val="007E4559"/>
    <w:rsid w:val="007E5A89"/>
    <w:rsid w:val="007F0AFE"/>
    <w:rsid w:val="007F4935"/>
    <w:rsid w:val="007F790C"/>
    <w:rsid w:val="00800A2D"/>
    <w:rsid w:val="00802612"/>
    <w:rsid w:val="00802B1B"/>
    <w:rsid w:val="00802EBB"/>
    <w:rsid w:val="00802FF6"/>
    <w:rsid w:val="00803D27"/>
    <w:rsid w:val="00804C54"/>
    <w:rsid w:val="00805201"/>
    <w:rsid w:val="00806479"/>
    <w:rsid w:val="0080703B"/>
    <w:rsid w:val="008109C2"/>
    <w:rsid w:val="00810DD7"/>
    <w:rsid w:val="0081116A"/>
    <w:rsid w:val="008136C1"/>
    <w:rsid w:val="00813B5B"/>
    <w:rsid w:val="00813C0E"/>
    <w:rsid w:val="00814AEE"/>
    <w:rsid w:val="008152A4"/>
    <w:rsid w:val="0081667A"/>
    <w:rsid w:val="00816B04"/>
    <w:rsid w:val="00816FC2"/>
    <w:rsid w:val="0081718E"/>
    <w:rsid w:val="0082006D"/>
    <w:rsid w:val="0082022E"/>
    <w:rsid w:val="00820CC0"/>
    <w:rsid w:val="00821AD8"/>
    <w:rsid w:val="00822951"/>
    <w:rsid w:val="008258F2"/>
    <w:rsid w:val="008266D0"/>
    <w:rsid w:val="008272DA"/>
    <w:rsid w:val="00827D5B"/>
    <w:rsid w:val="008304C3"/>
    <w:rsid w:val="00830C89"/>
    <w:rsid w:val="00831C4D"/>
    <w:rsid w:val="008322ED"/>
    <w:rsid w:val="00833573"/>
    <w:rsid w:val="00833695"/>
    <w:rsid w:val="008336F6"/>
    <w:rsid w:val="00834B8C"/>
    <w:rsid w:val="00835BBF"/>
    <w:rsid w:val="00841428"/>
    <w:rsid w:val="00843084"/>
    <w:rsid w:val="00843437"/>
    <w:rsid w:val="008460AA"/>
    <w:rsid w:val="0084680D"/>
    <w:rsid w:val="00846CD5"/>
    <w:rsid w:val="008472BF"/>
    <w:rsid w:val="00847626"/>
    <w:rsid w:val="008509C6"/>
    <w:rsid w:val="00851A7D"/>
    <w:rsid w:val="00854143"/>
    <w:rsid w:val="008555B5"/>
    <w:rsid w:val="00860CA4"/>
    <w:rsid w:val="008614FF"/>
    <w:rsid w:val="00861A44"/>
    <w:rsid w:val="0086340C"/>
    <w:rsid w:val="008634E2"/>
    <w:rsid w:val="0086412D"/>
    <w:rsid w:val="00865705"/>
    <w:rsid w:val="00865D30"/>
    <w:rsid w:val="00866090"/>
    <w:rsid w:val="00866274"/>
    <w:rsid w:val="008670FF"/>
    <w:rsid w:val="008672BE"/>
    <w:rsid w:val="0086772B"/>
    <w:rsid w:val="008708C0"/>
    <w:rsid w:val="00870A63"/>
    <w:rsid w:val="008714C0"/>
    <w:rsid w:val="00872849"/>
    <w:rsid w:val="0087312A"/>
    <w:rsid w:val="00873E12"/>
    <w:rsid w:val="0087670E"/>
    <w:rsid w:val="00876FD2"/>
    <w:rsid w:val="008806BD"/>
    <w:rsid w:val="00880DEB"/>
    <w:rsid w:val="00880F85"/>
    <w:rsid w:val="008822FD"/>
    <w:rsid w:val="0088342C"/>
    <w:rsid w:val="00884AFB"/>
    <w:rsid w:val="00884BD5"/>
    <w:rsid w:val="00886530"/>
    <w:rsid w:val="00886A96"/>
    <w:rsid w:val="008870B7"/>
    <w:rsid w:val="00891160"/>
    <w:rsid w:val="00892576"/>
    <w:rsid w:val="0089433D"/>
    <w:rsid w:val="008945A6"/>
    <w:rsid w:val="00895716"/>
    <w:rsid w:val="00895D2E"/>
    <w:rsid w:val="00897217"/>
    <w:rsid w:val="008974B6"/>
    <w:rsid w:val="00897888"/>
    <w:rsid w:val="00897B30"/>
    <w:rsid w:val="00897E0A"/>
    <w:rsid w:val="008A157D"/>
    <w:rsid w:val="008A466A"/>
    <w:rsid w:val="008A4BDD"/>
    <w:rsid w:val="008A5500"/>
    <w:rsid w:val="008A59CA"/>
    <w:rsid w:val="008A5E09"/>
    <w:rsid w:val="008A687E"/>
    <w:rsid w:val="008A701E"/>
    <w:rsid w:val="008B1C8D"/>
    <w:rsid w:val="008B3911"/>
    <w:rsid w:val="008B57C5"/>
    <w:rsid w:val="008B6144"/>
    <w:rsid w:val="008B77B5"/>
    <w:rsid w:val="008B794E"/>
    <w:rsid w:val="008B7CE3"/>
    <w:rsid w:val="008C0922"/>
    <w:rsid w:val="008C4459"/>
    <w:rsid w:val="008C449E"/>
    <w:rsid w:val="008C4C49"/>
    <w:rsid w:val="008C63C5"/>
    <w:rsid w:val="008C6C8D"/>
    <w:rsid w:val="008C7234"/>
    <w:rsid w:val="008C7858"/>
    <w:rsid w:val="008D0EDC"/>
    <w:rsid w:val="008D2AD5"/>
    <w:rsid w:val="008D576D"/>
    <w:rsid w:val="008D67A4"/>
    <w:rsid w:val="008D6E48"/>
    <w:rsid w:val="008E0ED1"/>
    <w:rsid w:val="008E1005"/>
    <w:rsid w:val="008E30D0"/>
    <w:rsid w:val="008E484E"/>
    <w:rsid w:val="008E57B8"/>
    <w:rsid w:val="008E6EBA"/>
    <w:rsid w:val="008F2568"/>
    <w:rsid w:val="008F405A"/>
    <w:rsid w:val="008F4CE9"/>
    <w:rsid w:val="008F5782"/>
    <w:rsid w:val="008F5813"/>
    <w:rsid w:val="008F64F6"/>
    <w:rsid w:val="008F6616"/>
    <w:rsid w:val="008F716C"/>
    <w:rsid w:val="00900F9A"/>
    <w:rsid w:val="0090129F"/>
    <w:rsid w:val="009018D3"/>
    <w:rsid w:val="009033B0"/>
    <w:rsid w:val="009033FE"/>
    <w:rsid w:val="0090757D"/>
    <w:rsid w:val="00910D22"/>
    <w:rsid w:val="00913015"/>
    <w:rsid w:val="00914C21"/>
    <w:rsid w:val="00914FA6"/>
    <w:rsid w:val="009157E0"/>
    <w:rsid w:val="00915AEF"/>
    <w:rsid w:val="009170A5"/>
    <w:rsid w:val="00917B1F"/>
    <w:rsid w:val="00917DE1"/>
    <w:rsid w:val="00920003"/>
    <w:rsid w:val="00920072"/>
    <w:rsid w:val="009212E4"/>
    <w:rsid w:val="00921B91"/>
    <w:rsid w:val="009220BD"/>
    <w:rsid w:val="00922208"/>
    <w:rsid w:val="00926F0F"/>
    <w:rsid w:val="00930D83"/>
    <w:rsid w:val="00930DAF"/>
    <w:rsid w:val="009316C5"/>
    <w:rsid w:val="00933D3D"/>
    <w:rsid w:val="00935EFC"/>
    <w:rsid w:val="00941B14"/>
    <w:rsid w:val="00941D2C"/>
    <w:rsid w:val="00942954"/>
    <w:rsid w:val="009429E2"/>
    <w:rsid w:val="00942AC9"/>
    <w:rsid w:val="00944569"/>
    <w:rsid w:val="0094458A"/>
    <w:rsid w:val="00945460"/>
    <w:rsid w:val="00946398"/>
    <w:rsid w:val="00946953"/>
    <w:rsid w:val="009503CA"/>
    <w:rsid w:val="00954189"/>
    <w:rsid w:val="0095447A"/>
    <w:rsid w:val="00954B03"/>
    <w:rsid w:val="00954DB2"/>
    <w:rsid w:val="00954E3E"/>
    <w:rsid w:val="009554C6"/>
    <w:rsid w:val="00956061"/>
    <w:rsid w:val="00956ED0"/>
    <w:rsid w:val="00957C62"/>
    <w:rsid w:val="0096075A"/>
    <w:rsid w:val="00960852"/>
    <w:rsid w:val="00961E2F"/>
    <w:rsid w:val="00963FF9"/>
    <w:rsid w:val="009671BF"/>
    <w:rsid w:val="00967CB7"/>
    <w:rsid w:val="00967F53"/>
    <w:rsid w:val="00970DEA"/>
    <w:rsid w:val="0097153C"/>
    <w:rsid w:val="00971EC6"/>
    <w:rsid w:val="009747EB"/>
    <w:rsid w:val="00974C4B"/>
    <w:rsid w:val="009750E0"/>
    <w:rsid w:val="00981022"/>
    <w:rsid w:val="0098145C"/>
    <w:rsid w:val="009816A0"/>
    <w:rsid w:val="00982AFF"/>
    <w:rsid w:val="0098303C"/>
    <w:rsid w:val="00983668"/>
    <w:rsid w:val="00984E32"/>
    <w:rsid w:val="00984EA6"/>
    <w:rsid w:val="0098565D"/>
    <w:rsid w:val="00986993"/>
    <w:rsid w:val="00986DE8"/>
    <w:rsid w:val="009901C3"/>
    <w:rsid w:val="00990F4D"/>
    <w:rsid w:val="009917AC"/>
    <w:rsid w:val="0099298A"/>
    <w:rsid w:val="00993123"/>
    <w:rsid w:val="0099379F"/>
    <w:rsid w:val="009938EE"/>
    <w:rsid w:val="00994A6E"/>
    <w:rsid w:val="00995499"/>
    <w:rsid w:val="00995B0B"/>
    <w:rsid w:val="00997463"/>
    <w:rsid w:val="00997603"/>
    <w:rsid w:val="00997637"/>
    <w:rsid w:val="009A0D66"/>
    <w:rsid w:val="009A14DF"/>
    <w:rsid w:val="009A42BB"/>
    <w:rsid w:val="009A6388"/>
    <w:rsid w:val="009A6D4F"/>
    <w:rsid w:val="009A752D"/>
    <w:rsid w:val="009B0D31"/>
    <w:rsid w:val="009B11BB"/>
    <w:rsid w:val="009B187C"/>
    <w:rsid w:val="009B2ACB"/>
    <w:rsid w:val="009B2FA4"/>
    <w:rsid w:val="009B4958"/>
    <w:rsid w:val="009B5415"/>
    <w:rsid w:val="009C0C84"/>
    <w:rsid w:val="009C30EA"/>
    <w:rsid w:val="009C354D"/>
    <w:rsid w:val="009C4166"/>
    <w:rsid w:val="009C48F5"/>
    <w:rsid w:val="009D025A"/>
    <w:rsid w:val="009D1A93"/>
    <w:rsid w:val="009D2963"/>
    <w:rsid w:val="009D43D8"/>
    <w:rsid w:val="009D4559"/>
    <w:rsid w:val="009D58A7"/>
    <w:rsid w:val="009D68DC"/>
    <w:rsid w:val="009D7253"/>
    <w:rsid w:val="009E0B1B"/>
    <w:rsid w:val="009E16E0"/>
    <w:rsid w:val="009E2AEC"/>
    <w:rsid w:val="009E3E6D"/>
    <w:rsid w:val="009E65E2"/>
    <w:rsid w:val="009E6EEF"/>
    <w:rsid w:val="009E7DF3"/>
    <w:rsid w:val="009F09F6"/>
    <w:rsid w:val="009F0E23"/>
    <w:rsid w:val="009F1326"/>
    <w:rsid w:val="009F2CFF"/>
    <w:rsid w:val="009F3174"/>
    <w:rsid w:val="009F51FC"/>
    <w:rsid w:val="009F5BFB"/>
    <w:rsid w:val="009F6989"/>
    <w:rsid w:val="009F6C1F"/>
    <w:rsid w:val="009F7229"/>
    <w:rsid w:val="009F747F"/>
    <w:rsid w:val="00A00044"/>
    <w:rsid w:val="00A004A1"/>
    <w:rsid w:val="00A00D81"/>
    <w:rsid w:val="00A01454"/>
    <w:rsid w:val="00A03D09"/>
    <w:rsid w:val="00A0511F"/>
    <w:rsid w:val="00A05822"/>
    <w:rsid w:val="00A05DA4"/>
    <w:rsid w:val="00A06E7C"/>
    <w:rsid w:val="00A07EA0"/>
    <w:rsid w:val="00A10CD3"/>
    <w:rsid w:val="00A11303"/>
    <w:rsid w:val="00A11B36"/>
    <w:rsid w:val="00A13BE3"/>
    <w:rsid w:val="00A1468F"/>
    <w:rsid w:val="00A14CC9"/>
    <w:rsid w:val="00A20A98"/>
    <w:rsid w:val="00A23F62"/>
    <w:rsid w:val="00A2541B"/>
    <w:rsid w:val="00A269C4"/>
    <w:rsid w:val="00A3010C"/>
    <w:rsid w:val="00A312D5"/>
    <w:rsid w:val="00A3209E"/>
    <w:rsid w:val="00A33C0F"/>
    <w:rsid w:val="00A37473"/>
    <w:rsid w:val="00A37630"/>
    <w:rsid w:val="00A44777"/>
    <w:rsid w:val="00A4484E"/>
    <w:rsid w:val="00A45934"/>
    <w:rsid w:val="00A47294"/>
    <w:rsid w:val="00A47F7E"/>
    <w:rsid w:val="00A506CC"/>
    <w:rsid w:val="00A510A0"/>
    <w:rsid w:val="00A515DC"/>
    <w:rsid w:val="00A51DEF"/>
    <w:rsid w:val="00A521F7"/>
    <w:rsid w:val="00A52976"/>
    <w:rsid w:val="00A52ADB"/>
    <w:rsid w:val="00A52C04"/>
    <w:rsid w:val="00A53DDE"/>
    <w:rsid w:val="00A53E5A"/>
    <w:rsid w:val="00A55826"/>
    <w:rsid w:val="00A55ED5"/>
    <w:rsid w:val="00A56D1A"/>
    <w:rsid w:val="00A60116"/>
    <w:rsid w:val="00A648F0"/>
    <w:rsid w:val="00A6522C"/>
    <w:rsid w:val="00A72AC0"/>
    <w:rsid w:val="00A739E2"/>
    <w:rsid w:val="00A7602C"/>
    <w:rsid w:val="00A764B8"/>
    <w:rsid w:val="00A77F58"/>
    <w:rsid w:val="00A81DDA"/>
    <w:rsid w:val="00A833B8"/>
    <w:rsid w:val="00A844F6"/>
    <w:rsid w:val="00A854AA"/>
    <w:rsid w:val="00A87264"/>
    <w:rsid w:val="00A877CB"/>
    <w:rsid w:val="00A87990"/>
    <w:rsid w:val="00A909D2"/>
    <w:rsid w:val="00A91859"/>
    <w:rsid w:val="00A93A79"/>
    <w:rsid w:val="00A93B1B"/>
    <w:rsid w:val="00A94292"/>
    <w:rsid w:val="00A95B1D"/>
    <w:rsid w:val="00A95B3E"/>
    <w:rsid w:val="00A96538"/>
    <w:rsid w:val="00A96F39"/>
    <w:rsid w:val="00A9701E"/>
    <w:rsid w:val="00AA1086"/>
    <w:rsid w:val="00AA20D4"/>
    <w:rsid w:val="00AA2163"/>
    <w:rsid w:val="00AA30FB"/>
    <w:rsid w:val="00AA3120"/>
    <w:rsid w:val="00AA371C"/>
    <w:rsid w:val="00AA3BFC"/>
    <w:rsid w:val="00AA47BF"/>
    <w:rsid w:val="00AA4A68"/>
    <w:rsid w:val="00AA653F"/>
    <w:rsid w:val="00AA66B6"/>
    <w:rsid w:val="00AA6828"/>
    <w:rsid w:val="00AA7A30"/>
    <w:rsid w:val="00AA7F4F"/>
    <w:rsid w:val="00AB0F5F"/>
    <w:rsid w:val="00AB2827"/>
    <w:rsid w:val="00AB446F"/>
    <w:rsid w:val="00AB4FCA"/>
    <w:rsid w:val="00AB5666"/>
    <w:rsid w:val="00AB5891"/>
    <w:rsid w:val="00AB7A5F"/>
    <w:rsid w:val="00AC022A"/>
    <w:rsid w:val="00AC0230"/>
    <w:rsid w:val="00AC0730"/>
    <w:rsid w:val="00AC193F"/>
    <w:rsid w:val="00AC1951"/>
    <w:rsid w:val="00AC1CF9"/>
    <w:rsid w:val="00AC2EC8"/>
    <w:rsid w:val="00AC377D"/>
    <w:rsid w:val="00AC3B95"/>
    <w:rsid w:val="00AC62A4"/>
    <w:rsid w:val="00AC696A"/>
    <w:rsid w:val="00AC7210"/>
    <w:rsid w:val="00AC7415"/>
    <w:rsid w:val="00AD24D9"/>
    <w:rsid w:val="00AD2853"/>
    <w:rsid w:val="00AD35B7"/>
    <w:rsid w:val="00AD3E83"/>
    <w:rsid w:val="00AD4D6C"/>
    <w:rsid w:val="00AD647F"/>
    <w:rsid w:val="00AD64A0"/>
    <w:rsid w:val="00AD7621"/>
    <w:rsid w:val="00AE1442"/>
    <w:rsid w:val="00AE22D0"/>
    <w:rsid w:val="00AE3E96"/>
    <w:rsid w:val="00AE5184"/>
    <w:rsid w:val="00AE5641"/>
    <w:rsid w:val="00AE6192"/>
    <w:rsid w:val="00AE6424"/>
    <w:rsid w:val="00AE68CC"/>
    <w:rsid w:val="00AE6FA5"/>
    <w:rsid w:val="00AE71E2"/>
    <w:rsid w:val="00AF048D"/>
    <w:rsid w:val="00AF13EF"/>
    <w:rsid w:val="00AF161B"/>
    <w:rsid w:val="00AF2192"/>
    <w:rsid w:val="00AF28AA"/>
    <w:rsid w:val="00AF2BDA"/>
    <w:rsid w:val="00AF36B2"/>
    <w:rsid w:val="00AF3FCF"/>
    <w:rsid w:val="00AF71E9"/>
    <w:rsid w:val="00B00688"/>
    <w:rsid w:val="00B00E00"/>
    <w:rsid w:val="00B0173A"/>
    <w:rsid w:val="00B031D2"/>
    <w:rsid w:val="00B03A31"/>
    <w:rsid w:val="00B03B94"/>
    <w:rsid w:val="00B03E4C"/>
    <w:rsid w:val="00B0479D"/>
    <w:rsid w:val="00B07E12"/>
    <w:rsid w:val="00B10D2A"/>
    <w:rsid w:val="00B112AC"/>
    <w:rsid w:val="00B13159"/>
    <w:rsid w:val="00B133BF"/>
    <w:rsid w:val="00B137A4"/>
    <w:rsid w:val="00B14045"/>
    <w:rsid w:val="00B150B3"/>
    <w:rsid w:val="00B151B4"/>
    <w:rsid w:val="00B1526C"/>
    <w:rsid w:val="00B1540D"/>
    <w:rsid w:val="00B17048"/>
    <w:rsid w:val="00B2115B"/>
    <w:rsid w:val="00B21CB0"/>
    <w:rsid w:val="00B249F0"/>
    <w:rsid w:val="00B24E42"/>
    <w:rsid w:val="00B26082"/>
    <w:rsid w:val="00B2664D"/>
    <w:rsid w:val="00B2799F"/>
    <w:rsid w:val="00B305FE"/>
    <w:rsid w:val="00B308E6"/>
    <w:rsid w:val="00B3175C"/>
    <w:rsid w:val="00B333D6"/>
    <w:rsid w:val="00B33813"/>
    <w:rsid w:val="00B341CE"/>
    <w:rsid w:val="00B349EC"/>
    <w:rsid w:val="00B350D4"/>
    <w:rsid w:val="00B3629A"/>
    <w:rsid w:val="00B368AF"/>
    <w:rsid w:val="00B3716B"/>
    <w:rsid w:val="00B4117B"/>
    <w:rsid w:val="00B42FDB"/>
    <w:rsid w:val="00B434D1"/>
    <w:rsid w:val="00B43542"/>
    <w:rsid w:val="00B43E49"/>
    <w:rsid w:val="00B43F1B"/>
    <w:rsid w:val="00B444BA"/>
    <w:rsid w:val="00B4522C"/>
    <w:rsid w:val="00B469C3"/>
    <w:rsid w:val="00B46F97"/>
    <w:rsid w:val="00B477B1"/>
    <w:rsid w:val="00B500EF"/>
    <w:rsid w:val="00B5022B"/>
    <w:rsid w:val="00B50AF8"/>
    <w:rsid w:val="00B50B61"/>
    <w:rsid w:val="00B511AE"/>
    <w:rsid w:val="00B51A21"/>
    <w:rsid w:val="00B51C40"/>
    <w:rsid w:val="00B53995"/>
    <w:rsid w:val="00B53E5E"/>
    <w:rsid w:val="00B54922"/>
    <w:rsid w:val="00B54CC7"/>
    <w:rsid w:val="00B54F20"/>
    <w:rsid w:val="00B565A3"/>
    <w:rsid w:val="00B6055F"/>
    <w:rsid w:val="00B60606"/>
    <w:rsid w:val="00B6079D"/>
    <w:rsid w:val="00B60EC7"/>
    <w:rsid w:val="00B625FB"/>
    <w:rsid w:val="00B63AE5"/>
    <w:rsid w:val="00B64182"/>
    <w:rsid w:val="00B641D3"/>
    <w:rsid w:val="00B67211"/>
    <w:rsid w:val="00B67918"/>
    <w:rsid w:val="00B74EB9"/>
    <w:rsid w:val="00B7522F"/>
    <w:rsid w:val="00B7592B"/>
    <w:rsid w:val="00B75C0D"/>
    <w:rsid w:val="00B762F1"/>
    <w:rsid w:val="00B77C17"/>
    <w:rsid w:val="00B8053B"/>
    <w:rsid w:val="00B82C46"/>
    <w:rsid w:val="00B830E1"/>
    <w:rsid w:val="00B8317F"/>
    <w:rsid w:val="00B84B45"/>
    <w:rsid w:val="00B85106"/>
    <w:rsid w:val="00B8575D"/>
    <w:rsid w:val="00B857D3"/>
    <w:rsid w:val="00B85A63"/>
    <w:rsid w:val="00B86348"/>
    <w:rsid w:val="00B87EF3"/>
    <w:rsid w:val="00B910B1"/>
    <w:rsid w:val="00B912B2"/>
    <w:rsid w:val="00B914B9"/>
    <w:rsid w:val="00B921F6"/>
    <w:rsid w:val="00B92BF0"/>
    <w:rsid w:val="00B9604B"/>
    <w:rsid w:val="00BA05F1"/>
    <w:rsid w:val="00BA0767"/>
    <w:rsid w:val="00BA0805"/>
    <w:rsid w:val="00BA163F"/>
    <w:rsid w:val="00BA1794"/>
    <w:rsid w:val="00BA1971"/>
    <w:rsid w:val="00BA3889"/>
    <w:rsid w:val="00BA4B4F"/>
    <w:rsid w:val="00BA5A7A"/>
    <w:rsid w:val="00BA5AC8"/>
    <w:rsid w:val="00BA69B0"/>
    <w:rsid w:val="00BA6CE6"/>
    <w:rsid w:val="00BA7812"/>
    <w:rsid w:val="00BA7F76"/>
    <w:rsid w:val="00BB0992"/>
    <w:rsid w:val="00BB0B37"/>
    <w:rsid w:val="00BB5CA1"/>
    <w:rsid w:val="00BB5F92"/>
    <w:rsid w:val="00BB689F"/>
    <w:rsid w:val="00BC0109"/>
    <w:rsid w:val="00BC0C47"/>
    <w:rsid w:val="00BC1A45"/>
    <w:rsid w:val="00BC3150"/>
    <w:rsid w:val="00BC5A5E"/>
    <w:rsid w:val="00BC717F"/>
    <w:rsid w:val="00BD03CE"/>
    <w:rsid w:val="00BD0F2A"/>
    <w:rsid w:val="00BD1576"/>
    <w:rsid w:val="00BD1983"/>
    <w:rsid w:val="00BD2196"/>
    <w:rsid w:val="00BD2B34"/>
    <w:rsid w:val="00BD2DB9"/>
    <w:rsid w:val="00BD3C2D"/>
    <w:rsid w:val="00BD4B58"/>
    <w:rsid w:val="00BD5584"/>
    <w:rsid w:val="00BD58B9"/>
    <w:rsid w:val="00BD5AF4"/>
    <w:rsid w:val="00BD655F"/>
    <w:rsid w:val="00BD7866"/>
    <w:rsid w:val="00BE1823"/>
    <w:rsid w:val="00BE1FFF"/>
    <w:rsid w:val="00BE28C1"/>
    <w:rsid w:val="00BE3341"/>
    <w:rsid w:val="00BE3509"/>
    <w:rsid w:val="00BE3EFD"/>
    <w:rsid w:val="00BE4C63"/>
    <w:rsid w:val="00BE560D"/>
    <w:rsid w:val="00BE57CF"/>
    <w:rsid w:val="00BE58AD"/>
    <w:rsid w:val="00BE6F4F"/>
    <w:rsid w:val="00BF4D20"/>
    <w:rsid w:val="00BF4E85"/>
    <w:rsid w:val="00BF793E"/>
    <w:rsid w:val="00BF7BEB"/>
    <w:rsid w:val="00BF7FD0"/>
    <w:rsid w:val="00C01AC9"/>
    <w:rsid w:val="00C02723"/>
    <w:rsid w:val="00C02A31"/>
    <w:rsid w:val="00C02EEC"/>
    <w:rsid w:val="00C05EC3"/>
    <w:rsid w:val="00C06656"/>
    <w:rsid w:val="00C06BF3"/>
    <w:rsid w:val="00C10692"/>
    <w:rsid w:val="00C13AFC"/>
    <w:rsid w:val="00C1578B"/>
    <w:rsid w:val="00C162A7"/>
    <w:rsid w:val="00C2154C"/>
    <w:rsid w:val="00C22027"/>
    <w:rsid w:val="00C22C5C"/>
    <w:rsid w:val="00C230C9"/>
    <w:rsid w:val="00C26616"/>
    <w:rsid w:val="00C26ADF"/>
    <w:rsid w:val="00C26DDE"/>
    <w:rsid w:val="00C27F84"/>
    <w:rsid w:val="00C306B9"/>
    <w:rsid w:val="00C310C7"/>
    <w:rsid w:val="00C31324"/>
    <w:rsid w:val="00C31CF9"/>
    <w:rsid w:val="00C32B76"/>
    <w:rsid w:val="00C334E9"/>
    <w:rsid w:val="00C34D6A"/>
    <w:rsid w:val="00C3602B"/>
    <w:rsid w:val="00C37A37"/>
    <w:rsid w:val="00C40CEE"/>
    <w:rsid w:val="00C4248F"/>
    <w:rsid w:val="00C42986"/>
    <w:rsid w:val="00C439C9"/>
    <w:rsid w:val="00C45C51"/>
    <w:rsid w:val="00C50190"/>
    <w:rsid w:val="00C51BA3"/>
    <w:rsid w:val="00C531FA"/>
    <w:rsid w:val="00C57967"/>
    <w:rsid w:val="00C607D4"/>
    <w:rsid w:val="00C60AE6"/>
    <w:rsid w:val="00C615D0"/>
    <w:rsid w:val="00C6190D"/>
    <w:rsid w:val="00C61AEC"/>
    <w:rsid w:val="00C62FE3"/>
    <w:rsid w:val="00C6475E"/>
    <w:rsid w:val="00C6493F"/>
    <w:rsid w:val="00C65D48"/>
    <w:rsid w:val="00C67245"/>
    <w:rsid w:val="00C6769E"/>
    <w:rsid w:val="00C72C22"/>
    <w:rsid w:val="00C76631"/>
    <w:rsid w:val="00C768D6"/>
    <w:rsid w:val="00C76C8D"/>
    <w:rsid w:val="00C8026F"/>
    <w:rsid w:val="00C8093E"/>
    <w:rsid w:val="00C841F3"/>
    <w:rsid w:val="00C85474"/>
    <w:rsid w:val="00C86894"/>
    <w:rsid w:val="00C8744F"/>
    <w:rsid w:val="00C9011F"/>
    <w:rsid w:val="00C902B9"/>
    <w:rsid w:val="00C90372"/>
    <w:rsid w:val="00C94BD1"/>
    <w:rsid w:val="00C96127"/>
    <w:rsid w:val="00C97353"/>
    <w:rsid w:val="00C9791E"/>
    <w:rsid w:val="00C97E98"/>
    <w:rsid w:val="00CA0524"/>
    <w:rsid w:val="00CA11ED"/>
    <w:rsid w:val="00CA2006"/>
    <w:rsid w:val="00CA2410"/>
    <w:rsid w:val="00CA2FAD"/>
    <w:rsid w:val="00CA49FC"/>
    <w:rsid w:val="00CA5482"/>
    <w:rsid w:val="00CA6BDF"/>
    <w:rsid w:val="00CB0108"/>
    <w:rsid w:val="00CB01CE"/>
    <w:rsid w:val="00CB0AB0"/>
    <w:rsid w:val="00CB2253"/>
    <w:rsid w:val="00CC1178"/>
    <w:rsid w:val="00CC1D9C"/>
    <w:rsid w:val="00CC35EF"/>
    <w:rsid w:val="00CC3E92"/>
    <w:rsid w:val="00CC4648"/>
    <w:rsid w:val="00CC58E8"/>
    <w:rsid w:val="00CC6A74"/>
    <w:rsid w:val="00CD2A3B"/>
    <w:rsid w:val="00CD36B9"/>
    <w:rsid w:val="00CD4C30"/>
    <w:rsid w:val="00CD4D85"/>
    <w:rsid w:val="00CD67D3"/>
    <w:rsid w:val="00CD6EAE"/>
    <w:rsid w:val="00CE047C"/>
    <w:rsid w:val="00CE297F"/>
    <w:rsid w:val="00CE5794"/>
    <w:rsid w:val="00CE58F8"/>
    <w:rsid w:val="00CE60A5"/>
    <w:rsid w:val="00CE620B"/>
    <w:rsid w:val="00CE66AA"/>
    <w:rsid w:val="00CE6937"/>
    <w:rsid w:val="00CE7575"/>
    <w:rsid w:val="00CE78F7"/>
    <w:rsid w:val="00CF06E9"/>
    <w:rsid w:val="00CF0891"/>
    <w:rsid w:val="00CF3978"/>
    <w:rsid w:val="00CF4B5E"/>
    <w:rsid w:val="00CF602D"/>
    <w:rsid w:val="00CF6489"/>
    <w:rsid w:val="00CF6BAE"/>
    <w:rsid w:val="00CF7BF5"/>
    <w:rsid w:val="00D01B06"/>
    <w:rsid w:val="00D01F84"/>
    <w:rsid w:val="00D04ECF"/>
    <w:rsid w:val="00D0678B"/>
    <w:rsid w:val="00D0689A"/>
    <w:rsid w:val="00D07C35"/>
    <w:rsid w:val="00D11286"/>
    <w:rsid w:val="00D115EF"/>
    <w:rsid w:val="00D11CF0"/>
    <w:rsid w:val="00D12039"/>
    <w:rsid w:val="00D122AD"/>
    <w:rsid w:val="00D13749"/>
    <w:rsid w:val="00D139BE"/>
    <w:rsid w:val="00D1466A"/>
    <w:rsid w:val="00D1649F"/>
    <w:rsid w:val="00D167B3"/>
    <w:rsid w:val="00D17128"/>
    <w:rsid w:val="00D20104"/>
    <w:rsid w:val="00D2016A"/>
    <w:rsid w:val="00D201BF"/>
    <w:rsid w:val="00D21319"/>
    <w:rsid w:val="00D21CFC"/>
    <w:rsid w:val="00D221C0"/>
    <w:rsid w:val="00D222FE"/>
    <w:rsid w:val="00D24404"/>
    <w:rsid w:val="00D265BE"/>
    <w:rsid w:val="00D30CD6"/>
    <w:rsid w:val="00D31718"/>
    <w:rsid w:val="00D32D49"/>
    <w:rsid w:val="00D32E74"/>
    <w:rsid w:val="00D333E4"/>
    <w:rsid w:val="00D33BDB"/>
    <w:rsid w:val="00D34A14"/>
    <w:rsid w:val="00D3607F"/>
    <w:rsid w:val="00D36A62"/>
    <w:rsid w:val="00D376CF"/>
    <w:rsid w:val="00D413C4"/>
    <w:rsid w:val="00D41AF6"/>
    <w:rsid w:val="00D42BA9"/>
    <w:rsid w:val="00D42CA0"/>
    <w:rsid w:val="00D43810"/>
    <w:rsid w:val="00D443D0"/>
    <w:rsid w:val="00D4592E"/>
    <w:rsid w:val="00D46C3C"/>
    <w:rsid w:val="00D47A73"/>
    <w:rsid w:val="00D47E7B"/>
    <w:rsid w:val="00D5008D"/>
    <w:rsid w:val="00D501DF"/>
    <w:rsid w:val="00D504D4"/>
    <w:rsid w:val="00D51F2C"/>
    <w:rsid w:val="00D5228A"/>
    <w:rsid w:val="00D52CE3"/>
    <w:rsid w:val="00D561B2"/>
    <w:rsid w:val="00D5704E"/>
    <w:rsid w:val="00D603E5"/>
    <w:rsid w:val="00D60BA4"/>
    <w:rsid w:val="00D60DD7"/>
    <w:rsid w:val="00D63E1F"/>
    <w:rsid w:val="00D645AD"/>
    <w:rsid w:val="00D64658"/>
    <w:rsid w:val="00D6662E"/>
    <w:rsid w:val="00D701BE"/>
    <w:rsid w:val="00D71CF3"/>
    <w:rsid w:val="00D71D67"/>
    <w:rsid w:val="00D729B7"/>
    <w:rsid w:val="00D72AC6"/>
    <w:rsid w:val="00D72E7D"/>
    <w:rsid w:val="00D73C6B"/>
    <w:rsid w:val="00D73FAC"/>
    <w:rsid w:val="00D75C83"/>
    <w:rsid w:val="00D7684B"/>
    <w:rsid w:val="00D7690B"/>
    <w:rsid w:val="00D8024D"/>
    <w:rsid w:val="00D81BB6"/>
    <w:rsid w:val="00D81FBB"/>
    <w:rsid w:val="00D81FF4"/>
    <w:rsid w:val="00D823B7"/>
    <w:rsid w:val="00D85489"/>
    <w:rsid w:val="00D87325"/>
    <w:rsid w:val="00D900CE"/>
    <w:rsid w:val="00D90959"/>
    <w:rsid w:val="00D9179A"/>
    <w:rsid w:val="00D96348"/>
    <w:rsid w:val="00DA00E0"/>
    <w:rsid w:val="00DA3AB7"/>
    <w:rsid w:val="00DA6714"/>
    <w:rsid w:val="00DB009F"/>
    <w:rsid w:val="00DB0AC4"/>
    <w:rsid w:val="00DB0C8B"/>
    <w:rsid w:val="00DB180A"/>
    <w:rsid w:val="00DB1B70"/>
    <w:rsid w:val="00DB2213"/>
    <w:rsid w:val="00DB596A"/>
    <w:rsid w:val="00DB5A13"/>
    <w:rsid w:val="00DB6148"/>
    <w:rsid w:val="00DB6A6F"/>
    <w:rsid w:val="00DC017C"/>
    <w:rsid w:val="00DC0234"/>
    <w:rsid w:val="00DC10FA"/>
    <w:rsid w:val="00DC17DB"/>
    <w:rsid w:val="00DC2297"/>
    <w:rsid w:val="00DC23F3"/>
    <w:rsid w:val="00DC3F65"/>
    <w:rsid w:val="00DC48CE"/>
    <w:rsid w:val="00DC4909"/>
    <w:rsid w:val="00DC4A86"/>
    <w:rsid w:val="00DC5058"/>
    <w:rsid w:val="00DC55E0"/>
    <w:rsid w:val="00DD0A62"/>
    <w:rsid w:val="00DD106F"/>
    <w:rsid w:val="00DD13BC"/>
    <w:rsid w:val="00DD143B"/>
    <w:rsid w:val="00DD3F4F"/>
    <w:rsid w:val="00DD4194"/>
    <w:rsid w:val="00DD480C"/>
    <w:rsid w:val="00DD5313"/>
    <w:rsid w:val="00DD59AC"/>
    <w:rsid w:val="00DE0D35"/>
    <w:rsid w:val="00DE0E04"/>
    <w:rsid w:val="00DE1E49"/>
    <w:rsid w:val="00DE386A"/>
    <w:rsid w:val="00DE507B"/>
    <w:rsid w:val="00DE55DA"/>
    <w:rsid w:val="00DE5AA0"/>
    <w:rsid w:val="00DE5B06"/>
    <w:rsid w:val="00DE6698"/>
    <w:rsid w:val="00DF0498"/>
    <w:rsid w:val="00DF0925"/>
    <w:rsid w:val="00DF2E8E"/>
    <w:rsid w:val="00DF57AB"/>
    <w:rsid w:val="00DF5ED3"/>
    <w:rsid w:val="00DF6DDB"/>
    <w:rsid w:val="00DF6DE6"/>
    <w:rsid w:val="00E000DE"/>
    <w:rsid w:val="00E01130"/>
    <w:rsid w:val="00E03EDF"/>
    <w:rsid w:val="00E04419"/>
    <w:rsid w:val="00E047D4"/>
    <w:rsid w:val="00E0591B"/>
    <w:rsid w:val="00E0616E"/>
    <w:rsid w:val="00E0761F"/>
    <w:rsid w:val="00E0785C"/>
    <w:rsid w:val="00E07A8A"/>
    <w:rsid w:val="00E101DC"/>
    <w:rsid w:val="00E115E5"/>
    <w:rsid w:val="00E12064"/>
    <w:rsid w:val="00E130DB"/>
    <w:rsid w:val="00E151F9"/>
    <w:rsid w:val="00E15B3E"/>
    <w:rsid w:val="00E15BAE"/>
    <w:rsid w:val="00E16786"/>
    <w:rsid w:val="00E16E02"/>
    <w:rsid w:val="00E16EC0"/>
    <w:rsid w:val="00E17E3F"/>
    <w:rsid w:val="00E21642"/>
    <w:rsid w:val="00E224FB"/>
    <w:rsid w:val="00E22ABD"/>
    <w:rsid w:val="00E2349E"/>
    <w:rsid w:val="00E23FAF"/>
    <w:rsid w:val="00E25967"/>
    <w:rsid w:val="00E279A7"/>
    <w:rsid w:val="00E30113"/>
    <w:rsid w:val="00E30A3C"/>
    <w:rsid w:val="00E30A57"/>
    <w:rsid w:val="00E31FC8"/>
    <w:rsid w:val="00E32555"/>
    <w:rsid w:val="00E348D7"/>
    <w:rsid w:val="00E34993"/>
    <w:rsid w:val="00E35AEC"/>
    <w:rsid w:val="00E363EC"/>
    <w:rsid w:val="00E36B94"/>
    <w:rsid w:val="00E40B84"/>
    <w:rsid w:val="00E41A39"/>
    <w:rsid w:val="00E43D47"/>
    <w:rsid w:val="00E43D62"/>
    <w:rsid w:val="00E45EF1"/>
    <w:rsid w:val="00E46811"/>
    <w:rsid w:val="00E47535"/>
    <w:rsid w:val="00E4774D"/>
    <w:rsid w:val="00E47925"/>
    <w:rsid w:val="00E509E1"/>
    <w:rsid w:val="00E53D91"/>
    <w:rsid w:val="00E53F96"/>
    <w:rsid w:val="00E56CF8"/>
    <w:rsid w:val="00E56D56"/>
    <w:rsid w:val="00E57D1A"/>
    <w:rsid w:val="00E62A02"/>
    <w:rsid w:val="00E6367C"/>
    <w:rsid w:val="00E63BDD"/>
    <w:rsid w:val="00E643E4"/>
    <w:rsid w:val="00E64E87"/>
    <w:rsid w:val="00E652D0"/>
    <w:rsid w:val="00E6631E"/>
    <w:rsid w:val="00E66A50"/>
    <w:rsid w:val="00E701F9"/>
    <w:rsid w:val="00E70DD6"/>
    <w:rsid w:val="00E710CE"/>
    <w:rsid w:val="00E760B6"/>
    <w:rsid w:val="00E775F4"/>
    <w:rsid w:val="00E801D1"/>
    <w:rsid w:val="00E82FA1"/>
    <w:rsid w:val="00E855A0"/>
    <w:rsid w:val="00E86B54"/>
    <w:rsid w:val="00E86D76"/>
    <w:rsid w:val="00E90043"/>
    <w:rsid w:val="00E903B0"/>
    <w:rsid w:val="00E90A5B"/>
    <w:rsid w:val="00E911CA"/>
    <w:rsid w:val="00E91386"/>
    <w:rsid w:val="00E91A4C"/>
    <w:rsid w:val="00E91ABD"/>
    <w:rsid w:val="00E91B81"/>
    <w:rsid w:val="00E920EA"/>
    <w:rsid w:val="00E92C29"/>
    <w:rsid w:val="00E94DA0"/>
    <w:rsid w:val="00E95413"/>
    <w:rsid w:val="00E95474"/>
    <w:rsid w:val="00E95E3E"/>
    <w:rsid w:val="00E966B7"/>
    <w:rsid w:val="00EA0BFE"/>
    <w:rsid w:val="00EA27B8"/>
    <w:rsid w:val="00EA3A7A"/>
    <w:rsid w:val="00EA5410"/>
    <w:rsid w:val="00EA7020"/>
    <w:rsid w:val="00EB0F65"/>
    <w:rsid w:val="00EB39EE"/>
    <w:rsid w:val="00EB3A1A"/>
    <w:rsid w:val="00EB4848"/>
    <w:rsid w:val="00EB6032"/>
    <w:rsid w:val="00EC2D6F"/>
    <w:rsid w:val="00EC3147"/>
    <w:rsid w:val="00EC48E0"/>
    <w:rsid w:val="00EC4DD5"/>
    <w:rsid w:val="00EC5BAC"/>
    <w:rsid w:val="00EC6C6E"/>
    <w:rsid w:val="00EC6D87"/>
    <w:rsid w:val="00ED032D"/>
    <w:rsid w:val="00ED09FD"/>
    <w:rsid w:val="00ED2FF8"/>
    <w:rsid w:val="00ED45A2"/>
    <w:rsid w:val="00ED64A8"/>
    <w:rsid w:val="00EE0179"/>
    <w:rsid w:val="00EE0613"/>
    <w:rsid w:val="00EE320F"/>
    <w:rsid w:val="00EE50F5"/>
    <w:rsid w:val="00EE577B"/>
    <w:rsid w:val="00EE6F86"/>
    <w:rsid w:val="00EF2929"/>
    <w:rsid w:val="00EF316B"/>
    <w:rsid w:val="00EF4FA3"/>
    <w:rsid w:val="00EF5217"/>
    <w:rsid w:val="00F03581"/>
    <w:rsid w:val="00F04092"/>
    <w:rsid w:val="00F051C7"/>
    <w:rsid w:val="00F060F5"/>
    <w:rsid w:val="00F06B30"/>
    <w:rsid w:val="00F06E22"/>
    <w:rsid w:val="00F07B79"/>
    <w:rsid w:val="00F10164"/>
    <w:rsid w:val="00F10749"/>
    <w:rsid w:val="00F11181"/>
    <w:rsid w:val="00F129BE"/>
    <w:rsid w:val="00F149BE"/>
    <w:rsid w:val="00F14C91"/>
    <w:rsid w:val="00F1537F"/>
    <w:rsid w:val="00F15618"/>
    <w:rsid w:val="00F15BAB"/>
    <w:rsid w:val="00F15DB2"/>
    <w:rsid w:val="00F15E4B"/>
    <w:rsid w:val="00F15E6C"/>
    <w:rsid w:val="00F17A11"/>
    <w:rsid w:val="00F20661"/>
    <w:rsid w:val="00F2080A"/>
    <w:rsid w:val="00F21771"/>
    <w:rsid w:val="00F217BD"/>
    <w:rsid w:val="00F22347"/>
    <w:rsid w:val="00F22E36"/>
    <w:rsid w:val="00F23BDC"/>
    <w:rsid w:val="00F263E2"/>
    <w:rsid w:val="00F26B3B"/>
    <w:rsid w:val="00F27539"/>
    <w:rsid w:val="00F301A5"/>
    <w:rsid w:val="00F30CD7"/>
    <w:rsid w:val="00F30E73"/>
    <w:rsid w:val="00F35AE4"/>
    <w:rsid w:val="00F40E05"/>
    <w:rsid w:val="00F4228E"/>
    <w:rsid w:val="00F43176"/>
    <w:rsid w:val="00F43851"/>
    <w:rsid w:val="00F43E31"/>
    <w:rsid w:val="00F43EB0"/>
    <w:rsid w:val="00F44508"/>
    <w:rsid w:val="00F45CB4"/>
    <w:rsid w:val="00F460A8"/>
    <w:rsid w:val="00F4691C"/>
    <w:rsid w:val="00F47423"/>
    <w:rsid w:val="00F5152F"/>
    <w:rsid w:val="00F533D8"/>
    <w:rsid w:val="00F53537"/>
    <w:rsid w:val="00F53ECA"/>
    <w:rsid w:val="00F54527"/>
    <w:rsid w:val="00F54891"/>
    <w:rsid w:val="00F60C17"/>
    <w:rsid w:val="00F61388"/>
    <w:rsid w:val="00F6170B"/>
    <w:rsid w:val="00F6192A"/>
    <w:rsid w:val="00F62860"/>
    <w:rsid w:val="00F63DAC"/>
    <w:rsid w:val="00F64CCD"/>
    <w:rsid w:val="00F6625A"/>
    <w:rsid w:val="00F6743C"/>
    <w:rsid w:val="00F67828"/>
    <w:rsid w:val="00F67EE2"/>
    <w:rsid w:val="00F70977"/>
    <w:rsid w:val="00F70B77"/>
    <w:rsid w:val="00F71C33"/>
    <w:rsid w:val="00F723E3"/>
    <w:rsid w:val="00F753FA"/>
    <w:rsid w:val="00F760AA"/>
    <w:rsid w:val="00F76FAA"/>
    <w:rsid w:val="00F76FF5"/>
    <w:rsid w:val="00F81288"/>
    <w:rsid w:val="00F818CA"/>
    <w:rsid w:val="00F82355"/>
    <w:rsid w:val="00F83C2E"/>
    <w:rsid w:val="00F83C4A"/>
    <w:rsid w:val="00F86818"/>
    <w:rsid w:val="00F86E93"/>
    <w:rsid w:val="00F871B4"/>
    <w:rsid w:val="00F91458"/>
    <w:rsid w:val="00F92996"/>
    <w:rsid w:val="00F93428"/>
    <w:rsid w:val="00F93D21"/>
    <w:rsid w:val="00F96118"/>
    <w:rsid w:val="00F97E66"/>
    <w:rsid w:val="00FA1160"/>
    <w:rsid w:val="00FA1580"/>
    <w:rsid w:val="00FA1DED"/>
    <w:rsid w:val="00FA2302"/>
    <w:rsid w:val="00FA2391"/>
    <w:rsid w:val="00FA2EF1"/>
    <w:rsid w:val="00FA32DC"/>
    <w:rsid w:val="00FA3693"/>
    <w:rsid w:val="00FA41B6"/>
    <w:rsid w:val="00FA48AB"/>
    <w:rsid w:val="00FA494F"/>
    <w:rsid w:val="00FA5895"/>
    <w:rsid w:val="00FA692A"/>
    <w:rsid w:val="00FA7743"/>
    <w:rsid w:val="00FB3DB2"/>
    <w:rsid w:val="00FB4797"/>
    <w:rsid w:val="00FB4A6F"/>
    <w:rsid w:val="00FB564E"/>
    <w:rsid w:val="00FB60D1"/>
    <w:rsid w:val="00FB722A"/>
    <w:rsid w:val="00FB7BF3"/>
    <w:rsid w:val="00FC0CF2"/>
    <w:rsid w:val="00FC150C"/>
    <w:rsid w:val="00FC1959"/>
    <w:rsid w:val="00FC3CAD"/>
    <w:rsid w:val="00FC4BC7"/>
    <w:rsid w:val="00FC7C05"/>
    <w:rsid w:val="00FD0498"/>
    <w:rsid w:val="00FD0771"/>
    <w:rsid w:val="00FD285E"/>
    <w:rsid w:val="00FD2FDA"/>
    <w:rsid w:val="00FD32A8"/>
    <w:rsid w:val="00FD3878"/>
    <w:rsid w:val="00FD3C8B"/>
    <w:rsid w:val="00FD4389"/>
    <w:rsid w:val="00FD50EC"/>
    <w:rsid w:val="00FD5680"/>
    <w:rsid w:val="00FD5F79"/>
    <w:rsid w:val="00FD5FC3"/>
    <w:rsid w:val="00FD6365"/>
    <w:rsid w:val="00FD6F94"/>
    <w:rsid w:val="00FD724B"/>
    <w:rsid w:val="00FD7E65"/>
    <w:rsid w:val="00FE0723"/>
    <w:rsid w:val="00FE23AF"/>
    <w:rsid w:val="00FE2809"/>
    <w:rsid w:val="00FE4C36"/>
    <w:rsid w:val="00FE5BDC"/>
    <w:rsid w:val="00FF043C"/>
    <w:rsid w:val="00FF0C05"/>
    <w:rsid w:val="00FF1825"/>
    <w:rsid w:val="00FF41C2"/>
    <w:rsid w:val="00FF41EA"/>
    <w:rsid w:val="00FF57D4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47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B6"/>
  </w:style>
  <w:style w:type="paragraph" w:styleId="Heading1">
    <w:name w:val="heading 1"/>
    <w:basedOn w:val="Normal"/>
    <w:next w:val="Normal"/>
    <w:link w:val="Heading1Char"/>
    <w:uiPriority w:val="9"/>
    <w:qFormat/>
    <w:rsid w:val="00933E9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0F96"/>
    <w:pPr>
      <w:keepNext/>
      <w:spacing w:after="0" w:line="240" w:lineRule="auto"/>
      <w:jc w:val="center"/>
      <w:outlineLvl w:val="1"/>
    </w:pPr>
    <w:rPr>
      <w:rFonts w:ascii="Miroslavljeva Cirilica" w:hAnsi="Miroslavljeva Cirilica"/>
      <w:sz w:val="4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2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2D26"/>
    <w:pPr>
      <w:spacing w:before="200" w:after="100" w:line="240" w:lineRule="auto"/>
      <w:contextualSpacing/>
      <w:outlineLvl w:val="3"/>
    </w:pPr>
    <w:rPr>
      <w:rFonts w:ascii="Tw Cen MT" w:hAnsi="Tw Cen MT"/>
      <w:b/>
      <w:bCs/>
      <w:iCs/>
      <w:color w:val="5A7075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F4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D26"/>
    <w:pPr>
      <w:spacing w:before="200" w:after="100" w:line="240" w:lineRule="auto"/>
      <w:contextualSpacing/>
      <w:outlineLvl w:val="5"/>
    </w:pPr>
    <w:rPr>
      <w:rFonts w:ascii="Tw Cen MT" w:hAnsi="Tw Cen MT"/>
      <w:iCs/>
      <w:color w:val="5A70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D26"/>
    <w:pPr>
      <w:spacing w:before="200" w:after="100" w:line="240" w:lineRule="auto"/>
      <w:contextualSpacing/>
      <w:outlineLvl w:val="6"/>
    </w:pPr>
    <w:rPr>
      <w:rFonts w:ascii="Tw Cen MT" w:hAnsi="Tw Cen MT"/>
      <w:iCs/>
      <w:color w:val="9A8D0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D26"/>
    <w:pPr>
      <w:spacing w:before="200" w:after="100" w:line="240" w:lineRule="auto"/>
      <w:contextualSpacing/>
      <w:outlineLvl w:val="7"/>
    </w:pPr>
    <w:rPr>
      <w:rFonts w:ascii="Tw Cen MT" w:hAnsi="Tw Cen MT"/>
      <w:iCs/>
      <w:color w:val="7C959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D26"/>
    <w:pPr>
      <w:spacing w:before="200" w:after="100" w:line="240" w:lineRule="auto"/>
      <w:contextualSpacing/>
      <w:outlineLvl w:val="8"/>
    </w:pPr>
    <w:rPr>
      <w:rFonts w:ascii="Tw Cen MT" w:hAnsi="Tw Cen MT"/>
      <w:iCs/>
      <w:smallCaps/>
      <w:color w:val="CEBD0D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50F96"/>
    <w:pPr>
      <w:spacing w:after="0" w:line="240" w:lineRule="auto"/>
      <w:jc w:val="center"/>
    </w:pPr>
    <w:rPr>
      <w:rFonts w:ascii="Miroslavljeva Cirilica" w:hAnsi="Miroslavljeva Cirilica"/>
      <w:sz w:val="44"/>
      <w:szCs w:val="20"/>
    </w:rPr>
  </w:style>
  <w:style w:type="character" w:customStyle="1" w:styleId="Heading1Char">
    <w:name w:val="Heading 1 Char"/>
    <w:link w:val="Heading1"/>
    <w:uiPriority w:val="9"/>
    <w:rsid w:val="00933E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50F96"/>
    <w:rPr>
      <w:rFonts w:ascii="Miroslavljeva Cirilica" w:eastAsia="Times New Roman" w:hAnsi="Miroslavljeva Cirilica" w:cs="Times New Roman"/>
      <w:sz w:val="40"/>
      <w:szCs w:val="20"/>
    </w:rPr>
  </w:style>
  <w:style w:type="character" w:customStyle="1" w:styleId="TitleChar">
    <w:name w:val="Title Char"/>
    <w:link w:val="Title"/>
    <w:uiPriority w:val="10"/>
    <w:rsid w:val="00650F96"/>
    <w:rPr>
      <w:rFonts w:ascii="Miroslavljeva Cirilica" w:eastAsia="Times New Roman" w:hAnsi="Miroslavljeva Cirilica" w:cs="Times New Roman"/>
      <w:sz w:val="44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96"/>
  </w:style>
  <w:style w:type="paragraph" w:styleId="Footer">
    <w:name w:val="footer"/>
    <w:basedOn w:val="Normal"/>
    <w:link w:val="FooterChar"/>
    <w:uiPriority w:val="99"/>
    <w:unhideWhenUsed/>
    <w:rsid w:val="00650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96"/>
  </w:style>
  <w:style w:type="paragraph" w:customStyle="1" w:styleId="ListParagraph2">
    <w:name w:val="List Paragraph2"/>
    <w:basedOn w:val="Normal"/>
    <w:uiPriority w:val="34"/>
    <w:qFormat/>
    <w:rsid w:val="00650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926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265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2658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92658"/>
  </w:style>
  <w:style w:type="character" w:styleId="CommentReference">
    <w:name w:val="annotation reference"/>
    <w:semiHidden/>
    <w:rsid w:val="00B926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265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B926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2658"/>
    <w:rPr>
      <w:b/>
      <w:bCs/>
    </w:rPr>
  </w:style>
  <w:style w:type="character" w:customStyle="1" w:styleId="CommentSubjectChar">
    <w:name w:val="Comment Subject Char"/>
    <w:link w:val="CommentSubject"/>
    <w:semiHidden/>
    <w:rsid w:val="00B926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92658"/>
    <w:pPr>
      <w:spacing w:after="0" w:line="240" w:lineRule="auto"/>
      <w:ind w:firstLine="720"/>
    </w:pPr>
    <w:rPr>
      <w:rFonts w:ascii="Times New Roman" w:hAnsi="Times New Roman"/>
      <w:sz w:val="28"/>
      <w:szCs w:val="20"/>
      <w:lang w:val="sr-Cyrl-CS"/>
    </w:rPr>
  </w:style>
  <w:style w:type="character" w:customStyle="1" w:styleId="BodyTextIndentChar">
    <w:name w:val="Body Text Indent Char"/>
    <w:link w:val="BodyTextIndent"/>
    <w:rsid w:val="00B92658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BodyText">
    <w:name w:val="Body Text"/>
    <w:basedOn w:val="Normal"/>
    <w:link w:val="BodyTextChar"/>
    <w:rsid w:val="00B9265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B92658"/>
    <w:rPr>
      <w:rFonts w:ascii="Times New Roman" w:eastAsia="Times New Roman" w:hAnsi="Times New Roman" w:cs="Times New Roman"/>
      <w:sz w:val="24"/>
      <w:szCs w:val="24"/>
    </w:rPr>
  </w:style>
  <w:style w:type="character" w:customStyle="1" w:styleId="SubtleEmphasis1">
    <w:name w:val="Subtle Emphasis1"/>
    <w:uiPriority w:val="19"/>
    <w:qFormat/>
    <w:rsid w:val="00AB2607"/>
    <w:rPr>
      <w:i/>
      <w:iCs/>
      <w:color w:val="808080"/>
    </w:rPr>
  </w:style>
  <w:style w:type="paragraph" w:customStyle="1" w:styleId="tekst">
    <w:name w:val="tekst"/>
    <w:basedOn w:val="Normal"/>
    <w:rsid w:val="004C7C82"/>
    <w:pPr>
      <w:spacing w:before="100" w:beforeAutospacing="1" w:after="100" w:afterAutospacing="1" w:line="240" w:lineRule="auto"/>
      <w:ind w:firstLine="240"/>
      <w:jc w:val="both"/>
    </w:pPr>
    <w:rPr>
      <w:rFonts w:ascii="Arial Unicode MS" w:eastAsia="Arial Unicode MS" w:hAnsi="Arial Unicode MS"/>
      <w:sz w:val="24"/>
      <w:szCs w:val="24"/>
      <w:lang w:val="sr-Cyrl-CS"/>
    </w:rPr>
  </w:style>
  <w:style w:type="character" w:styleId="Strong">
    <w:name w:val="Strong"/>
    <w:qFormat/>
    <w:rsid w:val="001621E6"/>
    <w:rPr>
      <w:b/>
      <w:bCs/>
    </w:rPr>
  </w:style>
  <w:style w:type="character" w:customStyle="1" w:styleId="Heading3Char">
    <w:name w:val="Heading 3 Char"/>
    <w:link w:val="Heading3"/>
    <w:uiPriority w:val="9"/>
    <w:rsid w:val="00122DC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F4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ffiletext">
    <w:name w:val="wf_file_text"/>
    <w:basedOn w:val="DefaultParagraphFont"/>
    <w:rsid w:val="00FF0295"/>
  </w:style>
  <w:style w:type="character" w:styleId="Hyperlink">
    <w:name w:val="Hyperlink"/>
    <w:uiPriority w:val="99"/>
    <w:rsid w:val="0073495B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rsid w:val="009B0D31"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sid w:val="00682AF3"/>
    <w:rPr>
      <w:rFonts w:ascii="Cambria" w:hAnsi="Cambria"/>
      <w:sz w:val="24"/>
      <w:szCs w:val="24"/>
    </w:rPr>
  </w:style>
  <w:style w:type="paragraph" w:customStyle="1" w:styleId="Quote1">
    <w:name w:val="Quote1"/>
    <w:basedOn w:val="Normal"/>
    <w:next w:val="Normal"/>
    <w:link w:val="QuoteChar"/>
    <w:uiPriority w:val="29"/>
    <w:qFormat/>
    <w:rsid w:val="00682AF3"/>
    <w:pPr>
      <w:spacing w:after="0" w:line="240" w:lineRule="auto"/>
      <w:jc w:val="both"/>
    </w:pPr>
    <w:rPr>
      <w:rFonts w:ascii="Times New Roman" w:hAnsi="Times New Roman"/>
      <w:iCs/>
    </w:rPr>
  </w:style>
  <w:style w:type="character" w:customStyle="1" w:styleId="QuoteChar">
    <w:name w:val="Quote Char"/>
    <w:link w:val="Quote1"/>
    <w:uiPriority w:val="29"/>
    <w:rsid w:val="00682AF3"/>
    <w:rPr>
      <w:rFonts w:ascii="Times New Roman" w:eastAsia="Calibri" w:hAnsi="Times New Roman"/>
      <w:iCs/>
      <w:sz w:val="22"/>
      <w:szCs w:val="22"/>
    </w:rPr>
  </w:style>
  <w:style w:type="character" w:customStyle="1" w:styleId="fbphotocaptiontext">
    <w:name w:val="fbphotocaptiontext"/>
    <w:basedOn w:val="DefaultParagraphFont"/>
    <w:rsid w:val="00A82E46"/>
  </w:style>
  <w:style w:type="paragraph" w:customStyle="1" w:styleId="NoSpacing1">
    <w:name w:val="No Spacing1"/>
    <w:link w:val="NoSpacingChar"/>
    <w:uiPriority w:val="1"/>
    <w:qFormat/>
    <w:rsid w:val="002E4298"/>
  </w:style>
  <w:style w:type="paragraph" w:customStyle="1" w:styleId="Default">
    <w:name w:val="Default"/>
    <w:rsid w:val="001072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rsid w:val="00B902F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C6E7A"/>
    <w:pPr>
      <w:ind w:left="720"/>
      <w:contextualSpacing/>
    </w:pPr>
  </w:style>
  <w:style w:type="paragraph" w:styleId="NoSpacing">
    <w:name w:val="No Spacing"/>
    <w:uiPriority w:val="1"/>
    <w:qFormat/>
    <w:rsid w:val="00D33223"/>
  </w:style>
  <w:style w:type="paragraph" w:customStyle="1" w:styleId="Normal1">
    <w:name w:val="Normal1"/>
    <w:basedOn w:val="Normal"/>
    <w:rsid w:val="00A021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link w:val="Heading4"/>
    <w:uiPriority w:val="9"/>
    <w:rsid w:val="006F2D26"/>
    <w:rPr>
      <w:rFonts w:ascii="Tw Cen MT" w:hAnsi="Tw Cen MT"/>
      <w:b/>
      <w:bCs/>
      <w:iCs/>
      <w:color w:val="5A7075"/>
      <w:sz w:val="24"/>
      <w:szCs w:val="22"/>
    </w:rPr>
  </w:style>
  <w:style w:type="character" w:customStyle="1" w:styleId="Heading6Char">
    <w:name w:val="Heading 6 Char"/>
    <w:link w:val="Heading6"/>
    <w:uiPriority w:val="9"/>
    <w:semiHidden/>
    <w:rsid w:val="006F2D26"/>
    <w:rPr>
      <w:rFonts w:ascii="Tw Cen MT" w:hAnsi="Tw Cen MT"/>
      <w:iCs/>
      <w:color w:val="5A7075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6F2D26"/>
    <w:rPr>
      <w:rFonts w:ascii="Tw Cen MT" w:hAnsi="Tw Cen MT"/>
      <w:iCs/>
      <w:color w:val="9A8D09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6F2D26"/>
    <w:rPr>
      <w:rFonts w:ascii="Tw Cen MT" w:hAnsi="Tw Cen MT"/>
      <w:iCs/>
      <w:color w:val="7C959A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6F2D26"/>
    <w:rPr>
      <w:rFonts w:ascii="Tw Cen MT" w:hAnsi="Tw Cen MT"/>
      <w:iCs/>
      <w:smallCaps/>
      <w:color w:val="CEBD0D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6F2D26"/>
  </w:style>
  <w:style w:type="paragraph" w:styleId="Caption">
    <w:name w:val="caption"/>
    <w:basedOn w:val="Normal"/>
    <w:next w:val="Normal"/>
    <w:uiPriority w:val="35"/>
    <w:semiHidden/>
    <w:unhideWhenUsed/>
    <w:qFormat/>
    <w:rsid w:val="006F2D26"/>
    <w:pPr>
      <w:spacing w:line="288" w:lineRule="auto"/>
    </w:pPr>
    <w:rPr>
      <w:b/>
      <w:bCs/>
      <w:iCs/>
      <w:color w:val="9A8D09"/>
      <w:sz w:val="18"/>
      <w:szCs w:val="18"/>
    </w:rPr>
  </w:style>
  <w:style w:type="character" w:styleId="Emphasis">
    <w:name w:val="Emphasis"/>
    <w:uiPriority w:val="20"/>
    <w:qFormat/>
    <w:rsid w:val="006F2D26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Quote">
    <w:name w:val="Quote"/>
    <w:basedOn w:val="Normal"/>
    <w:next w:val="Normal"/>
    <w:uiPriority w:val="29"/>
    <w:qFormat/>
    <w:rsid w:val="006F2D26"/>
    <w:pPr>
      <w:spacing w:line="288" w:lineRule="auto"/>
    </w:pPr>
    <w:rPr>
      <w:b/>
      <w:i/>
      <w:iCs/>
      <w:color w:val="CEBD0D"/>
      <w:sz w:val="24"/>
      <w:szCs w:val="21"/>
    </w:rPr>
  </w:style>
  <w:style w:type="character" w:customStyle="1" w:styleId="QuoteChar1">
    <w:name w:val="Quote Char1"/>
    <w:uiPriority w:val="29"/>
    <w:rsid w:val="006F2D26"/>
    <w:rPr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D26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hAnsi="Tw Cen MT"/>
      <w:b/>
      <w:bCs/>
      <w:i/>
      <w:iCs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6F2D26"/>
    <w:rPr>
      <w:rFonts w:ascii="Tw Cen MT" w:hAnsi="Tw Cen MT"/>
      <w:b/>
      <w:bCs/>
      <w:i/>
      <w:iCs/>
      <w:color w:val="CEBD0D"/>
    </w:rPr>
  </w:style>
  <w:style w:type="character" w:styleId="SubtleEmphasis">
    <w:name w:val="Subtle Emphasis"/>
    <w:uiPriority w:val="19"/>
    <w:qFormat/>
    <w:rsid w:val="006F2D26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6F2D26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6F2D26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6F2D26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6F2D26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2D26"/>
    <w:pPr>
      <w:keepNext w:val="0"/>
      <w:keepLines w:val="0"/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before="0" w:after="200" w:line="240" w:lineRule="auto"/>
      <w:outlineLvl w:val="9"/>
    </w:pPr>
    <w:rPr>
      <w:rFonts w:ascii="Tw Cen MT" w:hAnsi="Tw Cen MT"/>
      <w:b w:val="0"/>
      <w:bCs w:val="0"/>
      <w:iCs/>
      <w:color w:val="FFFFFF"/>
      <w:szCs w:val="38"/>
    </w:rPr>
  </w:style>
  <w:style w:type="paragraph" w:customStyle="1" w:styleId="Pa0">
    <w:name w:val="Pa0"/>
    <w:basedOn w:val="Normal"/>
    <w:next w:val="Normal"/>
    <w:rsid w:val="005F4F09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64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LightGrid-Accent2">
    <w:name w:val="Light Grid Accent 2"/>
    <w:basedOn w:val="TableNormal"/>
    <w:uiPriority w:val="62"/>
    <w:rsid w:val="00C4003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NoSpacingChar">
    <w:name w:val="No Spacing Char"/>
    <w:link w:val="NoSpacing1"/>
    <w:uiPriority w:val="1"/>
    <w:rsid w:val="002D62B6"/>
    <w:rPr>
      <w:rFonts w:eastAsia="Calibri"/>
      <w:sz w:val="22"/>
      <w:szCs w:val="22"/>
      <w:lang w:eastAsia="en-US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3B1F5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6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9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3">
    <w:name w:val="Koordinatna mreža tabele3"/>
    <w:basedOn w:val="TableNormal"/>
    <w:next w:val="TableGrid"/>
    <w:uiPriority w:val="59"/>
    <w:rsid w:val="00DF2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31">
    <w:name w:val="Koordinatna mreža tabele31"/>
    <w:basedOn w:val="TableNormal"/>
    <w:next w:val="TableGrid"/>
    <w:uiPriority w:val="59"/>
    <w:rsid w:val="00DF2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32">
    <w:name w:val="Koordinatna mreža tabele32"/>
    <w:basedOn w:val="TableNormal"/>
    <w:next w:val="TableGrid"/>
    <w:uiPriority w:val="59"/>
    <w:rsid w:val="00DF2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33">
    <w:name w:val="Koordinatna mreža tabele33"/>
    <w:basedOn w:val="TableNormal"/>
    <w:next w:val="TableGrid"/>
    <w:uiPriority w:val="59"/>
    <w:rsid w:val="00DF2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34">
    <w:name w:val="Koordinatna mreža tabele34"/>
    <w:basedOn w:val="TableNormal"/>
    <w:next w:val="TableGrid"/>
    <w:uiPriority w:val="59"/>
    <w:rsid w:val="00DF2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E0C97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E0C9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E0C97"/>
    <w:rPr>
      <w:rFonts w:ascii="Times New Roman" w:eastAsia="Calibri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0C97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EE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1">
    <w:name w:val="Koordinatna mreža tabele1"/>
    <w:basedOn w:val="TableNormal"/>
    <w:next w:val="TableGrid"/>
    <w:uiPriority w:val="59"/>
    <w:rsid w:val="00EE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2">
    <w:name w:val="Koordinatna mreža tabele2"/>
    <w:basedOn w:val="TableNormal"/>
    <w:next w:val="TableGrid"/>
    <w:uiPriority w:val="59"/>
    <w:rsid w:val="00EE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35">
    <w:name w:val="Koordinatna mreža tabele35"/>
    <w:basedOn w:val="TableNormal"/>
    <w:next w:val="TableGrid"/>
    <w:uiPriority w:val="59"/>
    <w:rsid w:val="00EE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4">
    <w:name w:val="Koordinatna mreža tabele4"/>
    <w:basedOn w:val="TableNormal"/>
    <w:next w:val="TableGrid"/>
    <w:uiPriority w:val="59"/>
    <w:rsid w:val="00EE0C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oordinatnamreatabele311">
    <w:name w:val="Koordinatna mreža tabele311"/>
    <w:basedOn w:val="TableNormal"/>
    <w:next w:val="TableGrid"/>
    <w:uiPriority w:val="59"/>
    <w:rsid w:val="00EE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1">
    <w:name w:val="TOC 11"/>
    <w:basedOn w:val="Normal"/>
    <w:next w:val="Normal"/>
    <w:autoRedefine/>
    <w:uiPriority w:val="39"/>
    <w:unhideWhenUsed/>
    <w:rsid w:val="00EE0C97"/>
    <w:pPr>
      <w:spacing w:after="100"/>
    </w:pPr>
  </w:style>
  <w:style w:type="paragraph" w:customStyle="1" w:styleId="TOC21">
    <w:name w:val="TOC 21"/>
    <w:basedOn w:val="Normal"/>
    <w:next w:val="Normal"/>
    <w:autoRedefine/>
    <w:uiPriority w:val="39"/>
    <w:unhideWhenUsed/>
    <w:rsid w:val="00EE0C97"/>
    <w:pPr>
      <w:spacing w:after="100"/>
      <w:ind w:left="220"/>
    </w:pPr>
  </w:style>
  <w:style w:type="paragraph" w:styleId="FootnoteText">
    <w:name w:val="footnote text"/>
    <w:basedOn w:val="Normal"/>
    <w:link w:val="FootnoteTextChar1"/>
    <w:uiPriority w:val="99"/>
    <w:semiHidden/>
    <w:unhideWhenUsed/>
    <w:rsid w:val="00EE0C97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E0C97"/>
    <w:rPr>
      <w:lang w:val="en-US" w:eastAsia="en-US"/>
    </w:rPr>
  </w:style>
  <w:style w:type="table" w:customStyle="1" w:styleId="TableGrid4">
    <w:name w:val="Table Grid4"/>
    <w:basedOn w:val="TableNormal"/>
    <w:next w:val="TableGrid"/>
    <w:uiPriority w:val="59"/>
    <w:rsid w:val="00EE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11">
    <w:name w:val="Koordinatna mreža tabele11"/>
    <w:basedOn w:val="TableNormal"/>
    <w:next w:val="TableGrid"/>
    <w:uiPriority w:val="59"/>
    <w:rsid w:val="00EE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21">
    <w:name w:val="Koordinatna mreža tabele21"/>
    <w:basedOn w:val="TableNormal"/>
    <w:next w:val="TableGrid"/>
    <w:uiPriority w:val="59"/>
    <w:rsid w:val="00EE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36">
    <w:name w:val="Koordinatna mreža tabele36"/>
    <w:basedOn w:val="TableNormal"/>
    <w:next w:val="TableGrid"/>
    <w:uiPriority w:val="59"/>
    <w:rsid w:val="00EE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sid w:val="009B0D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B0D3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9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b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c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d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9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b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c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d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9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ff5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affff8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rsid w:val="009B0D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ffffd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9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b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c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d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c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d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9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b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c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d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9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b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c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d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affffffff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8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b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c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1">
    <w:basedOn w:val="TableNormal"/>
    <w:rsid w:val="009B0D3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ffffff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9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b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c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d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9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b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c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d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9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b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c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d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e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1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2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3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6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7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8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afffffffffffff9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a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b">
    <w:basedOn w:val="TableNormal"/>
    <w:rsid w:val="009B0D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TableNormal"/>
    <w:rsid w:val="009B0D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"/>
    <w:rsid w:val="009B0D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TableNormal"/>
    <w:rsid w:val="009B0D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TableNormal"/>
    <w:rsid w:val="009B0D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f1">
    <w:basedOn w:val="TableNormal"/>
    <w:rsid w:val="009B0D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TableNormal"/>
    <w:rsid w:val="009B0D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TableNormal"/>
    <w:rsid w:val="009B0D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f5">
    <w:basedOn w:val="TableNormal"/>
    <w:rsid w:val="009B0D31"/>
    <w:pPr>
      <w:widowControl w:val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535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F2CF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89433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B47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4648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9613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117"/>
    <w:basedOn w:val="TableNormal"/>
    <w:rsid w:val="00AA7F4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Normal2">
    <w:name w:val="Normal2"/>
    <w:rsid w:val="00AA7F4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">
    <w:name w:val="111"/>
    <w:basedOn w:val="TableNormal"/>
    <w:rsid w:val="009C0C84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0">
    <w:name w:val="110"/>
    <w:basedOn w:val="TableNormal"/>
    <w:rsid w:val="006E6095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109">
    <w:name w:val="109"/>
    <w:basedOn w:val="TableNormal"/>
    <w:rsid w:val="006E6095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108">
    <w:name w:val="108"/>
    <w:basedOn w:val="TableNormal"/>
    <w:rsid w:val="006E6095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107">
    <w:name w:val="107"/>
    <w:basedOn w:val="TableNormal"/>
    <w:rsid w:val="00D0689A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"/>
    <w:rsid w:val="00D0689A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"/>
    <w:rsid w:val="00D0689A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leNormal"/>
    <w:rsid w:val="00D0689A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"/>
    <w:rsid w:val="00D0689A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numbering" w:customStyle="1" w:styleId="NoList3">
    <w:name w:val="No List3"/>
    <w:next w:val="NoList"/>
    <w:uiPriority w:val="99"/>
    <w:semiHidden/>
    <w:unhideWhenUsed/>
    <w:rsid w:val="00A05DA4"/>
  </w:style>
  <w:style w:type="table" w:customStyle="1" w:styleId="TableGrid11">
    <w:name w:val="Table Grid11"/>
    <w:basedOn w:val="TableNormal"/>
    <w:next w:val="TableGrid"/>
    <w:uiPriority w:val="59"/>
    <w:rsid w:val="00A05DA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38"/>
    <w:basedOn w:val="TableNormal"/>
    <w:rsid w:val="007363B4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TableGrid12">
    <w:name w:val="Table Grid12"/>
    <w:basedOn w:val="TableNormal"/>
    <w:next w:val="TableGrid"/>
    <w:uiPriority w:val="39"/>
    <w:rsid w:val="001752B7"/>
    <w:pPr>
      <w:spacing w:after="0" w:line="240" w:lineRule="auto"/>
    </w:pPr>
    <w:rPr>
      <w:rFonts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22"/>
    <w:basedOn w:val="TableNormal"/>
    <w:rsid w:val="000B6BAE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2B50C7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986DE8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47E7B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460DAE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1F69D2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E1E53"/>
    <w:pPr>
      <w:widowControl w:val="0"/>
      <w:spacing w:after="0" w:line="240" w:lineRule="auto"/>
    </w:pPr>
    <w:rPr>
      <w:rFonts w:ascii="Cambria" w:eastAsia="Cambria" w:hAnsi="Cambria" w:cs="Cambria"/>
      <w:color w:val="31849B"/>
    </w:rPr>
    <w:tblPr>
      <w:tblStyleRowBandSize w:val="1"/>
      <w:tblStyleColBandSize w:val="1"/>
    </w:tblPr>
  </w:style>
  <w:style w:type="table" w:customStyle="1" w:styleId="TableGrid13">
    <w:name w:val="Table Grid13"/>
    <w:basedOn w:val="TableNormal"/>
    <w:next w:val="TableGrid"/>
    <w:uiPriority w:val="39"/>
    <w:rsid w:val="00C26616"/>
    <w:pPr>
      <w:spacing w:after="0" w:line="240" w:lineRule="auto"/>
    </w:pPr>
    <w:rPr>
      <w:rFonts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">
    <w:name w:val="Tijelo"/>
    <w:rsid w:val="00074E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table" w:customStyle="1" w:styleId="TableNormal1">
    <w:name w:val="Table Normal1"/>
    <w:rsid w:val="00FD04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Koordinatnamreatabele5">
    <w:name w:val="Koordinatna mreža tabele5"/>
    <w:basedOn w:val="TableNormal"/>
    <w:next w:val="TableGrid"/>
    <w:uiPriority w:val="59"/>
    <w:rsid w:val="003A274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rsid w:val="003E145D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sr-Latn-RS" w:eastAsia="sr-Latn-RS"/>
    </w:rPr>
    <w:tblPr>
      <w:tblCellMar>
        <w:left w:w="0" w:type="dxa"/>
        <w:right w:w="0" w:type="dxa"/>
      </w:tblCellMar>
    </w:tblPr>
  </w:style>
  <w:style w:type="table" w:customStyle="1" w:styleId="TableNormal11">
    <w:name w:val="Table Normal11"/>
    <w:semiHidden/>
    <w:rsid w:val="003E145D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sr-Latn-RS"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03519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313131"/>
        <w:left w:val="single" w:sz="4" w:space="0" w:color="313131"/>
        <w:bottom w:val="single" w:sz="4" w:space="0" w:color="313131"/>
        <w:right w:val="single" w:sz="4" w:space="0" w:color="313131"/>
        <w:insideH w:val="single" w:sz="4" w:space="0" w:color="313131"/>
        <w:insideV w:val="single" w:sz="4" w:space="0" w:color="313131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03764"/>
    <w:pPr>
      <w:widowControl w:val="0"/>
      <w:autoSpaceDE w:val="0"/>
      <w:autoSpaceDN w:val="0"/>
      <w:adjustRightInd w:val="0"/>
    </w:pPr>
    <w:rPr>
      <w:rFonts w:ascii="Times New Roman" w:hAnsi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381"/>
    <w:basedOn w:val="TableNormal"/>
    <w:rsid w:val="00003764"/>
    <w:pPr>
      <w:widowControl w:val="0"/>
      <w:spacing w:after="0" w:line="240" w:lineRule="auto"/>
    </w:pPr>
    <w:rPr>
      <w:rFonts w:ascii="Cambria" w:eastAsia="Cambria" w:hAnsi="Cambria" w:cs="Cambria"/>
      <w:color w:val="31849B"/>
      <w:kern w:val="2"/>
    </w:rPr>
    <w:tblPr>
      <w:tblStyleRowBandSize w:val="1"/>
      <w:tblStyleColBandSize w:val="1"/>
      <w:tblInd w:w="0" w:type="nil"/>
    </w:tblPr>
  </w:style>
  <w:style w:type="table" w:customStyle="1" w:styleId="TableGrid16">
    <w:name w:val="Table Grid16"/>
    <w:basedOn w:val="TableNormal"/>
    <w:next w:val="TableGrid"/>
    <w:uiPriority w:val="59"/>
    <w:rsid w:val="00360D4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6898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7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2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5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chart" Target="charts/chart5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kolabukum.nasaskola.rs/" TargetMode="External"/><Relationship Id="rId5" Type="http://schemas.microsoft.com/office/2007/relationships/stylesWithEffects" Target="stylesWithEffects.xml"/><Relationship Id="rId15" Type="http://schemas.openxmlformats.org/officeDocument/2006/relationships/chart" Target="charts/chart3.xml"/><Relationship Id="rId23" Type="http://schemas.openxmlformats.org/officeDocument/2006/relationships/theme" Target="theme/theme1.xml"/><Relationship Id="rId10" Type="http://schemas.openxmlformats.org/officeDocument/2006/relationships/hyperlink" Target="mailto:sekretarbukum@gmail.com" TargetMode="External"/><Relationship Id="rId19" Type="http://schemas.openxmlformats.org/officeDocument/2006/relationships/hyperlink" Target="http://skolabukum.nasaskola.r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Broj učenika</c:v>
                </c:pt>
              </c:strCache>
            </c:strRef>
          </c:tx>
          <c:dLbls>
            <c:dLbl>
              <c:idx val="0"/>
              <c:layout>
                <c:manualLayout>
                  <c:x val="-0.12081237241178187"/>
                  <c:y val="7.5773653293338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  <a:endParaRPr lang="sr-Cyrl-RS"/>
                  </a:p>
                  <a:p>
                    <a:r>
                      <a:rPr lang="sr-Cyrl-RS"/>
                      <a:t>(35%)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808909303003792E-2"/>
                  <c:y val="-0.1825612423447069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endParaRPr lang="sr-Cyrl-RS"/>
                  </a:p>
                  <a:p>
                    <a:r>
                      <a:rPr lang="sr-Cyrl-RS"/>
                      <a:t>(15%)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715915718868477"/>
                  <c:y val="-0.139953130858642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endParaRPr lang="sr-Cyrl-RS"/>
                  </a:p>
                  <a:p>
                    <a:r>
                      <a:rPr lang="sr-Cyrl-RS"/>
                      <a:t>(32%)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0451297754447398E-2"/>
                  <c:y val="0.134341644794400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endParaRPr lang="sr-Cyrl-RS"/>
                  </a:p>
                  <a:p>
                    <a:r>
                      <a:rPr lang="sr-Cyrl-RS"/>
                      <a:t>(18%)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5. razred</c:v>
                </c:pt>
                <c:pt idx="1">
                  <c:v>6. razred</c:v>
                </c:pt>
                <c:pt idx="2">
                  <c:v>7. razred</c:v>
                </c:pt>
                <c:pt idx="3">
                  <c:v>8. razred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9</c:v>
                </c:pt>
                <c:pt idx="2">
                  <c:v>20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Zadovoljan sam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endParaRPr lang="sr-Cyrl-RS"/>
                  </a:p>
                  <a:p>
                    <a:r>
                      <a:rPr lang="sr-Cyrl-RS"/>
                      <a:t>(29%)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  <a:endParaRPr lang="sr-Cyrl-RS"/>
                  </a:p>
                  <a:p>
                    <a:r>
                      <a:rPr lang="sr-Cyrl-RS"/>
                      <a:t>(47%)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  <a:endParaRPr lang="sr-Cyrl-RS"/>
                  </a:p>
                  <a:p>
                    <a:r>
                      <a:rPr lang="sr-Cyrl-RS"/>
                      <a:t>(24%)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Delim zadovoljan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  <a:endParaRPr lang="sr-Cyrl-RS"/>
                  </a:p>
                  <a:p>
                    <a:r>
                      <a:rPr lang="sr-Cyrl-RS"/>
                      <a:t>(47%)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Nisam zadovoljan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  <a:endParaRPr lang="sr-Cyrl-RS"/>
                  </a:p>
                  <a:p>
                    <a:r>
                      <a:rPr lang="sr-Cyrl-RS"/>
                      <a:t>(24%)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59427328"/>
        <c:axId val="288154752"/>
      </c:barChart>
      <c:catAx>
        <c:axId val="259427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8154752"/>
        <c:crosses val="autoZero"/>
        <c:auto val="1"/>
        <c:lblAlgn val="ctr"/>
        <c:lblOffset val="100"/>
        <c:noMultiLvlLbl val="0"/>
      </c:catAx>
      <c:valAx>
        <c:axId val="288154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427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Zadovoljan sam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  <a:endParaRPr lang="sr-Cyrl-RS"/>
                  </a:p>
                  <a:p>
                    <a:r>
                      <a:rPr lang="sr-Cyrl-RS"/>
                      <a:t>(23%)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Delim zadovoljan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  <a:endParaRPr lang="sr-Cyrl-RS"/>
                  </a:p>
                  <a:p>
                    <a:r>
                      <a:rPr lang="sr-Cyrl-RS"/>
                      <a:t>(45%)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Nisam zadovoljan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endParaRPr lang="sr-Cyrl-RS"/>
                  </a:p>
                  <a:p>
                    <a:r>
                      <a:rPr lang="sr-Cyrl-RS"/>
                      <a:t>(32%)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1473408"/>
        <c:axId val="288155328"/>
      </c:barChart>
      <c:catAx>
        <c:axId val="29147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8155328"/>
        <c:crosses val="autoZero"/>
        <c:auto val="1"/>
        <c:lblAlgn val="ctr"/>
        <c:lblOffset val="100"/>
        <c:noMultiLvlLbl val="0"/>
      </c:catAx>
      <c:valAx>
        <c:axId val="288155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1473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Zadovoljan sam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  <a:endParaRPr lang="sr-Cyrl-RS"/>
                  </a:p>
                  <a:p>
                    <a:r>
                      <a:rPr lang="sr-Cyrl-RS"/>
                      <a:t>(20%)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Delim zadovoljan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  <a:endParaRPr lang="sr-Cyrl-RS"/>
                  </a:p>
                  <a:p>
                    <a:r>
                      <a:rPr lang="sr-Cyrl-RS"/>
                      <a:t>(25%)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Nisam zadovoljan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43</a:t>
                    </a:r>
                    <a:endParaRPr lang="sr-Cyrl-RS"/>
                  </a:p>
                  <a:p>
                    <a:r>
                      <a:rPr lang="sr-Cyrl-RS"/>
                      <a:t>(55%)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59427840"/>
        <c:axId val="175715968"/>
      </c:barChart>
      <c:catAx>
        <c:axId val="259427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5715968"/>
        <c:crosses val="autoZero"/>
        <c:auto val="1"/>
        <c:lblAlgn val="ctr"/>
        <c:lblOffset val="100"/>
        <c:noMultiLvlLbl val="0"/>
      </c:catAx>
      <c:valAx>
        <c:axId val="175715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427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Zadovoljan sam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</a:t>
                    </a:r>
                    <a:endParaRPr lang="sr-Cyrl-RS"/>
                  </a:p>
                  <a:p>
                    <a:r>
                      <a:rPr lang="sr-Cyrl-RS"/>
                      <a:t>(64%)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Delim zadovoljan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endParaRPr lang="sr-Cyrl-RS"/>
                  </a:p>
                  <a:p>
                    <a:r>
                      <a:rPr lang="sr-Cyrl-RS"/>
                      <a:t>(29%)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Nisam zadovoljan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endParaRPr lang="sr-Cyrl-RS"/>
                  </a:p>
                  <a:p>
                    <a:r>
                      <a:rPr lang="sr-Cyrl-RS"/>
                      <a:t>(7%)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1474432"/>
        <c:axId val="288158784"/>
      </c:barChart>
      <c:catAx>
        <c:axId val="291474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8158784"/>
        <c:crosses val="autoZero"/>
        <c:auto val="1"/>
        <c:lblAlgn val="ctr"/>
        <c:lblOffset val="100"/>
        <c:noMultiLvlLbl val="0"/>
      </c:catAx>
      <c:valAx>
        <c:axId val="288158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1474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Zadovoljan sam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  <a:endParaRPr lang="sr-Cyrl-RS"/>
                  </a:p>
                  <a:p>
                    <a:r>
                      <a:rPr lang="sr-Cyrl-RS"/>
                      <a:t>(49%)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Delim zadovoljan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endParaRPr lang="sr-Cyrl-RS"/>
                  </a:p>
                  <a:p>
                    <a:r>
                      <a:rPr lang="sr-Cyrl-RS"/>
                      <a:t>(28%)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Nisam zadovoljan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  <a:endParaRPr lang="sr-Cyrl-RS"/>
                  </a:p>
                  <a:p>
                    <a:r>
                      <a:rPr lang="sr-Cyrl-RS"/>
                      <a:t>(23%)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1471360"/>
        <c:axId val="288160512"/>
      </c:barChart>
      <c:catAx>
        <c:axId val="291471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8160512"/>
        <c:crosses val="autoZero"/>
        <c:auto val="1"/>
        <c:lblAlgn val="ctr"/>
        <c:lblOffset val="100"/>
        <c:noMultiLvlLbl val="0"/>
      </c:catAx>
      <c:valAx>
        <c:axId val="288160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1471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MKSkBd+96zUE1UPbWRqlfu4aXg==">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F885FA-B0DF-4864-A860-FF6C2BF1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9060</TotalTime>
  <Pages>1</Pages>
  <Words>26559</Words>
  <Characters>151390</Characters>
  <Application>Microsoft Office Word</Application>
  <DocSecurity>0</DocSecurity>
  <Lines>1261</Lines>
  <Paragraphs>355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Direktor</cp:lastModifiedBy>
  <cp:revision>794</cp:revision>
  <cp:lastPrinted>2025-09-10T09:24:00Z</cp:lastPrinted>
  <dcterms:created xsi:type="dcterms:W3CDTF">2024-06-13T06:22:00Z</dcterms:created>
  <dcterms:modified xsi:type="dcterms:W3CDTF">2025-10-14T08:14:00Z</dcterms:modified>
</cp:coreProperties>
</file>