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E" w:rsidRPr="00336E0E" w:rsidRDefault="00336E0E" w:rsidP="00336E0E">
      <w:pPr>
        <w:ind w:left="-567" w:firstLine="567"/>
        <w:rPr>
          <w:rFonts w:ascii="Arial" w:hAnsi="Arial" w:cs="Arial"/>
          <w:sz w:val="22"/>
          <w:szCs w:val="22"/>
          <w:lang w:eastAsia="zh-CN"/>
        </w:rPr>
      </w:pPr>
      <w:r w:rsidRPr="00336E0E">
        <w:rPr>
          <w:rFonts w:ascii="Arial" w:hAnsi="Arial" w:cs="Arial"/>
          <w:sz w:val="22"/>
          <w:szCs w:val="22"/>
          <w:lang w:eastAsia="zh-CN"/>
        </w:rPr>
        <w:t>ОШ</w:t>
      </w:r>
      <w:r w:rsidRPr="00336E0E">
        <w:rPr>
          <w:rFonts w:ascii="Arial" w:hAnsi="Arial" w:cs="Arial"/>
          <w:sz w:val="22"/>
          <w:szCs w:val="22"/>
          <w:lang w:val="sr-Cyrl-CS" w:eastAsia="zh-CN"/>
        </w:rPr>
        <w:t xml:space="preserve"> </w:t>
      </w:r>
      <w:r w:rsidRPr="00336E0E">
        <w:rPr>
          <w:rFonts w:ascii="Arial" w:hAnsi="Arial" w:cs="Arial"/>
          <w:sz w:val="22"/>
          <w:szCs w:val="22"/>
          <w:lang w:eastAsia="zh-CN"/>
        </w:rPr>
        <w:t>„</w:t>
      </w:r>
      <w:r w:rsidRPr="00336E0E">
        <w:rPr>
          <w:rFonts w:ascii="Arial" w:hAnsi="Arial" w:cs="Arial"/>
          <w:sz w:val="22"/>
          <w:szCs w:val="22"/>
          <w:lang w:val="sr-Cyrl-CS" w:eastAsia="zh-CN"/>
        </w:rPr>
        <w:t>Мирослав Букумировић-Букум</w:t>
      </w:r>
      <w:r w:rsidRPr="00336E0E">
        <w:rPr>
          <w:rFonts w:ascii="Arial" w:hAnsi="Arial" w:cs="Arial"/>
          <w:sz w:val="22"/>
          <w:szCs w:val="22"/>
          <w:lang w:eastAsia="zh-CN"/>
        </w:rPr>
        <w:t>”</w:t>
      </w:r>
    </w:p>
    <w:p w:rsidR="00336E0E" w:rsidRPr="00336E0E" w:rsidRDefault="00336E0E" w:rsidP="00336E0E">
      <w:pPr>
        <w:ind w:left="-567" w:firstLine="567"/>
        <w:rPr>
          <w:rFonts w:ascii="Arial" w:hAnsi="Arial" w:cs="Arial"/>
          <w:sz w:val="22"/>
          <w:szCs w:val="22"/>
          <w:lang w:val="sr-Cyrl-CS" w:eastAsia="zh-CN"/>
        </w:rPr>
      </w:pPr>
      <w:r w:rsidRPr="00336E0E">
        <w:rPr>
          <w:rFonts w:ascii="Arial" w:hAnsi="Arial" w:cs="Arial"/>
          <w:sz w:val="22"/>
          <w:szCs w:val="22"/>
          <w:lang w:val="sr-Cyrl-CS" w:eastAsia="zh-CN"/>
        </w:rPr>
        <w:t>Шетоње</w:t>
      </w:r>
    </w:p>
    <w:p w:rsidR="00336E0E" w:rsidRPr="00336E0E" w:rsidRDefault="00336E0E" w:rsidP="00336E0E">
      <w:pPr>
        <w:ind w:left="-567" w:firstLine="567"/>
        <w:rPr>
          <w:rFonts w:ascii="Arial" w:hAnsi="Arial" w:cs="Arial"/>
          <w:sz w:val="22"/>
          <w:szCs w:val="22"/>
          <w:lang w:val="sr-Cyrl-CS" w:eastAsia="zh-CN"/>
        </w:rPr>
      </w:pPr>
      <w:proofErr w:type="gramStart"/>
      <w:r w:rsidRPr="00336E0E">
        <w:rPr>
          <w:rFonts w:ascii="Arial" w:hAnsi="Arial" w:cs="Arial"/>
          <w:sz w:val="22"/>
          <w:szCs w:val="22"/>
          <w:lang w:eastAsia="zh-CN"/>
        </w:rPr>
        <w:t>тел</w:t>
      </w:r>
      <w:proofErr w:type="gramEnd"/>
      <w:r w:rsidRPr="00336E0E">
        <w:rPr>
          <w:rFonts w:ascii="Arial" w:hAnsi="Arial" w:cs="Arial"/>
          <w:sz w:val="22"/>
          <w:szCs w:val="22"/>
          <w:lang w:eastAsia="zh-CN"/>
        </w:rPr>
        <w:t>: 0</w:t>
      </w:r>
      <w:r w:rsidRPr="00336E0E">
        <w:rPr>
          <w:rFonts w:ascii="Arial" w:hAnsi="Arial" w:cs="Arial"/>
          <w:sz w:val="22"/>
          <w:szCs w:val="22"/>
          <w:lang w:val="sr-Cyrl-CS" w:eastAsia="zh-CN"/>
        </w:rPr>
        <w:t>12-347-487</w:t>
      </w:r>
    </w:p>
    <w:p w:rsidR="00336E0E" w:rsidRPr="00336E0E" w:rsidRDefault="00336E0E" w:rsidP="00336E0E">
      <w:pPr>
        <w:ind w:left="-567" w:firstLine="567"/>
        <w:rPr>
          <w:rFonts w:ascii="Arial" w:hAnsi="Arial" w:cs="Arial"/>
          <w:sz w:val="22"/>
          <w:szCs w:val="22"/>
          <w:lang w:val="sr-Cyrl-CS" w:eastAsia="zh-CN"/>
        </w:rPr>
      </w:pPr>
      <w:r w:rsidRPr="00336E0E">
        <w:rPr>
          <w:rFonts w:ascii="Arial" w:hAnsi="Arial" w:cs="Arial"/>
          <w:sz w:val="22"/>
          <w:szCs w:val="22"/>
          <w:lang w:eastAsia="zh-CN"/>
        </w:rPr>
        <w:t xml:space="preserve">e-mail:sekretarbukum@gmail.com </w:t>
      </w:r>
    </w:p>
    <w:p w:rsidR="00336E0E" w:rsidRPr="00336E0E" w:rsidRDefault="00336E0E" w:rsidP="00336E0E">
      <w:pPr>
        <w:ind w:left="-567" w:firstLine="567"/>
        <w:rPr>
          <w:rFonts w:ascii="Arial" w:hAnsi="Arial" w:cs="Arial"/>
          <w:sz w:val="22"/>
          <w:szCs w:val="22"/>
          <w:lang w:val="ru-RU" w:eastAsia="zh-CN"/>
        </w:rPr>
      </w:pPr>
      <w:r w:rsidRPr="00336E0E">
        <w:rPr>
          <w:rFonts w:ascii="Arial" w:hAnsi="Arial" w:cs="Arial"/>
          <w:sz w:val="22"/>
          <w:szCs w:val="22"/>
          <w:lang w:eastAsia="zh-CN"/>
        </w:rPr>
        <w:t>Број:</w:t>
      </w:r>
      <w:r w:rsidRPr="00336E0E">
        <w:rPr>
          <w:rFonts w:ascii="Arial" w:hAnsi="Arial" w:cs="Arial"/>
          <w:sz w:val="22"/>
          <w:szCs w:val="22"/>
          <w:lang w:val="sr-Cyrl-CS" w:eastAsia="zh-CN"/>
        </w:rPr>
        <w:t xml:space="preserve"> </w:t>
      </w:r>
      <w:r w:rsidR="00B72BF3">
        <w:rPr>
          <w:rFonts w:ascii="Arial" w:hAnsi="Arial" w:cs="Arial"/>
          <w:sz w:val="22"/>
          <w:szCs w:val="22"/>
          <w:lang w:val="sr-Cyrl-CS" w:eastAsia="zh-CN"/>
        </w:rPr>
        <w:t>114/20</w:t>
      </w:r>
    </w:p>
    <w:p w:rsidR="00336E0E" w:rsidRPr="00336E0E" w:rsidRDefault="00336E0E" w:rsidP="00336E0E">
      <w:pPr>
        <w:ind w:left="-567" w:firstLine="567"/>
        <w:rPr>
          <w:rFonts w:ascii="Arial" w:hAnsi="Arial" w:cs="Arial"/>
          <w:sz w:val="22"/>
          <w:szCs w:val="22"/>
          <w:lang w:val="sr-Cyrl-RS" w:eastAsia="zh-CN"/>
        </w:rPr>
      </w:pPr>
      <w:r w:rsidRPr="00336E0E">
        <w:rPr>
          <w:rFonts w:ascii="Arial" w:hAnsi="Arial" w:cs="Arial"/>
          <w:sz w:val="22"/>
          <w:szCs w:val="22"/>
          <w:lang w:eastAsia="zh-CN"/>
        </w:rPr>
        <w:t xml:space="preserve">Дана: </w:t>
      </w:r>
      <w:r w:rsidR="008F3173">
        <w:rPr>
          <w:rFonts w:ascii="Arial" w:hAnsi="Arial" w:cs="Arial"/>
          <w:sz w:val="22"/>
          <w:szCs w:val="22"/>
          <w:lang w:val="sr-Cyrl-RS" w:eastAsia="zh-CN"/>
        </w:rPr>
        <w:t>6.3.2020</w:t>
      </w:r>
      <w:r w:rsidRPr="00336E0E">
        <w:rPr>
          <w:rFonts w:ascii="Arial" w:hAnsi="Arial" w:cs="Arial"/>
          <w:sz w:val="22"/>
          <w:szCs w:val="22"/>
          <w:lang w:val="sr-Cyrl-RS" w:eastAsia="zh-CN"/>
        </w:rPr>
        <w:t>.године</w:t>
      </w:r>
    </w:p>
    <w:p w:rsidR="001E0FBE" w:rsidRPr="003220F2" w:rsidRDefault="001E0FBE" w:rsidP="001E0FBE">
      <w:pPr>
        <w:rPr>
          <w:rFonts w:ascii="Arial" w:hAnsi="Arial" w:cs="Arial"/>
          <w:b/>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EC2EA2" w:rsidRDefault="001E0FBE" w:rsidP="001E0FBE">
      <w:pPr>
        <w:jc w:val="center"/>
        <w:rPr>
          <w:rFonts w:ascii="Arial" w:hAnsi="Arial" w:cs="Arial"/>
          <w:sz w:val="32"/>
          <w:szCs w:val="32"/>
        </w:rPr>
      </w:pPr>
    </w:p>
    <w:p w:rsidR="001E0FBE" w:rsidRPr="00663051" w:rsidRDefault="001E0FBE" w:rsidP="001E0FBE">
      <w:pPr>
        <w:jc w:val="center"/>
        <w:rPr>
          <w:rFonts w:ascii="Arial" w:hAnsi="Arial" w:cs="Arial"/>
          <w:sz w:val="32"/>
          <w:szCs w:val="32"/>
        </w:rPr>
      </w:pPr>
    </w:p>
    <w:p w:rsidR="001E0FBE" w:rsidRPr="00663051" w:rsidRDefault="001E0FBE" w:rsidP="001E0FBE">
      <w:pPr>
        <w:jc w:val="center"/>
        <w:rPr>
          <w:rFonts w:ascii="Arial" w:hAnsi="Arial" w:cs="Arial"/>
          <w:b/>
          <w:bCs/>
          <w:i/>
          <w:iCs/>
          <w:sz w:val="28"/>
          <w:szCs w:val="28"/>
        </w:rPr>
      </w:pPr>
    </w:p>
    <w:p w:rsidR="001E0FBE" w:rsidRPr="00EC2EA2" w:rsidRDefault="001E0FBE" w:rsidP="001E0FBE">
      <w:pPr>
        <w:jc w:val="center"/>
        <w:rPr>
          <w:rFonts w:ascii="Arial" w:hAnsi="Arial" w:cs="Arial"/>
          <w:b/>
          <w:bCs/>
          <w:color w:val="auto"/>
        </w:rPr>
      </w:pPr>
      <w:r w:rsidRPr="00EC2EA2">
        <w:rPr>
          <w:rFonts w:ascii="Arial" w:hAnsi="Arial" w:cs="Arial"/>
          <w:b/>
          <w:bCs/>
          <w:color w:val="auto"/>
        </w:rPr>
        <w:t>КОНКУРСНА ДОКУМЕНТАЦИЈА</w:t>
      </w:r>
    </w:p>
    <w:p w:rsidR="001E0FBE" w:rsidRPr="00EC2EA2" w:rsidRDefault="001E0FBE" w:rsidP="001E0FBE">
      <w:pPr>
        <w:jc w:val="center"/>
        <w:rPr>
          <w:rFonts w:ascii="Arial" w:hAnsi="Arial" w:cs="Arial"/>
          <w:b/>
          <w:bCs/>
          <w:color w:val="auto"/>
        </w:rPr>
      </w:pPr>
    </w:p>
    <w:p w:rsidR="001E0FBE" w:rsidRPr="003220F2" w:rsidRDefault="001E0FBE" w:rsidP="001E0FBE">
      <w:pPr>
        <w:jc w:val="center"/>
        <w:rPr>
          <w:rFonts w:ascii="Arial" w:hAnsi="Arial" w:cs="Arial"/>
          <w:b/>
          <w:bCs/>
          <w:color w:val="auto"/>
        </w:rPr>
      </w:pPr>
      <w:r w:rsidRPr="00EC2EA2">
        <w:rPr>
          <w:rFonts w:ascii="Arial" w:hAnsi="Arial" w:cs="Arial"/>
          <w:b/>
          <w:bCs/>
          <w:color w:val="auto"/>
        </w:rPr>
        <w:t xml:space="preserve">ЗА ЈАВНУ НАБАВКУ </w:t>
      </w:r>
      <w:r w:rsidRPr="00EC2EA2">
        <w:rPr>
          <w:rFonts w:ascii="Arial" w:hAnsi="Arial" w:cs="Arial"/>
          <w:b/>
          <w:bCs/>
          <w:color w:val="auto"/>
          <w:lang w:val="sr-Cyrl-CS"/>
        </w:rPr>
        <w:t>УСЛУГА</w:t>
      </w:r>
      <w:r w:rsidRPr="00EC2EA2">
        <w:rPr>
          <w:rFonts w:ascii="Arial" w:hAnsi="Arial" w:cs="Arial"/>
          <w:b/>
          <w:bCs/>
          <w:color w:val="auto"/>
        </w:rPr>
        <w:t xml:space="preserve"> – </w:t>
      </w:r>
      <w:r w:rsidR="003220F2">
        <w:rPr>
          <w:rFonts w:ascii="Arial" w:hAnsi="Arial" w:cs="Arial"/>
          <w:b/>
          <w:bCs/>
          <w:color w:val="auto"/>
        </w:rPr>
        <w:t>ЕКСКУРЗИЈА УЧЕНИКА ОД ПРВОГ ДО ОСМОГ РАЗРЕДА</w:t>
      </w:r>
    </w:p>
    <w:p w:rsidR="001E0FBE" w:rsidRPr="00EC2EA2" w:rsidRDefault="001E0FBE" w:rsidP="001E0FBE">
      <w:pPr>
        <w:jc w:val="center"/>
        <w:rPr>
          <w:rFonts w:ascii="Arial" w:hAnsi="Arial" w:cs="Arial"/>
          <w:b/>
          <w:bCs/>
          <w:color w:val="auto"/>
        </w:rPr>
      </w:pPr>
    </w:p>
    <w:p w:rsidR="001E0FBE" w:rsidRPr="00EC2EA2" w:rsidRDefault="001E0FBE" w:rsidP="001E0FBE">
      <w:pPr>
        <w:jc w:val="center"/>
        <w:rPr>
          <w:rFonts w:ascii="Arial" w:hAnsi="Arial" w:cs="Arial"/>
          <w:b/>
          <w:bCs/>
          <w:color w:val="auto"/>
          <w:lang w:val="sr-Cyrl-CS"/>
        </w:rPr>
      </w:pPr>
      <w:r w:rsidRPr="00EC2EA2">
        <w:rPr>
          <w:rFonts w:ascii="Arial" w:hAnsi="Arial" w:cs="Arial"/>
          <w:b/>
          <w:bCs/>
          <w:color w:val="auto"/>
          <w:lang w:val="sr-Cyrl-CS"/>
        </w:rPr>
        <w:t xml:space="preserve">  ЈАВНА НАБАВКА МАЛЕ ВРЕДНОСТИ  </w:t>
      </w:r>
    </w:p>
    <w:p w:rsidR="001E0FBE" w:rsidRPr="00EC2EA2" w:rsidRDefault="001E0FBE" w:rsidP="001E0FBE">
      <w:pPr>
        <w:jc w:val="center"/>
        <w:rPr>
          <w:rFonts w:ascii="Arial" w:hAnsi="Arial" w:cs="Arial"/>
          <w:b/>
          <w:bCs/>
          <w:color w:val="auto"/>
        </w:rPr>
      </w:pPr>
    </w:p>
    <w:p w:rsidR="001E0FBE" w:rsidRPr="003220F2" w:rsidRDefault="00336E0E" w:rsidP="001E0FBE">
      <w:pPr>
        <w:jc w:val="center"/>
        <w:rPr>
          <w:rFonts w:ascii="Arial" w:hAnsi="Arial" w:cs="Arial"/>
          <w:b/>
          <w:bCs/>
          <w:color w:val="auto"/>
        </w:rPr>
      </w:pPr>
      <w:r>
        <w:rPr>
          <w:rFonts w:ascii="Arial" w:hAnsi="Arial" w:cs="Arial"/>
          <w:b/>
          <w:bCs/>
          <w:color w:val="auto"/>
        </w:rPr>
        <w:t xml:space="preserve">ЈАВНА НАБАВКА број </w:t>
      </w:r>
      <w:r>
        <w:rPr>
          <w:rFonts w:ascii="Arial" w:hAnsi="Arial" w:cs="Arial"/>
          <w:b/>
          <w:bCs/>
          <w:color w:val="auto"/>
          <w:lang w:val="sr-Cyrl-RS"/>
        </w:rPr>
        <w:t xml:space="preserve">2/ </w:t>
      </w:r>
      <w:r w:rsidR="003220F2">
        <w:rPr>
          <w:rFonts w:ascii="Arial" w:hAnsi="Arial" w:cs="Arial"/>
          <w:b/>
          <w:bCs/>
          <w:color w:val="auto"/>
        </w:rPr>
        <w:t>2020</w:t>
      </w:r>
    </w:p>
    <w:p w:rsidR="001E0FBE" w:rsidRPr="00663051" w:rsidRDefault="001E0FBE" w:rsidP="001E0FBE">
      <w:pPr>
        <w:jc w:val="both"/>
        <w:rPr>
          <w:rFonts w:ascii="Arial" w:hAnsi="Arial" w:cs="Arial"/>
          <w:b/>
          <w:bCs/>
          <w:color w:val="auto"/>
          <w:lang w:val="sr-Cyrl-CS"/>
        </w:rPr>
      </w:pPr>
    </w:p>
    <w:p w:rsidR="001E0FBE" w:rsidRDefault="001E0FBE" w:rsidP="001E0FBE">
      <w:pPr>
        <w:rPr>
          <w:rFonts w:ascii="Arial" w:eastAsia="TimesNewRomanPSMT" w:hAnsi="Arial" w:cs="Arial"/>
          <w:b/>
          <w:lang w:val="sr-Cyrl-CS"/>
        </w:rPr>
      </w:pPr>
      <w:r w:rsidRPr="00663051">
        <w:rPr>
          <w:rFonts w:ascii="Arial" w:eastAsia="TimesNewRomanPSMT" w:hAnsi="Arial" w:cs="Arial"/>
          <w:b/>
          <w:lang w:val="sr-Cyrl-CS"/>
        </w:rPr>
        <w:t>Ознака из општег речника набавки: 6351600</w:t>
      </w:r>
      <w:r w:rsidRPr="00663051">
        <w:rPr>
          <w:rFonts w:ascii="Arial" w:eastAsia="TimesNewRomanPSMT" w:hAnsi="Arial" w:cs="Arial"/>
          <w:b/>
        </w:rPr>
        <w:t>0</w:t>
      </w:r>
      <w:r w:rsidRPr="00663051">
        <w:rPr>
          <w:rFonts w:ascii="Arial" w:eastAsia="TimesNewRomanPSMT" w:hAnsi="Arial" w:cs="Arial"/>
          <w:b/>
          <w:lang w:val="sr-Cyrl-CS"/>
        </w:rPr>
        <w:t>-Услуге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р</w:t>
      </w:r>
      <w:r w:rsidRPr="008A0E76">
        <w:rPr>
          <w:rFonts w:ascii="Arial" w:hAnsi="Arial" w:cs="Arial"/>
          <w:iCs/>
          <w:lang w:val="sr-Cyrl-CS"/>
        </w:rPr>
        <w:t xml:space="preserve">зија ученика </w:t>
      </w:r>
      <w:r w:rsidR="003220F2">
        <w:rPr>
          <w:rFonts w:ascii="Arial" w:hAnsi="Arial" w:cs="Arial"/>
          <w:iCs/>
          <w:lang w:val="sr-Cyrl-CS"/>
        </w:rPr>
        <w:t xml:space="preserve">од </w:t>
      </w:r>
      <w:r w:rsidRPr="008A0E76">
        <w:rPr>
          <w:rFonts w:ascii="Arial" w:hAnsi="Arial" w:cs="Arial"/>
          <w:iCs/>
          <w:lang w:val="sr-Cyrl-CS"/>
        </w:rPr>
        <w:t>првог</w:t>
      </w:r>
      <w:r w:rsidR="00DB2821">
        <w:rPr>
          <w:rFonts w:ascii="Arial" w:hAnsi="Arial" w:cs="Arial"/>
          <w:iCs/>
          <w:lang w:val="sr-Cyrl-CS"/>
        </w:rPr>
        <w:t xml:space="preserve"> до ч</w:t>
      </w:r>
      <w:r w:rsidR="003220F2">
        <w:rPr>
          <w:rFonts w:ascii="Arial" w:hAnsi="Arial" w:cs="Arial"/>
          <w:iCs/>
          <w:lang w:val="sr-Cyrl-CS"/>
        </w:rPr>
        <w:t>етвртог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р</w:t>
      </w:r>
      <w:r w:rsidR="003220F2">
        <w:rPr>
          <w:rFonts w:ascii="Arial" w:hAnsi="Arial" w:cs="Arial"/>
          <w:iCs/>
          <w:lang w:val="sr-Cyrl-CS"/>
        </w:rPr>
        <w:t>зија ученика од петог до осмог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Default="001E0FBE"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Default="003220F2" w:rsidP="001E0FBE">
      <w:pPr>
        <w:rPr>
          <w:rFonts w:ascii="Arial" w:hAnsi="Arial" w:cs="Arial"/>
          <w:iCs/>
          <w:lang w:val="sr-Cyrl-CS"/>
        </w:rPr>
      </w:pPr>
    </w:p>
    <w:p w:rsidR="003220F2" w:rsidRPr="00663051" w:rsidRDefault="003220F2" w:rsidP="001E0FBE">
      <w:pPr>
        <w:rPr>
          <w:rFonts w:ascii="Arial" w:eastAsia="TimesNewRomanPSMT" w:hAnsi="Arial" w:cs="Arial"/>
          <w:b/>
          <w:lang w:val="sr-Cyrl-CS"/>
        </w:rPr>
      </w:pPr>
    </w:p>
    <w:p w:rsidR="001E0FBE" w:rsidRDefault="001E0FBE" w:rsidP="001E0FBE">
      <w:pPr>
        <w:jc w:val="center"/>
        <w:rPr>
          <w:b/>
          <w:bCs/>
          <w:color w:val="auto"/>
          <w:lang w:val="sr-Cyrl-CS"/>
        </w:rPr>
      </w:pPr>
    </w:p>
    <w:p w:rsidR="001E0FBE" w:rsidRDefault="001E0FBE" w:rsidP="001E0FBE">
      <w:pPr>
        <w:jc w:val="center"/>
        <w:rPr>
          <w:b/>
          <w:bCs/>
          <w:color w:val="auto"/>
          <w:lang w:val="sr-Cyrl-CS"/>
        </w:rPr>
      </w:pPr>
    </w:p>
    <w:p w:rsidR="001E0FBE" w:rsidRDefault="001E0FBE" w:rsidP="001E0FBE">
      <w:pPr>
        <w:jc w:val="center"/>
        <w:rPr>
          <w:b/>
          <w:bCs/>
          <w:color w:val="auto"/>
          <w:lang w:val="sr-Cyrl-CS"/>
        </w:rPr>
      </w:pPr>
    </w:p>
    <w:p w:rsidR="001E0FBE" w:rsidRPr="00EC2EA2" w:rsidRDefault="001E0FBE" w:rsidP="001E0FBE">
      <w:pPr>
        <w:jc w:val="center"/>
        <w:rPr>
          <w:rFonts w:ascii="Arial" w:hAnsi="Arial" w:cs="Arial"/>
          <w:i/>
          <w:iCs/>
        </w:rPr>
      </w:pPr>
    </w:p>
    <w:p w:rsidR="001E0FBE" w:rsidRPr="003220F2" w:rsidRDefault="00336E0E" w:rsidP="001E0FBE">
      <w:pPr>
        <w:jc w:val="center"/>
        <w:rPr>
          <w:rFonts w:ascii="Arial" w:hAnsi="Arial" w:cs="Arial"/>
          <w:b/>
          <w:bCs/>
        </w:rPr>
      </w:pPr>
      <w:r>
        <w:rPr>
          <w:rFonts w:ascii="Arial" w:hAnsi="Arial" w:cs="Arial"/>
          <w:b/>
          <w:bCs/>
          <w:lang w:val="sr-Cyrl-CS"/>
        </w:rPr>
        <w:t>Шетоње</w:t>
      </w:r>
      <w:r w:rsidR="001E0FBE" w:rsidRPr="00EC2EA2">
        <w:rPr>
          <w:rFonts w:ascii="Arial" w:hAnsi="Arial" w:cs="Arial"/>
          <w:b/>
          <w:bCs/>
          <w:lang w:val="sr-Cyrl-CS"/>
        </w:rPr>
        <w:t xml:space="preserve">, </w:t>
      </w:r>
      <w:r w:rsidR="003220F2">
        <w:rPr>
          <w:rFonts w:ascii="Arial" w:hAnsi="Arial" w:cs="Arial"/>
          <w:b/>
          <w:bCs/>
        </w:rPr>
        <w:t>2020</w:t>
      </w:r>
      <w:r w:rsidR="001E0FBE" w:rsidRPr="00EC2EA2">
        <w:rPr>
          <w:rFonts w:ascii="Arial" w:hAnsi="Arial" w:cs="Arial"/>
          <w:b/>
          <w:bCs/>
        </w:rPr>
        <w:t xml:space="preserve">. </w:t>
      </w:r>
      <w:proofErr w:type="gramStart"/>
      <w:r w:rsidR="001E0FBE" w:rsidRPr="00EC2EA2">
        <w:rPr>
          <w:rFonts w:ascii="Arial" w:hAnsi="Arial" w:cs="Arial"/>
          <w:b/>
          <w:bCs/>
        </w:rPr>
        <w:t>годин</w:t>
      </w:r>
      <w:r w:rsidR="003220F2">
        <w:rPr>
          <w:rFonts w:ascii="Arial" w:hAnsi="Arial" w:cs="Arial"/>
          <w:b/>
          <w:bCs/>
        </w:rPr>
        <w:t>е</w:t>
      </w:r>
      <w:proofErr w:type="gramEnd"/>
    </w:p>
    <w:p w:rsidR="001E0FBE" w:rsidRPr="00D350E2" w:rsidRDefault="001E0FBE" w:rsidP="001E0FBE">
      <w:pPr>
        <w:jc w:val="center"/>
        <w:rPr>
          <w:rFonts w:ascii="Arial" w:hAnsi="Arial" w:cs="Arial"/>
          <w:b/>
          <w:bCs/>
        </w:rPr>
      </w:pPr>
    </w:p>
    <w:p w:rsidR="001E0FBE" w:rsidRPr="001C362C" w:rsidRDefault="001E0FBE" w:rsidP="001E0FBE">
      <w:pPr>
        <w:jc w:val="both"/>
        <w:rPr>
          <w:rFonts w:ascii="Arial" w:hAnsi="Arial" w:cs="Arial"/>
          <w:lang w:val="sr-Cyrl-CS"/>
        </w:rPr>
      </w:pPr>
      <w:proofErr w:type="gramStart"/>
      <w:r w:rsidRPr="00EC2EA2">
        <w:rPr>
          <w:rFonts w:ascii="Arial" w:eastAsia="TimesNewRomanPSMT" w:hAnsi="Arial" w:cs="Arial"/>
        </w:rPr>
        <w:t>На основу чл.</w:t>
      </w:r>
      <w:proofErr w:type="gramEnd"/>
      <w:r w:rsidRPr="00EC2EA2">
        <w:rPr>
          <w:rFonts w:ascii="Arial" w:eastAsia="TimesNewRomanPSMT" w:hAnsi="Arial" w:cs="Arial"/>
        </w:rPr>
        <w:t xml:space="preserve"> 39. </w:t>
      </w:r>
      <w:proofErr w:type="gramStart"/>
      <w:r w:rsidRPr="00EC2EA2">
        <w:rPr>
          <w:rFonts w:ascii="Arial" w:eastAsia="TimesNewRomanPSMT" w:hAnsi="Arial" w:cs="Arial"/>
        </w:rPr>
        <w:t>и</w:t>
      </w:r>
      <w:proofErr w:type="gramEnd"/>
      <w:r w:rsidRPr="00EC2EA2">
        <w:rPr>
          <w:rFonts w:ascii="Arial" w:eastAsia="TimesNewRomanPSMT" w:hAnsi="Arial" w:cs="Arial"/>
        </w:rPr>
        <w:t xml:space="preserve"> 61. </w:t>
      </w:r>
      <w:proofErr w:type="gramStart"/>
      <w:r w:rsidRPr="00EC2EA2">
        <w:rPr>
          <w:rFonts w:ascii="Arial" w:eastAsia="TimesNewRomanPSMT" w:hAnsi="Arial" w:cs="Arial"/>
        </w:rPr>
        <w:t>Закона о јавним набавкама („Сл. гласник РС” бр. 124/12, 14/15 и 68/15 у даљем тексту: ЗЈН), чл.</w:t>
      </w:r>
      <w:proofErr w:type="gramEnd"/>
      <w:r w:rsidRPr="00EC2EA2">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C2EA2">
        <w:rPr>
          <w:rFonts w:ascii="Arial" w:hAnsi="Arial" w:cs="Arial"/>
        </w:rPr>
        <w:t>Одлуке о покретању поступка јавне набавке број</w:t>
      </w:r>
      <w:r w:rsidR="00336E0E">
        <w:rPr>
          <w:rFonts w:ascii="Arial" w:hAnsi="Arial" w:cs="Arial"/>
        </w:rPr>
        <w:t xml:space="preserve"> </w:t>
      </w:r>
      <w:r w:rsidR="00DB2821">
        <w:rPr>
          <w:rFonts w:ascii="Arial" w:hAnsi="Arial" w:cs="Arial"/>
          <w:lang w:val="sr-Cyrl-RS"/>
        </w:rPr>
        <w:t xml:space="preserve"> 112/20 од 4.3.2020. </w:t>
      </w:r>
      <w:r w:rsidR="00336E0E">
        <w:rPr>
          <w:rFonts w:ascii="Arial" w:hAnsi="Arial" w:cs="Arial"/>
          <w:lang w:val="sr-Cyrl-CS"/>
        </w:rPr>
        <w:t>за јавну набавку број 2</w:t>
      </w:r>
      <w:r w:rsidR="003220F2">
        <w:rPr>
          <w:rFonts w:ascii="Arial" w:hAnsi="Arial" w:cs="Arial"/>
          <w:lang w:val="sr-Cyrl-CS"/>
        </w:rPr>
        <w:t>/2020</w:t>
      </w:r>
      <w:r>
        <w:rPr>
          <w:rFonts w:ascii="Arial" w:hAnsi="Arial" w:cs="Arial"/>
          <w:lang w:val="sr-Cyrl-CS"/>
        </w:rPr>
        <w:t xml:space="preserve">. </w:t>
      </w:r>
      <w:proofErr w:type="gramStart"/>
      <w:r w:rsidRPr="00EC2EA2">
        <w:rPr>
          <w:rFonts w:ascii="Arial" w:hAnsi="Arial" w:cs="Arial"/>
        </w:rPr>
        <w:t>и</w:t>
      </w:r>
      <w:proofErr w:type="gramEnd"/>
      <w:r w:rsidR="00046C17">
        <w:rPr>
          <w:rFonts w:ascii="Arial" w:hAnsi="Arial" w:cs="Arial"/>
        </w:rPr>
        <w:t xml:space="preserve"> </w:t>
      </w:r>
      <w:r w:rsidRPr="00EC2EA2">
        <w:rPr>
          <w:rFonts w:ascii="Arial" w:hAnsi="Arial" w:cs="Arial"/>
          <w:color w:val="auto"/>
        </w:rPr>
        <w:t xml:space="preserve">Решења о именовању </w:t>
      </w:r>
      <w:r>
        <w:rPr>
          <w:rFonts w:ascii="Arial" w:hAnsi="Arial" w:cs="Arial"/>
          <w:color w:val="auto"/>
          <w:lang w:val="sr-Cyrl-CS"/>
        </w:rPr>
        <w:t>образовању комис</w:t>
      </w:r>
      <w:r w:rsidRPr="00EC2EA2">
        <w:rPr>
          <w:rFonts w:ascii="Arial" w:hAnsi="Arial" w:cs="Arial"/>
          <w:color w:val="auto"/>
          <w:lang w:val="sr-Cyrl-CS"/>
        </w:rPr>
        <w:t>ије број</w:t>
      </w:r>
      <w:r w:rsidR="00336E0E">
        <w:rPr>
          <w:rFonts w:ascii="Arial" w:hAnsi="Arial" w:cs="Arial"/>
          <w:color w:val="auto"/>
        </w:rPr>
        <w:t xml:space="preserve"> </w:t>
      </w:r>
      <w:r w:rsidR="001C362C">
        <w:rPr>
          <w:rFonts w:ascii="Arial" w:hAnsi="Arial" w:cs="Arial"/>
          <w:color w:val="auto"/>
        </w:rPr>
        <w:t xml:space="preserve"> </w:t>
      </w:r>
      <w:r w:rsidR="00DB2821">
        <w:rPr>
          <w:rFonts w:ascii="Arial" w:hAnsi="Arial" w:cs="Arial"/>
          <w:color w:val="auto"/>
          <w:lang w:val="sr-Cyrl-CS"/>
        </w:rPr>
        <w:t>од 113/20 од 4.3.2020</w:t>
      </w:r>
      <w:r w:rsidR="00336E0E">
        <w:rPr>
          <w:rFonts w:ascii="Arial" w:hAnsi="Arial" w:cs="Arial"/>
          <w:color w:val="auto"/>
          <w:lang w:val="sr-Cyrl-CS"/>
        </w:rPr>
        <w:t>.за јавну набавку број 2/2020</w:t>
      </w:r>
      <w:r w:rsidRPr="00EC2EA2">
        <w:rPr>
          <w:rFonts w:ascii="Arial" w:hAnsi="Arial" w:cs="Arial"/>
        </w:rPr>
        <w:t>, припремљена је:</w:t>
      </w:r>
    </w:p>
    <w:p w:rsidR="001E0FBE" w:rsidRPr="00EC2EA2" w:rsidRDefault="001E0FBE" w:rsidP="001E0FBE">
      <w:pPr>
        <w:ind w:firstLine="720"/>
        <w:jc w:val="both"/>
        <w:rPr>
          <w:rFonts w:ascii="Arial" w:eastAsia="TimesNewRomanPSMT" w:hAnsi="Arial" w:cs="Arial"/>
        </w:rPr>
      </w:pPr>
    </w:p>
    <w:p w:rsidR="001E0FBE" w:rsidRPr="00EC2EA2" w:rsidRDefault="001E0FBE" w:rsidP="001E0FBE">
      <w:pPr>
        <w:shd w:val="clear" w:color="auto" w:fill="C6D9F1"/>
        <w:jc w:val="center"/>
        <w:rPr>
          <w:rFonts w:ascii="Arial" w:eastAsia="TimesNewRomanPS-BoldMT" w:hAnsi="Arial" w:cs="Arial"/>
          <w:b/>
          <w:bCs/>
          <w:lang w:val="ru-RU"/>
        </w:rPr>
      </w:pPr>
      <w:r w:rsidRPr="00EC2EA2">
        <w:rPr>
          <w:rFonts w:ascii="Arial" w:eastAsia="TimesNewRomanPS-BoldMT" w:hAnsi="Arial" w:cs="Arial"/>
          <w:b/>
          <w:bCs/>
        </w:rPr>
        <w:t>КОНКУРСНА ДОКУМЕНТАЦИЈА</w:t>
      </w:r>
    </w:p>
    <w:p w:rsidR="001E0FBE" w:rsidRPr="00EC2EA2" w:rsidRDefault="001E0FBE" w:rsidP="001E0FBE">
      <w:pPr>
        <w:shd w:val="clear" w:color="auto" w:fill="C6D9F1"/>
        <w:jc w:val="center"/>
        <w:rPr>
          <w:rFonts w:ascii="Arial" w:eastAsia="TimesNewRomanPS-BoldMT" w:hAnsi="Arial" w:cs="Arial"/>
          <w:b/>
          <w:bCs/>
          <w:lang w:val="ru-RU"/>
        </w:rPr>
      </w:pPr>
    </w:p>
    <w:p w:rsidR="001E0FBE" w:rsidRPr="00EC2EA2" w:rsidRDefault="001E0FBE" w:rsidP="001E0FBE">
      <w:pPr>
        <w:shd w:val="clear" w:color="auto" w:fill="C6D9F1"/>
        <w:jc w:val="center"/>
        <w:rPr>
          <w:rFonts w:ascii="Arial" w:eastAsia="TimesNewRomanPS-BoldMT" w:hAnsi="Arial" w:cs="Arial"/>
          <w:b/>
          <w:bCs/>
          <w:lang w:val="sr-Cyrl-CS"/>
        </w:rPr>
      </w:pPr>
      <w:proofErr w:type="gramStart"/>
      <w:r w:rsidRPr="00EC2EA2">
        <w:rPr>
          <w:rFonts w:ascii="Arial" w:eastAsia="TimesNewRomanPS-BoldMT" w:hAnsi="Arial" w:cs="Arial"/>
          <w:b/>
          <w:bCs/>
        </w:rPr>
        <w:t>за</w:t>
      </w:r>
      <w:proofErr w:type="gramEnd"/>
      <w:r w:rsidRPr="00EC2EA2">
        <w:rPr>
          <w:rFonts w:ascii="Arial" w:eastAsia="TimesNewRomanPS-BoldMT" w:hAnsi="Arial" w:cs="Arial"/>
          <w:b/>
          <w:bCs/>
        </w:rPr>
        <w:t xml:space="preserve"> јавну набавку мале вредности - </w:t>
      </w:r>
      <w:r>
        <w:rPr>
          <w:rFonts w:ascii="Arial" w:eastAsia="TimesNewRomanPS-BoldMT" w:hAnsi="Arial" w:cs="Arial"/>
          <w:b/>
          <w:bCs/>
          <w:lang w:val="sr-Cyrl-CS"/>
        </w:rPr>
        <w:t>екскурзија</w:t>
      </w:r>
      <w:r w:rsidR="003220F2">
        <w:rPr>
          <w:rFonts w:ascii="Arial" w:eastAsia="TimesNewRomanPS-BoldMT" w:hAnsi="Arial" w:cs="Arial"/>
          <w:b/>
          <w:bCs/>
          <w:lang w:val="sr-Cyrl-CS"/>
        </w:rPr>
        <w:t xml:space="preserve"> ученика од првог до осмог разреда</w:t>
      </w:r>
    </w:p>
    <w:p w:rsidR="001E0FBE" w:rsidRPr="00EC2EA2" w:rsidRDefault="001E0FBE" w:rsidP="001E0FBE">
      <w:pPr>
        <w:shd w:val="clear" w:color="auto" w:fill="C6D9F1"/>
        <w:jc w:val="center"/>
        <w:rPr>
          <w:rFonts w:ascii="Arial" w:eastAsia="TimesNewRomanPS-BoldMT" w:hAnsi="Arial" w:cs="Arial"/>
          <w:b/>
          <w:bCs/>
          <w:lang w:val="sr-Cyrl-CS"/>
        </w:rPr>
      </w:pPr>
      <w:proofErr w:type="gramStart"/>
      <w:r w:rsidRPr="00EC2EA2">
        <w:rPr>
          <w:rFonts w:ascii="Arial" w:eastAsia="TimesNewRomanPS-BoldMT" w:hAnsi="Arial" w:cs="Arial"/>
          <w:b/>
          <w:bCs/>
        </w:rPr>
        <w:t>ЈН бр.</w:t>
      </w:r>
      <w:r w:rsidR="00336E0E">
        <w:rPr>
          <w:rFonts w:ascii="Arial" w:eastAsia="TimesNewRomanPS-BoldMT" w:hAnsi="Arial" w:cs="Arial"/>
          <w:b/>
          <w:bCs/>
          <w:lang w:val="sr-Cyrl-CS"/>
        </w:rPr>
        <w:t>2</w:t>
      </w:r>
      <w:r w:rsidR="003220F2">
        <w:rPr>
          <w:rFonts w:ascii="Arial" w:eastAsia="TimesNewRomanPS-BoldMT" w:hAnsi="Arial" w:cs="Arial"/>
          <w:b/>
          <w:bCs/>
        </w:rPr>
        <w:t>/2020</w:t>
      </w:r>
      <w:r>
        <w:rPr>
          <w:rFonts w:ascii="Arial" w:eastAsia="TimesNewRomanPS-BoldMT" w:hAnsi="Arial" w:cs="Arial"/>
          <w:b/>
          <w:bCs/>
          <w:lang w:val="sr-Cyrl-CS"/>
        </w:rPr>
        <w:t>.</w:t>
      </w:r>
      <w:proofErr w:type="gramEnd"/>
    </w:p>
    <w:p w:rsidR="001E0FBE" w:rsidRPr="00EC2EA2" w:rsidRDefault="001E0FBE" w:rsidP="001E0FBE">
      <w:pPr>
        <w:shd w:val="clear" w:color="auto" w:fill="C6D9F1"/>
        <w:jc w:val="center"/>
        <w:rPr>
          <w:rFonts w:ascii="Arial" w:eastAsia="TimesNewRomanPS-BoldMT" w:hAnsi="Arial" w:cs="Arial"/>
          <w:b/>
          <w:bCs/>
        </w:rPr>
      </w:pPr>
    </w:p>
    <w:p w:rsidR="001E0FBE" w:rsidRPr="00EC2EA2" w:rsidRDefault="001E0FBE" w:rsidP="001E0FBE">
      <w:pPr>
        <w:jc w:val="both"/>
        <w:rPr>
          <w:rFonts w:ascii="Arial" w:eastAsia="TimesNewRomanPS-BoldMT" w:hAnsi="Arial" w:cs="Arial"/>
          <w:b/>
          <w:bCs/>
          <w:color w:val="FF0000"/>
        </w:rPr>
      </w:pPr>
    </w:p>
    <w:p w:rsidR="001E0FBE" w:rsidRDefault="001E0FBE" w:rsidP="001E0FBE">
      <w:pPr>
        <w:jc w:val="both"/>
        <w:rPr>
          <w:rFonts w:ascii="Arial" w:eastAsia="TimesNewRomanPSMT" w:hAnsi="Arial" w:cs="Arial"/>
        </w:rPr>
      </w:pPr>
      <w:r w:rsidRPr="00EC2EA2">
        <w:rPr>
          <w:rFonts w:ascii="Arial" w:eastAsia="TimesNewRomanPSMT" w:hAnsi="Arial" w:cs="Arial"/>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1E0FBE" w:rsidTr="00456D14">
        <w:tc>
          <w:tcPr>
            <w:tcW w:w="1563" w:type="dxa"/>
            <w:tcBorders>
              <w:top w:val="single" w:sz="4" w:space="0" w:color="000000"/>
              <w:left w:val="single" w:sz="4" w:space="0" w:color="000000"/>
              <w:bottom w:val="single" w:sz="4" w:space="0" w:color="000000"/>
            </w:tcBorders>
          </w:tcPr>
          <w:p w:rsidR="001E0FBE" w:rsidRDefault="001E0FBE" w:rsidP="00456D14">
            <w:pPr>
              <w:jc w:val="both"/>
              <w:rPr>
                <w:rFonts w:ascii="Arial" w:eastAsia="Times New Roman" w:hAnsi="Arial" w:cs="Arial"/>
                <w:b/>
                <w:i/>
              </w:rPr>
            </w:pPr>
            <w:r>
              <w:rPr>
                <w:rFonts w:ascii="Arial" w:eastAsia="Times New Roman"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1E0FBE" w:rsidRDefault="001E0FBE" w:rsidP="00456D14">
            <w:pPr>
              <w:jc w:val="center"/>
              <w:rPr>
                <w:rFonts w:ascii="Arial" w:eastAsia="Times New Roman" w:hAnsi="Arial" w:cs="Arial"/>
                <w:b/>
                <w:i/>
              </w:rPr>
            </w:pPr>
            <w:r>
              <w:rPr>
                <w:rFonts w:ascii="Arial" w:eastAsia="Times New Roman" w:hAnsi="Arial" w:cs="Arial"/>
                <w:b/>
                <w:i/>
              </w:rPr>
              <w:t>Назив</w:t>
            </w:r>
            <w:r>
              <w:rPr>
                <w:rFonts w:ascii="Arial" w:eastAsia="Times New Roman"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jc w:val="center"/>
              <w:rPr>
                <w:rFonts w:ascii="Arial" w:hAnsi="Arial" w:cs="Arial"/>
                <w:bCs/>
                <w:iCs/>
                <w:sz w:val="28"/>
                <w:szCs w:val="28"/>
              </w:rPr>
            </w:pPr>
            <w:r>
              <w:rPr>
                <w:rFonts w:ascii="Arial" w:eastAsia="Times New Roman" w:hAnsi="Arial" w:cs="Arial"/>
                <w:b/>
                <w:i/>
              </w:rPr>
              <w:t>Страна</w:t>
            </w:r>
          </w:p>
        </w:tc>
      </w:tr>
      <w:tr w:rsidR="001E0FBE" w:rsidTr="00456D14">
        <w:tc>
          <w:tcPr>
            <w:tcW w:w="1563" w:type="dxa"/>
            <w:tcBorders>
              <w:top w:val="single" w:sz="4" w:space="0" w:color="000000"/>
              <w:left w:val="single" w:sz="4" w:space="0" w:color="000000"/>
              <w:bottom w:val="single" w:sz="4" w:space="0" w:color="000000"/>
            </w:tcBorders>
          </w:tcPr>
          <w:p w:rsidR="001E0FBE" w:rsidRPr="00A06AAC" w:rsidRDefault="001E0FBE" w:rsidP="00456D14">
            <w:pPr>
              <w:snapToGrid w:val="0"/>
              <w:jc w:val="center"/>
              <w:rPr>
                <w:rFonts w:ascii="Arial" w:eastAsia="Times New Roman"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hAnsi="Arial" w:cs="Arial"/>
                <w:bCs/>
                <w:iCs/>
                <w:sz w:val="28"/>
                <w:szCs w:val="28"/>
              </w:rPr>
            </w:pPr>
            <w:r>
              <w:rPr>
                <w:rFonts w:ascii="Arial" w:eastAsia="Times New Roman" w:hAnsi="Arial" w:cs="Arial"/>
                <w:color w:val="auto"/>
              </w:rPr>
              <w:t>3</w:t>
            </w:r>
          </w:p>
        </w:tc>
      </w:tr>
      <w:tr w:rsidR="001E0FBE" w:rsidTr="00456D14">
        <w:tc>
          <w:tcPr>
            <w:tcW w:w="1563" w:type="dxa"/>
            <w:tcBorders>
              <w:top w:val="single" w:sz="4" w:space="0" w:color="000000"/>
              <w:left w:val="single" w:sz="4" w:space="0" w:color="000000"/>
              <w:bottom w:val="single" w:sz="4" w:space="0" w:color="000000"/>
            </w:tcBorders>
          </w:tcPr>
          <w:p w:rsidR="001E0FBE" w:rsidRPr="00A06AAC" w:rsidRDefault="001E0FBE" w:rsidP="00456D14">
            <w:pPr>
              <w:snapToGrid w:val="0"/>
              <w:jc w:val="center"/>
              <w:rPr>
                <w:rFonts w:ascii="Arial" w:eastAsia="Times New Roman"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color w:val="auto"/>
              </w:rPr>
              <w:t>4</w:t>
            </w:r>
          </w:p>
        </w:tc>
      </w:tr>
      <w:tr w:rsidR="001E0FBE"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rPr>
            </w:pPr>
            <w:r>
              <w:rPr>
                <w:rFonts w:ascii="Arial" w:eastAsia="Times New Roman" w:hAnsi="Arial" w:cs="Arial"/>
                <w:color w:val="auto"/>
              </w:rPr>
              <w:t>5</w:t>
            </w:r>
          </w:p>
        </w:tc>
      </w:tr>
      <w:tr w:rsidR="001E0FBE" w:rsidRPr="00327E7C"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IV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 xml:space="preserve">Услови за учешће у поступку јавне набавке из чл. 75. </w:t>
            </w:r>
            <w:proofErr w:type="gramStart"/>
            <w:r>
              <w:rPr>
                <w:rFonts w:ascii="Arial" w:eastAsia="Times New Roman" w:hAnsi="Arial" w:cs="Arial"/>
              </w:rPr>
              <w:t>и</w:t>
            </w:r>
            <w:proofErr w:type="gramEnd"/>
            <w:r>
              <w:rPr>
                <w:rFonts w:ascii="Arial" w:eastAsia="Times New Roman"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Default="001E0FBE" w:rsidP="00456D14">
            <w:pPr>
              <w:snapToGrid w:val="0"/>
              <w:jc w:val="center"/>
              <w:rPr>
                <w:rFonts w:ascii="Arial" w:eastAsia="Times New Roman" w:hAnsi="Arial" w:cs="Arial"/>
                <w:color w:val="auto"/>
              </w:rPr>
            </w:pPr>
          </w:p>
          <w:p w:rsidR="001E0FBE" w:rsidRPr="00046C17" w:rsidRDefault="00046C17" w:rsidP="00456D14">
            <w:pPr>
              <w:snapToGrid w:val="0"/>
              <w:jc w:val="center"/>
              <w:rPr>
                <w:rFonts w:ascii="Arial" w:eastAsia="Times New Roman" w:hAnsi="Arial" w:cs="Arial"/>
              </w:rPr>
            </w:pPr>
            <w:r>
              <w:rPr>
                <w:rFonts w:ascii="Arial" w:eastAsia="Times New Roman" w:hAnsi="Arial" w:cs="Arial"/>
                <w:color w:val="auto"/>
              </w:rPr>
              <w:t>9</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1</w:t>
            </w:r>
            <w:r>
              <w:rPr>
                <w:rFonts w:ascii="Arial" w:eastAsia="Times New Roman" w:hAnsi="Arial" w:cs="Arial"/>
                <w:color w:val="auto"/>
                <w:lang w:val="sr-Cyrl-RS"/>
              </w:rPr>
              <w:t>3</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2</w:t>
            </w:r>
            <w:r>
              <w:rPr>
                <w:rFonts w:ascii="Arial" w:eastAsia="Times New Roman" w:hAnsi="Arial" w:cs="Arial"/>
                <w:color w:val="auto"/>
                <w:lang w:val="sr-Cyrl-RS"/>
              </w:rPr>
              <w:t>2</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VII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2</w:t>
            </w:r>
            <w:r>
              <w:rPr>
                <w:rFonts w:ascii="Arial" w:eastAsia="Times New Roman" w:hAnsi="Arial" w:cs="Arial"/>
                <w:color w:val="auto"/>
                <w:lang w:val="sr-Cyrl-RS"/>
              </w:rPr>
              <w:t>6</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VIII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3</w:t>
            </w:r>
            <w:r>
              <w:rPr>
                <w:rFonts w:ascii="Arial" w:eastAsia="Times New Roman" w:hAnsi="Arial" w:cs="Arial"/>
                <w:color w:val="auto"/>
                <w:lang w:val="sr-Cyrl-RS"/>
              </w:rPr>
              <w:t>1</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IX</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3</w:t>
            </w:r>
            <w:r>
              <w:rPr>
                <w:rFonts w:ascii="Arial" w:eastAsia="Times New Roman" w:hAnsi="Arial" w:cs="Arial"/>
                <w:color w:val="auto"/>
                <w:lang w:val="sr-Cyrl-RS"/>
              </w:rPr>
              <w:t>3</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3D24CD" w:rsidRDefault="001E0FBE" w:rsidP="00456D14">
            <w:pPr>
              <w:snapToGrid w:val="0"/>
              <w:jc w:val="center"/>
              <w:rPr>
                <w:rFonts w:ascii="Arial" w:eastAsia="Times New Roman" w:hAnsi="Arial" w:cs="Arial"/>
              </w:rPr>
            </w:pPr>
            <w:r>
              <w:rPr>
                <w:rFonts w:ascii="Arial" w:eastAsia="Times New Roman" w:hAnsi="Arial" w:cs="Arial"/>
              </w:rPr>
              <w:t>X</w:t>
            </w:r>
          </w:p>
        </w:tc>
        <w:tc>
          <w:tcPr>
            <w:tcW w:w="6119" w:type="dxa"/>
            <w:tcBorders>
              <w:top w:val="single" w:sz="4" w:space="0" w:color="000000"/>
              <w:left w:val="single" w:sz="4" w:space="0" w:color="000000"/>
              <w:bottom w:val="single" w:sz="4" w:space="0" w:color="000000"/>
            </w:tcBorders>
          </w:tcPr>
          <w:p w:rsidR="001E0FBE" w:rsidRPr="007E5D54" w:rsidRDefault="001E0FBE" w:rsidP="00456D14">
            <w:pPr>
              <w:jc w:val="both"/>
              <w:rPr>
                <w:rFonts w:ascii="Arial" w:hAnsi="Arial" w:cs="Arial"/>
                <w:bCs/>
                <w:color w:val="auto"/>
                <w:lang w:val="sr-Cyrl-CS"/>
              </w:rPr>
            </w:pPr>
            <w:r w:rsidRPr="007E5D54">
              <w:rPr>
                <w:rFonts w:ascii="Arial" w:hAnsi="Arial" w:cs="Arial"/>
                <w:bCs/>
                <w:color w:val="auto"/>
                <w:lang w:val="sr-Cyrl-CS"/>
              </w:rPr>
              <w:t xml:space="preserve">Образац изјаве о поштовању </w:t>
            </w:r>
            <w:r>
              <w:rPr>
                <w:rFonts w:ascii="Arial" w:hAnsi="Arial" w:cs="Arial"/>
                <w:bCs/>
                <w:color w:val="auto"/>
                <w:lang w:val="sr-Cyrl-CS"/>
              </w:rPr>
              <w:t>обавеза из члана 75. и 76. Закона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rPr>
              <w:t>3</w:t>
            </w:r>
            <w:r>
              <w:rPr>
                <w:rFonts w:ascii="Arial" w:eastAsia="Times New Roman" w:hAnsi="Arial" w:cs="Arial"/>
                <w:color w:val="auto"/>
                <w:lang w:val="sr-Cyrl-RS"/>
              </w:rPr>
              <w:t>4</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XI</w:t>
            </w:r>
          </w:p>
        </w:tc>
        <w:tc>
          <w:tcPr>
            <w:tcW w:w="6119" w:type="dxa"/>
            <w:tcBorders>
              <w:top w:val="single" w:sz="4" w:space="0" w:color="000000"/>
              <w:left w:val="single" w:sz="4" w:space="0" w:color="000000"/>
              <w:bottom w:val="single" w:sz="4" w:space="0" w:color="000000"/>
            </w:tcBorders>
          </w:tcPr>
          <w:p w:rsidR="001E0FBE" w:rsidRPr="0063636F" w:rsidRDefault="001E0FBE" w:rsidP="00456D14">
            <w:pPr>
              <w:jc w:val="both"/>
              <w:rPr>
                <w:rFonts w:ascii="Arial" w:hAnsi="Arial" w:cs="Arial"/>
                <w:bCs/>
                <w:color w:val="auto"/>
                <w:lang w:val="sr-Cyrl-CS"/>
              </w:rPr>
            </w:pPr>
            <w:r w:rsidRPr="007E5D54">
              <w:rPr>
                <w:rFonts w:ascii="Arial" w:hAnsi="Arial" w:cs="Arial"/>
                <w:bCs/>
                <w:color w:val="auto"/>
                <w:lang w:val="sr-Cyrl-CS"/>
              </w:rPr>
              <w:t xml:space="preserve">Образац изјаве о поштовању </w:t>
            </w:r>
            <w:r>
              <w:rPr>
                <w:rFonts w:ascii="Arial" w:hAnsi="Arial" w:cs="Arial"/>
                <w:bCs/>
                <w:color w:val="auto"/>
                <w:lang w:val="sr-Cyrl-CS"/>
              </w:rPr>
              <w:t>обавеза из члана 75. и 76. подизвођача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lang w:val="sr-Cyrl-RS"/>
              </w:rPr>
              <w:t>35</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r>
              <w:rPr>
                <w:rFonts w:ascii="Arial" w:eastAsia="Times New Roman" w:hAnsi="Arial" w:cs="Arial"/>
              </w:rPr>
              <w:t>XII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lang w:val="sr-Cyrl-RS"/>
              </w:rPr>
            </w:pPr>
            <w:r>
              <w:rPr>
                <w:rFonts w:ascii="Arial" w:eastAsia="Times New Roman" w:hAnsi="Arial" w:cs="Arial"/>
                <w:color w:val="auto"/>
              </w:rPr>
              <w:t>3</w:t>
            </w:r>
            <w:r>
              <w:rPr>
                <w:rFonts w:ascii="Arial" w:eastAsia="Times New Roman" w:hAnsi="Arial" w:cs="Arial"/>
                <w:color w:val="auto"/>
                <w:lang w:val="sr-Cyrl-RS"/>
              </w:rPr>
              <w:t>6</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1E0FBE" w:rsidP="00456D14">
            <w:pPr>
              <w:snapToGrid w:val="0"/>
              <w:jc w:val="center"/>
              <w:rPr>
                <w:rFonts w:ascii="Arial" w:eastAsia="Times New Roman" w:hAnsi="Arial" w:cs="Arial"/>
              </w:rPr>
            </w:pPr>
          </w:p>
          <w:p w:rsidR="001E0FBE" w:rsidRDefault="001E0FBE" w:rsidP="00456D14">
            <w:pPr>
              <w:snapToGrid w:val="0"/>
              <w:jc w:val="center"/>
              <w:rPr>
                <w:rFonts w:ascii="Arial" w:eastAsia="Times New Roman" w:hAnsi="Arial" w:cs="Arial"/>
              </w:rPr>
            </w:pPr>
            <w:r>
              <w:rPr>
                <w:rFonts w:ascii="Arial" w:eastAsia="Times New Roman" w:hAnsi="Arial" w:cs="Arial"/>
              </w:rPr>
              <w:t>XIII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color w:val="auto"/>
              </w:rPr>
            </w:pPr>
            <w:r>
              <w:rPr>
                <w:rFonts w:ascii="Arial" w:eastAsia="Times New Roman" w:hAnsi="Arial" w:cs="Arial"/>
              </w:rPr>
              <w:t xml:space="preserve">Образац изјаве о поштовању обавеза из чл. 75. </w:t>
            </w:r>
            <w:proofErr w:type="gramStart"/>
            <w:r>
              <w:rPr>
                <w:rFonts w:ascii="Arial" w:eastAsia="Times New Roman" w:hAnsi="Arial" w:cs="Arial"/>
              </w:rPr>
              <w:t>ст</w:t>
            </w:r>
            <w:proofErr w:type="gramEnd"/>
            <w:r>
              <w:rPr>
                <w:rFonts w:ascii="Arial" w:eastAsia="Times New Roman"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tcPr>
          <w:p w:rsidR="001E0FBE" w:rsidRDefault="001E0FBE" w:rsidP="00456D14">
            <w:pPr>
              <w:snapToGrid w:val="0"/>
              <w:jc w:val="center"/>
              <w:rPr>
                <w:rFonts w:ascii="Arial" w:eastAsia="Times New Roman" w:hAnsi="Arial" w:cs="Arial"/>
                <w:color w:val="auto"/>
              </w:rPr>
            </w:pPr>
          </w:p>
          <w:p w:rsidR="001E0FBE" w:rsidRPr="00D36443" w:rsidRDefault="00D36443" w:rsidP="00456D14">
            <w:pPr>
              <w:snapToGrid w:val="0"/>
              <w:jc w:val="center"/>
              <w:rPr>
                <w:lang w:val="sr-Cyrl-RS"/>
              </w:rPr>
            </w:pPr>
            <w:r>
              <w:rPr>
                <w:rFonts w:ascii="Arial" w:eastAsia="Times New Roman" w:hAnsi="Arial" w:cs="Arial"/>
                <w:color w:val="auto"/>
                <w:lang w:val="sr-Cyrl-RS"/>
              </w:rPr>
              <w:t>37</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3D1DCC" w:rsidRDefault="001E0FBE" w:rsidP="00456D14">
            <w:pPr>
              <w:snapToGrid w:val="0"/>
              <w:jc w:val="center"/>
              <w:rPr>
                <w:rFonts w:ascii="Arial" w:eastAsia="Times New Roman" w:hAnsi="Arial" w:cs="Arial"/>
              </w:rPr>
            </w:pPr>
            <w:r>
              <w:rPr>
                <w:rFonts w:ascii="Arial" w:eastAsia="Times New Roman" w:hAnsi="Arial" w:cs="Arial"/>
              </w:rPr>
              <w:t>XIV</w:t>
            </w:r>
          </w:p>
        </w:tc>
        <w:tc>
          <w:tcPr>
            <w:tcW w:w="6119" w:type="dxa"/>
            <w:tcBorders>
              <w:top w:val="single" w:sz="4" w:space="0" w:color="000000"/>
              <w:left w:val="single" w:sz="4" w:space="0" w:color="000000"/>
              <w:bottom w:val="single" w:sz="4" w:space="0" w:color="000000"/>
            </w:tcBorders>
          </w:tcPr>
          <w:p w:rsidR="001E0FBE" w:rsidRPr="003D1DCC" w:rsidRDefault="001E0FBE" w:rsidP="00456D14">
            <w:pPr>
              <w:snapToGrid w:val="0"/>
              <w:jc w:val="both"/>
              <w:rPr>
                <w:rFonts w:ascii="Arial" w:eastAsia="Times New Roman" w:hAnsi="Arial" w:cs="Arial"/>
                <w:lang w:val="sr-Cyrl-CS"/>
              </w:rPr>
            </w:pPr>
            <w:r>
              <w:rPr>
                <w:rFonts w:ascii="Arial" w:eastAsia="Times New Roman" w:hAnsi="Arial" w:cs="Arial"/>
                <w:lang w:val="sr-Cyrl-CS"/>
              </w:rPr>
              <w:t>Образац пуномоћја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lang w:val="sr-Cyrl-RS"/>
              </w:rPr>
              <w:t>38</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Default="00E32164" w:rsidP="00456D14">
            <w:pPr>
              <w:snapToGrid w:val="0"/>
              <w:jc w:val="center"/>
              <w:rPr>
                <w:rFonts w:ascii="Arial" w:eastAsia="Times New Roman" w:hAnsi="Arial" w:cs="Arial"/>
              </w:rPr>
            </w:pPr>
            <w:r>
              <w:rPr>
                <w:rFonts w:ascii="Arial" w:eastAsia="Times New Roman" w:hAnsi="Arial" w:cs="Arial"/>
              </w:rPr>
              <w:t>XV</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Изјава понуђача о финансијском средству обезбеђења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lang w:val="sr-Cyrl-RS"/>
              </w:rPr>
              <w:t>39</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DC261C" w:rsidRDefault="00E32164" w:rsidP="00456D14">
            <w:pPr>
              <w:snapToGrid w:val="0"/>
              <w:jc w:val="center"/>
              <w:rPr>
                <w:rFonts w:ascii="Arial" w:eastAsia="Times New Roman" w:hAnsi="Arial" w:cs="Arial"/>
              </w:rPr>
            </w:pPr>
            <w:r>
              <w:rPr>
                <w:rFonts w:ascii="Arial" w:eastAsia="Times New Roman" w:hAnsi="Arial" w:cs="Arial"/>
              </w:rPr>
              <w:t>XVI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rPr>
              <w:t>4</w:t>
            </w:r>
            <w:r>
              <w:rPr>
                <w:rFonts w:ascii="Arial" w:eastAsia="Times New Roman" w:hAnsi="Arial" w:cs="Arial"/>
                <w:color w:val="auto"/>
                <w:lang w:val="sr-Cyrl-RS"/>
              </w:rPr>
              <w:t>0</w:t>
            </w:r>
          </w:p>
        </w:tc>
      </w:tr>
      <w:tr w:rsidR="001E0FBE" w:rsidRPr="009935CA" w:rsidTr="00456D14">
        <w:tc>
          <w:tcPr>
            <w:tcW w:w="1563" w:type="dxa"/>
            <w:tcBorders>
              <w:top w:val="single" w:sz="4" w:space="0" w:color="000000"/>
              <w:left w:val="single" w:sz="4" w:space="0" w:color="000000"/>
              <w:bottom w:val="single" w:sz="4" w:space="0" w:color="000000"/>
            </w:tcBorders>
          </w:tcPr>
          <w:p w:rsidR="001E0FBE" w:rsidRPr="004E09EF" w:rsidRDefault="00E32164" w:rsidP="00456D14">
            <w:pPr>
              <w:snapToGrid w:val="0"/>
              <w:jc w:val="center"/>
              <w:rPr>
                <w:rFonts w:ascii="Arial" w:eastAsia="Times New Roman" w:hAnsi="Arial" w:cs="Arial"/>
              </w:rPr>
            </w:pPr>
            <w:r>
              <w:rPr>
                <w:rFonts w:ascii="Arial" w:eastAsia="Times New Roman" w:hAnsi="Arial" w:cs="Arial"/>
              </w:rPr>
              <w:t>XVII</w:t>
            </w:r>
          </w:p>
        </w:tc>
        <w:tc>
          <w:tcPr>
            <w:tcW w:w="6119" w:type="dxa"/>
            <w:tcBorders>
              <w:top w:val="single" w:sz="4" w:space="0" w:color="000000"/>
              <w:left w:val="single" w:sz="4" w:space="0" w:color="000000"/>
              <w:bottom w:val="single" w:sz="4" w:space="0" w:color="000000"/>
            </w:tcBorders>
          </w:tcPr>
          <w:p w:rsidR="001E0FBE" w:rsidRDefault="001E0FBE" w:rsidP="00456D14">
            <w:pPr>
              <w:snapToGrid w:val="0"/>
              <w:jc w:val="both"/>
              <w:rPr>
                <w:rFonts w:ascii="Arial" w:eastAsia="Times New Roman" w:hAnsi="Arial" w:cs="Arial"/>
                <w:lang w:val="sr-Cyrl-CS"/>
              </w:rPr>
            </w:pPr>
            <w:r>
              <w:rPr>
                <w:rFonts w:ascii="Arial" w:eastAsia="Times New Roman" w:hAnsi="Arial" w:cs="Arial"/>
                <w:lang w:val="sr-Cyrl-CS"/>
              </w:rPr>
              <w:t>Образац потврде</w:t>
            </w:r>
          </w:p>
        </w:tc>
        <w:tc>
          <w:tcPr>
            <w:tcW w:w="1620" w:type="dxa"/>
            <w:tcBorders>
              <w:top w:val="single" w:sz="4" w:space="0" w:color="000000"/>
              <w:left w:val="single" w:sz="4" w:space="0" w:color="000000"/>
              <w:bottom w:val="single" w:sz="4" w:space="0" w:color="000000"/>
              <w:right w:val="single" w:sz="4" w:space="0" w:color="000000"/>
            </w:tcBorders>
          </w:tcPr>
          <w:p w:rsidR="001E0FBE" w:rsidRPr="00D36443" w:rsidRDefault="00D36443" w:rsidP="00456D14">
            <w:pPr>
              <w:snapToGrid w:val="0"/>
              <w:jc w:val="center"/>
              <w:rPr>
                <w:rFonts w:ascii="Arial" w:eastAsia="Times New Roman" w:hAnsi="Arial" w:cs="Arial"/>
                <w:color w:val="auto"/>
                <w:lang w:val="sr-Cyrl-RS"/>
              </w:rPr>
            </w:pPr>
            <w:r>
              <w:rPr>
                <w:rFonts w:ascii="Arial" w:eastAsia="Times New Roman" w:hAnsi="Arial" w:cs="Arial"/>
                <w:color w:val="auto"/>
              </w:rPr>
              <w:t>4</w:t>
            </w:r>
            <w:r>
              <w:rPr>
                <w:rFonts w:ascii="Arial" w:eastAsia="Times New Roman" w:hAnsi="Arial" w:cs="Arial"/>
                <w:color w:val="auto"/>
                <w:lang w:val="sr-Cyrl-RS"/>
              </w:rPr>
              <w:t>1</w:t>
            </w:r>
          </w:p>
        </w:tc>
      </w:tr>
    </w:tbl>
    <w:p w:rsidR="001E0FBE" w:rsidRPr="008F3173" w:rsidRDefault="001E0FBE" w:rsidP="001E0FBE">
      <w:pPr>
        <w:jc w:val="both"/>
        <w:rPr>
          <w:rFonts w:ascii="Arial" w:hAnsi="Arial" w:cs="Arial"/>
          <w:lang w:val="sr-Cyrl-RS"/>
        </w:rPr>
      </w:pPr>
      <w:r w:rsidRPr="00EC2EA2">
        <w:rPr>
          <w:rFonts w:ascii="Arial" w:hAnsi="Arial" w:cs="Arial"/>
          <w:lang w:val="sr-Cyrl-CS"/>
        </w:rPr>
        <w:t>Конкурсна док</w:t>
      </w:r>
      <w:r>
        <w:rPr>
          <w:rFonts w:ascii="Arial" w:hAnsi="Arial" w:cs="Arial"/>
          <w:lang w:val="sr-Cyrl-CS"/>
        </w:rPr>
        <w:t>умантација садржи страна број:</w:t>
      </w:r>
      <w:r w:rsidR="008F3173">
        <w:rPr>
          <w:rFonts w:ascii="Arial" w:hAnsi="Arial" w:cs="Arial"/>
        </w:rPr>
        <w:t>4</w:t>
      </w:r>
      <w:r w:rsidR="008F3173">
        <w:rPr>
          <w:rFonts w:ascii="Arial" w:hAnsi="Arial" w:cs="Arial"/>
          <w:lang w:val="sr-Cyrl-RS"/>
        </w:rPr>
        <w:t>1</w:t>
      </w:r>
    </w:p>
    <w:p w:rsidR="00E32164" w:rsidRPr="00046C17" w:rsidRDefault="00E32164" w:rsidP="001E0FBE">
      <w:pPr>
        <w:jc w:val="both"/>
        <w:rPr>
          <w:rFonts w:ascii="Arial" w:eastAsia="TimesNewRomanPSMT" w:hAnsi="Arial" w:cs="Arial"/>
        </w:rPr>
      </w:pPr>
    </w:p>
    <w:p w:rsidR="001E0FBE" w:rsidRPr="00EC2EA2" w:rsidRDefault="001E0FBE" w:rsidP="001E0FBE">
      <w:pPr>
        <w:shd w:val="clear" w:color="auto" w:fill="C6D9F1"/>
        <w:jc w:val="center"/>
        <w:rPr>
          <w:rFonts w:ascii="Arial" w:hAnsi="Arial" w:cs="Arial"/>
          <w:b/>
          <w:bCs/>
          <w:i/>
          <w:iCs/>
          <w:sz w:val="28"/>
          <w:szCs w:val="28"/>
        </w:rPr>
      </w:pPr>
      <w:proofErr w:type="gramStart"/>
      <w:r w:rsidRPr="00EC2EA2">
        <w:rPr>
          <w:rFonts w:ascii="Arial" w:hAnsi="Arial" w:cs="Arial"/>
          <w:b/>
          <w:bCs/>
          <w:i/>
          <w:iCs/>
          <w:sz w:val="28"/>
          <w:szCs w:val="28"/>
        </w:rPr>
        <w:lastRenderedPageBreak/>
        <w:t>I  ОПШТИ</w:t>
      </w:r>
      <w:proofErr w:type="gramEnd"/>
      <w:r w:rsidRPr="00EC2EA2">
        <w:rPr>
          <w:rFonts w:ascii="Arial" w:hAnsi="Arial" w:cs="Arial"/>
          <w:b/>
          <w:bCs/>
          <w:i/>
          <w:iCs/>
          <w:sz w:val="28"/>
          <w:szCs w:val="28"/>
        </w:rPr>
        <w:t xml:space="preserve"> ПОДАЦИ О ЈАВНОЈ НАБАВЦИ</w:t>
      </w:r>
    </w:p>
    <w:p w:rsidR="001E0FBE" w:rsidRPr="00EC2EA2" w:rsidRDefault="001E0FBE" w:rsidP="001E0FBE">
      <w:pPr>
        <w:shd w:val="clear" w:color="auto" w:fill="C6D9F1"/>
        <w:jc w:val="center"/>
        <w:rPr>
          <w:rFonts w:ascii="Arial" w:hAnsi="Arial" w:cs="Arial"/>
          <w:b/>
          <w:bCs/>
          <w:i/>
          <w:iCs/>
          <w:sz w:val="28"/>
          <w:szCs w:val="28"/>
        </w:rPr>
      </w:pPr>
    </w:p>
    <w:p w:rsidR="001E0FBE" w:rsidRPr="00EC2EA2" w:rsidRDefault="001E0FBE" w:rsidP="001E0FBE">
      <w:pPr>
        <w:jc w:val="both"/>
        <w:rPr>
          <w:rFonts w:ascii="Arial" w:hAnsi="Arial" w:cs="Arial"/>
          <w:bCs/>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Подаци о наручиоцу</w:t>
      </w:r>
    </w:p>
    <w:p w:rsidR="001E0FBE" w:rsidRPr="00EC2EA2" w:rsidRDefault="001E0FBE" w:rsidP="001E0FBE">
      <w:pPr>
        <w:ind w:left="720"/>
        <w:jc w:val="both"/>
        <w:rPr>
          <w:rFonts w:ascii="Arial" w:hAnsi="Arial" w:cs="Arial"/>
          <w:lang w:val="sr-Cyrl-CS"/>
        </w:rPr>
      </w:pPr>
    </w:p>
    <w:p w:rsidR="00336E0E" w:rsidRPr="00336E0E" w:rsidRDefault="00336E0E" w:rsidP="00336E0E">
      <w:pPr>
        <w:ind w:left="-567" w:firstLine="567"/>
        <w:jc w:val="both"/>
        <w:rPr>
          <w:rFonts w:ascii="Arial" w:hAnsi="Arial" w:cs="Arial"/>
          <w:lang w:eastAsia="zh-CN"/>
        </w:rPr>
      </w:pPr>
      <w:r w:rsidRPr="00336E0E">
        <w:rPr>
          <w:rFonts w:ascii="Arial" w:hAnsi="Arial" w:cs="Arial"/>
          <w:b/>
          <w:bCs/>
          <w:lang w:eastAsia="zh-CN"/>
        </w:rPr>
        <w:t>1.</w:t>
      </w:r>
      <w:r w:rsidRPr="00336E0E">
        <w:rPr>
          <w:rFonts w:ascii="Arial" w:hAnsi="Arial" w:cs="Arial"/>
          <w:b/>
          <w:bCs/>
          <w:lang w:val="sr-Cyrl-RS" w:eastAsia="zh-CN"/>
        </w:rPr>
        <w:t xml:space="preserve"> </w:t>
      </w:r>
      <w:r w:rsidRPr="00336E0E">
        <w:rPr>
          <w:rFonts w:ascii="Arial" w:hAnsi="Arial" w:cs="Arial"/>
          <w:b/>
          <w:bCs/>
          <w:lang w:eastAsia="zh-CN"/>
        </w:rPr>
        <w:t>Подаци о наручиоцу</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eastAsia="zh-CN"/>
        </w:rPr>
        <w:t xml:space="preserve">Наручилац: </w:t>
      </w:r>
      <w:r w:rsidRPr="00336E0E">
        <w:rPr>
          <w:rFonts w:ascii="Arial" w:hAnsi="Arial" w:cs="Arial"/>
          <w:lang w:val="sr-Cyrl-CS" w:eastAsia="zh-CN"/>
        </w:rPr>
        <w:t>Основна школа „Мирослав Букумировић-Букум”</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val="sr-Cyrl-CS" w:eastAsia="zh-CN"/>
        </w:rPr>
        <w:t>Матични број: 07161832</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val="sr-Cyrl-CS" w:eastAsia="zh-CN"/>
        </w:rPr>
        <w:t>ПИБ: 101587887</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val="sr-Cyrl-CS" w:eastAsia="zh-CN"/>
        </w:rPr>
        <w:t xml:space="preserve">Одговорно лице: Слађана Милић, директор школе </w:t>
      </w:r>
      <w:r w:rsidRPr="00336E0E">
        <w:rPr>
          <w:rFonts w:ascii="Arial" w:hAnsi="Arial" w:cs="Arial"/>
          <w:i/>
          <w:iCs/>
          <w:lang w:eastAsia="zh-CN"/>
        </w:rPr>
        <w:t xml:space="preserve"> </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val="sr-Cyrl-CS" w:eastAsia="zh-CN"/>
        </w:rPr>
        <w:t xml:space="preserve">Адреса: Шетоње </w:t>
      </w:r>
      <w:r w:rsidRPr="00336E0E">
        <w:rPr>
          <w:rFonts w:ascii="Arial" w:hAnsi="Arial" w:cs="Arial"/>
          <w:i/>
          <w:iCs/>
          <w:lang w:val="sr-Cyrl-CS" w:eastAsia="zh-CN"/>
        </w:rPr>
        <w:t xml:space="preserve"> </w:t>
      </w: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val="sr-Cyrl-CS" w:eastAsia="zh-CN"/>
        </w:rPr>
        <w:t xml:space="preserve">Интернет страница: </w:t>
      </w:r>
      <w:hyperlink r:id="rId9" w:history="1">
        <w:r w:rsidRPr="00336E0E">
          <w:rPr>
            <w:rFonts w:ascii="Arial" w:hAnsi="Arial" w:cs="Arial"/>
            <w:color w:val="0000FF"/>
            <w:u w:val="single"/>
            <w:lang w:val="sr-Latn-BA" w:eastAsia="zh-CN"/>
          </w:rPr>
          <w:t>http://skolabukum.nasaskola.rs/</w:t>
        </w:r>
      </w:hyperlink>
    </w:p>
    <w:p w:rsidR="001E0FBE" w:rsidRPr="00EC2EA2" w:rsidRDefault="001E0FBE" w:rsidP="001E0FBE">
      <w:pPr>
        <w:jc w:val="both"/>
        <w:rPr>
          <w:rFonts w:ascii="Arial" w:hAnsi="Arial" w:cs="Arial"/>
          <w:iCs/>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Врста поступка јавне набавке</w:t>
      </w:r>
    </w:p>
    <w:p w:rsidR="001E0FBE" w:rsidRPr="00EC2EA2" w:rsidRDefault="001E0FBE" w:rsidP="001E0FBE">
      <w:pPr>
        <w:ind w:left="360"/>
        <w:jc w:val="both"/>
        <w:rPr>
          <w:rFonts w:ascii="Arial" w:hAnsi="Arial" w:cs="Arial"/>
          <w:lang w:val="sr-Cyrl-CS"/>
        </w:rPr>
      </w:pPr>
    </w:p>
    <w:p w:rsidR="001E0FBE" w:rsidRPr="00EC2EA2" w:rsidRDefault="001E0FBE" w:rsidP="001E0FBE">
      <w:pPr>
        <w:jc w:val="both"/>
        <w:rPr>
          <w:rFonts w:ascii="Arial" w:hAnsi="Arial" w:cs="Arial"/>
        </w:rPr>
      </w:pPr>
      <w:proofErr w:type="gramStart"/>
      <w:r w:rsidRPr="00EC2EA2">
        <w:rPr>
          <w:rFonts w:ascii="Arial" w:hAnsi="Arial" w:cs="Arial"/>
        </w:rPr>
        <w:t xml:space="preserve">Предметна јавна набавка се спроводи у </w:t>
      </w:r>
      <w:r w:rsidRPr="00EC2EA2">
        <w:rPr>
          <w:rFonts w:ascii="Arial" w:hAnsi="Arial" w:cs="Arial"/>
          <w:lang w:val="sr-Cyrl-CS"/>
        </w:rPr>
        <w:t>поступку јавне набавке мале в</w:t>
      </w:r>
      <w:r>
        <w:rPr>
          <w:rFonts w:ascii="Arial" w:hAnsi="Arial" w:cs="Arial"/>
          <w:lang w:val="sr-Cyrl-CS"/>
        </w:rPr>
        <w:t>редности</w:t>
      </w:r>
      <w:r w:rsidR="00DB2821">
        <w:rPr>
          <w:rFonts w:ascii="Arial" w:hAnsi="Arial" w:cs="Arial"/>
          <w:lang w:val="sr-Cyrl-CS"/>
        </w:rPr>
        <w:t xml:space="preserve"> </w:t>
      </w:r>
      <w:r w:rsidRPr="00EC2EA2">
        <w:rPr>
          <w:rFonts w:ascii="Arial" w:hAnsi="Arial" w:cs="Arial"/>
        </w:rPr>
        <w:t>у складу са Законом и подзаконским актима којима се уређују јавне набавке.</w:t>
      </w:r>
      <w:proofErr w:type="gramEnd"/>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rPr>
        <w:t>Предмет јавне набавке</w:t>
      </w:r>
    </w:p>
    <w:p w:rsidR="001E0FBE" w:rsidRPr="00EC2EA2" w:rsidRDefault="001E0FBE" w:rsidP="001E0FBE">
      <w:pPr>
        <w:ind w:left="720"/>
        <w:jc w:val="both"/>
        <w:rPr>
          <w:rFonts w:ascii="Arial" w:hAnsi="Arial" w:cs="Arial"/>
          <w:lang w:val="sr-Cyrl-CS"/>
        </w:rPr>
      </w:pPr>
    </w:p>
    <w:p w:rsidR="001E0FBE" w:rsidRDefault="001E0FBE" w:rsidP="001E0FBE">
      <w:pPr>
        <w:jc w:val="both"/>
        <w:rPr>
          <w:rFonts w:ascii="Arial" w:hAnsi="Arial" w:cs="Arial"/>
          <w:lang w:val="sr-Cyrl-CS"/>
        </w:rPr>
      </w:pPr>
      <w:proofErr w:type="gramStart"/>
      <w:r w:rsidRPr="00EC2EA2">
        <w:rPr>
          <w:rFonts w:ascii="Arial" w:hAnsi="Arial" w:cs="Arial"/>
        </w:rPr>
        <w:t>Предметјавне набавке мале вредности бр</w:t>
      </w:r>
      <w:r w:rsidRPr="00EC2EA2">
        <w:rPr>
          <w:rFonts w:ascii="Arial" w:hAnsi="Arial" w:cs="Arial"/>
          <w:lang w:val="ru-RU"/>
        </w:rPr>
        <w:t>.</w:t>
      </w:r>
      <w:proofErr w:type="gramEnd"/>
      <w:r w:rsidR="00336E0E">
        <w:rPr>
          <w:rFonts w:ascii="Arial" w:hAnsi="Arial" w:cs="Arial"/>
          <w:lang w:val="sr-Cyrl-CS"/>
        </w:rPr>
        <w:t xml:space="preserve"> 2</w:t>
      </w:r>
      <w:r w:rsidR="003220F2">
        <w:rPr>
          <w:rFonts w:ascii="Arial" w:hAnsi="Arial" w:cs="Arial"/>
          <w:lang w:val="sr-Cyrl-CS"/>
        </w:rPr>
        <w:t>/2020</w:t>
      </w:r>
      <w:r w:rsidRPr="00EC2EA2">
        <w:rPr>
          <w:rFonts w:ascii="Arial" w:hAnsi="Arial" w:cs="Arial"/>
          <w:lang w:val="sr-Cyrl-CS"/>
        </w:rPr>
        <w:t>.с</w:t>
      </w:r>
      <w:r>
        <w:rPr>
          <w:rFonts w:ascii="Arial" w:hAnsi="Arial" w:cs="Arial"/>
          <w:lang w:val="sr-Cyrl-CS"/>
        </w:rPr>
        <w:t>у усл</w:t>
      </w:r>
      <w:r w:rsidR="003220F2">
        <w:rPr>
          <w:rFonts w:ascii="Arial" w:hAnsi="Arial" w:cs="Arial"/>
          <w:lang w:val="sr-Cyrl-CS"/>
        </w:rPr>
        <w:t xml:space="preserve">уге </w:t>
      </w:r>
      <w:r w:rsidR="00D90BB4">
        <w:rPr>
          <w:rFonts w:ascii="Arial" w:hAnsi="Arial" w:cs="Arial"/>
          <w:lang w:val="sr-Cyrl-CS"/>
        </w:rPr>
        <w:t>- екскурзија ученика од првог до осмог разреда</w:t>
      </w:r>
    </w:p>
    <w:p w:rsidR="001E0FBE" w:rsidRPr="008A0E76" w:rsidRDefault="001E0FBE" w:rsidP="001E0FBE">
      <w:pPr>
        <w:jc w:val="both"/>
        <w:rPr>
          <w:rFonts w:ascii="Arial" w:hAnsi="Arial" w:cs="Arial"/>
          <w:lang w:val="sr-Cyrl-CS"/>
        </w:rPr>
      </w:pPr>
      <w:r w:rsidRPr="008A0E76">
        <w:rPr>
          <w:rFonts w:ascii="Arial" w:hAnsi="Arial" w:cs="Arial"/>
          <w:iCs/>
          <w:lang w:val="sr-Cyrl-CS"/>
        </w:rPr>
        <w:t xml:space="preserve">ОРН </w:t>
      </w:r>
      <w:r w:rsidRPr="008A0E76">
        <w:rPr>
          <w:rFonts w:ascii="Arial" w:hAnsi="Arial" w:cs="Arial"/>
          <w:lang w:val="sr-Cyrl-CS"/>
        </w:rPr>
        <w:t>63516000 – Услуге организације путовања;</w:t>
      </w:r>
    </w:p>
    <w:p w:rsidR="001E0FBE" w:rsidRPr="00285E12" w:rsidRDefault="001E0FBE" w:rsidP="001E0FBE">
      <w:pPr>
        <w:jc w:val="both"/>
        <w:rPr>
          <w:rFonts w:ascii="Arial" w:hAnsi="Arial" w:cs="Arial"/>
        </w:rPr>
      </w:pPr>
    </w:p>
    <w:p w:rsidR="001E0FBE" w:rsidRPr="00EC2EA2" w:rsidRDefault="001E0FBE" w:rsidP="001E0FBE">
      <w:pPr>
        <w:numPr>
          <w:ilvl w:val="0"/>
          <w:numId w:val="39"/>
        </w:numPr>
        <w:jc w:val="both"/>
        <w:rPr>
          <w:rFonts w:ascii="Arial" w:hAnsi="Arial" w:cs="Arial"/>
          <w:b/>
          <w:bCs/>
          <w:lang w:val="sr-Cyrl-CS"/>
        </w:rPr>
      </w:pPr>
      <w:r w:rsidRPr="00EC2EA2">
        <w:rPr>
          <w:rFonts w:ascii="Arial" w:hAnsi="Arial" w:cs="Arial"/>
          <w:b/>
          <w:bCs/>
          <w:lang w:val="sr-Cyrl-CS"/>
        </w:rPr>
        <w:t>Циљ поступка</w:t>
      </w:r>
    </w:p>
    <w:p w:rsidR="001E0FBE" w:rsidRPr="00EC2EA2" w:rsidRDefault="001E0FBE" w:rsidP="001E0FBE">
      <w:pPr>
        <w:ind w:left="720"/>
        <w:jc w:val="both"/>
        <w:rPr>
          <w:rFonts w:ascii="Arial" w:hAnsi="Arial" w:cs="Arial"/>
          <w:lang w:val="sr-Cyrl-CS"/>
        </w:rPr>
      </w:pPr>
    </w:p>
    <w:p w:rsidR="001E0FBE" w:rsidRPr="00EC2EA2" w:rsidRDefault="001E0FBE" w:rsidP="001E0FBE">
      <w:pPr>
        <w:jc w:val="both"/>
        <w:rPr>
          <w:rFonts w:ascii="Arial" w:hAnsi="Arial" w:cs="Arial"/>
          <w:lang w:val="sr-Cyrl-CS"/>
        </w:rPr>
      </w:pPr>
      <w:r w:rsidRPr="00EC2EA2">
        <w:rPr>
          <w:rFonts w:ascii="Arial" w:hAnsi="Arial" w:cs="Arial"/>
          <w:lang w:val="sr-Cyrl-CS"/>
        </w:rPr>
        <w:t>Поступак јавне набавке се спроводи ради за</w:t>
      </w:r>
      <w:r>
        <w:rPr>
          <w:rFonts w:ascii="Arial" w:hAnsi="Arial" w:cs="Arial"/>
          <w:lang w:val="sr-Cyrl-CS"/>
        </w:rPr>
        <w:t>кључења уговора</w:t>
      </w:r>
      <w:r w:rsidRPr="00EC2EA2">
        <w:rPr>
          <w:rFonts w:ascii="Arial" w:hAnsi="Arial" w:cs="Arial"/>
          <w:lang w:val="sr-Cyrl-CS"/>
        </w:rPr>
        <w:t>.</w:t>
      </w:r>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i/>
          <w:iCs/>
          <w:lang w:val="sr-Cyrl-CS"/>
        </w:rPr>
      </w:pPr>
      <w:r w:rsidRPr="00EC2EA2">
        <w:rPr>
          <w:rFonts w:ascii="Arial" w:hAnsi="Arial" w:cs="Arial"/>
          <w:b/>
          <w:lang w:val="sr-Cyrl-CS"/>
        </w:rPr>
        <w:t>Резервисана јавна набавка</w:t>
      </w:r>
    </w:p>
    <w:p w:rsidR="001E0FBE" w:rsidRPr="00EC2EA2" w:rsidRDefault="001E0FBE" w:rsidP="001E0FBE">
      <w:pPr>
        <w:ind w:left="720"/>
        <w:jc w:val="both"/>
        <w:rPr>
          <w:rFonts w:ascii="Arial" w:hAnsi="Arial" w:cs="Arial"/>
          <w:b/>
          <w:i/>
          <w:iCs/>
          <w:lang w:val="sr-Cyrl-CS"/>
        </w:rPr>
      </w:pPr>
    </w:p>
    <w:p w:rsidR="001E0FBE" w:rsidRPr="00EC2EA2" w:rsidRDefault="001E0FBE" w:rsidP="001E0FBE">
      <w:pPr>
        <w:jc w:val="both"/>
        <w:rPr>
          <w:rFonts w:ascii="Arial" w:hAnsi="Arial" w:cs="Arial"/>
          <w:lang w:val="sr-Cyrl-CS"/>
        </w:rPr>
      </w:pPr>
      <w:r w:rsidRPr="00EC2EA2">
        <w:rPr>
          <w:rFonts w:ascii="Arial" w:hAnsi="Arial" w:cs="Arial"/>
          <w:lang w:val="sr-Cyrl-CS"/>
        </w:rPr>
        <w:t>Није у питању резервисана јавна набавка.</w:t>
      </w:r>
    </w:p>
    <w:p w:rsidR="001E0FBE" w:rsidRPr="00EC2EA2" w:rsidRDefault="001E0FBE" w:rsidP="001E0FBE">
      <w:pPr>
        <w:jc w:val="both"/>
        <w:rPr>
          <w:rFonts w:ascii="Arial" w:hAnsi="Arial" w:cs="Arial"/>
          <w:lang w:val="sr-Cyrl-CS"/>
        </w:rPr>
      </w:pPr>
    </w:p>
    <w:p w:rsidR="001E0FBE" w:rsidRPr="00EC2EA2" w:rsidRDefault="001E0FBE" w:rsidP="001E0FBE">
      <w:pPr>
        <w:numPr>
          <w:ilvl w:val="0"/>
          <w:numId w:val="39"/>
        </w:numPr>
        <w:jc w:val="both"/>
        <w:rPr>
          <w:rFonts w:ascii="Arial" w:hAnsi="Arial" w:cs="Arial"/>
          <w:b/>
          <w:i/>
          <w:iCs/>
          <w:lang w:val="sr-Cyrl-CS"/>
        </w:rPr>
      </w:pPr>
      <w:r w:rsidRPr="00EC2EA2">
        <w:rPr>
          <w:rFonts w:ascii="Arial" w:hAnsi="Arial" w:cs="Arial"/>
          <w:b/>
          <w:lang w:val="sr-Cyrl-CS"/>
        </w:rPr>
        <w:t>Електронска лицитација</w:t>
      </w:r>
    </w:p>
    <w:p w:rsidR="001E0FBE" w:rsidRPr="00EC2EA2" w:rsidRDefault="001E0FBE" w:rsidP="001E0FBE">
      <w:pPr>
        <w:ind w:left="720"/>
        <w:jc w:val="both"/>
        <w:rPr>
          <w:rFonts w:ascii="Arial" w:hAnsi="Arial" w:cs="Arial"/>
          <w:b/>
          <w:i/>
          <w:iCs/>
          <w:lang w:val="sr-Cyrl-CS"/>
        </w:rPr>
      </w:pPr>
    </w:p>
    <w:p w:rsidR="001E0FBE" w:rsidRPr="00EC2EA2" w:rsidRDefault="001E0FBE" w:rsidP="001E0FBE">
      <w:pPr>
        <w:jc w:val="both"/>
        <w:rPr>
          <w:rFonts w:ascii="Arial" w:hAnsi="Arial" w:cs="Arial"/>
          <w:iCs/>
          <w:lang w:val="sr-Cyrl-CS"/>
        </w:rPr>
      </w:pPr>
      <w:r w:rsidRPr="00EC2EA2">
        <w:rPr>
          <w:rFonts w:ascii="Arial" w:hAnsi="Arial" w:cs="Arial"/>
          <w:iCs/>
          <w:lang w:val="sr-Cyrl-CS"/>
        </w:rPr>
        <w:t>Не спроводи се електронска лицитација.</w:t>
      </w:r>
    </w:p>
    <w:p w:rsidR="001E0FBE" w:rsidRPr="00EC2EA2" w:rsidRDefault="001E0FBE" w:rsidP="001E0FBE">
      <w:pPr>
        <w:jc w:val="both"/>
        <w:rPr>
          <w:rFonts w:ascii="Arial" w:hAnsi="Arial" w:cs="Arial"/>
          <w:lang w:val="sr-Cyrl-CS"/>
        </w:rPr>
      </w:pPr>
    </w:p>
    <w:p w:rsidR="001E0FBE" w:rsidRPr="00EC2EA2" w:rsidRDefault="001E0FBE" w:rsidP="001E0FBE">
      <w:pPr>
        <w:jc w:val="both"/>
        <w:rPr>
          <w:rFonts w:ascii="Arial" w:hAnsi="Arial" w:cs="Arial"/>
          <w:b/>
          <w:bCs/>
          <w:lang w:val="sr-Cyrl-CS"/>
        </w:rPr>
      </w:pPr>
      <w:r w:rsidRPr="00EC2EA2">
        <w:rPr>
          <w:rFonts w:ascii="Arial" w:hAnsi="Arial" w:cs="Arial"/>
          <w:b/>
          <w:bCs/>
          <w:lang w:val="sr-Cyrl-CS"/>
        </w:rPr>
        <w:t xml:space="preserve">     7</w:t>
      </w:r>
      <w:r w:rsidRPr="00EC2EA2">
        <w:rPr>
          <w:rFonts w:ascii="Arial" w:hAnsi="Arial" w:cs="Arial"/>
          <w:b/>
          <w:bCs/>
        </w:rPr>
        <w:t xml:space="preserve">. Контакт лице </w:t>
      </w:r>
    </w:p>
    <w:p w:rsidR="001E0FBE" w:rsidRPr="00EC2EA2" w:rsidRDefault="001E0FBE" w:rsidP="001E0FBE">
      <w:pPr>
        <w:jc w:val="both"/>
        <w:rPr>
          <w:rFonts w:ascii="Arial" w:hAnsi="Arial" w:cs="Arial"/>
          <w:lang w:val="sr-Cyrl-CS"/>
        </w:rPr>
      </w:pPr>
    </w:p>
    <w:p w:rsidR="00336E0E" w:rsidRPr="00336E0E" w:rsidRDefault="00336E0E" w:rsidP="00336E0E">
      <w:pPr>
        <w:ind w:left="-567" w:firstLine="567"/>
        <w:jc w:val="both"/>
        <w:rPr>
          <w:rFonts w:ascii="Arial" w:hAnsi="Arial" w:cs="Arial"/>
          <w:lang w:val="sr-Cyrl-CS" w:eastAsia="zh-CN"/>
        </w:rPr>
      </w:pPr>
      <w:r w:rsidRPr="00336E0E">
        <w:rPr>
          <w:rFonts w:ascii="Arial" w:hAnsi="Arial" w:cs="Arial"/>
          <w:lang w:eastAsia="zh-CN"/>
        </w:rPr>
        <w:t>Лице (или служба) за контакт:</w:t>
      </w:r>
      <w:r w:rsidRPr="00336E0E">
        <w:rPr>
          <w:rFonts w:ascii="Arial" w:hAnsi="Arial" w:cs="Arial"/>
          <w:lang w:val="sr-Cyrl-CS" w:eastAsia="zh-CN"/>
        </w:rPr>
        <w:t xml:space="preserve"> Ирена</w:t>
      </w:r>
      <w:r w:rsidRPr="00336E0E">
        <w:rPr>
          <w:rFonts w:ascii="Arial" w:hAnsi="Arial" w:cs="Arial"/>
          <w:lang w:val="sr-Latn-CS" w:eastAsia="zh-CN"/>
        </w:rPr>
        <w:t xml:space="preserve"> </w:t>
      </w:r>
      <w:r w:rsidRPr="00336E0E">
        <w:rPr>
          <w:rFonts w:ascii="Arial" w:hAnsi="Arial" w:cs="Arial"/>
          <w:lang w:val="sr-Cyrl-CS" w:eastAsia="zh-CN"/>
        </w:rPr>
        <w:t>Ванић секретар школе</w:t>
      </w:r>
      <w:r w:rsidRPr="00336E0E">
        <w:rPr>
          <w:rFonts w:ascii="Arial" w:hAnsi="Arial" w:cs="Arial"/>
          <w:i/>
          <w:iCs/>
          <w:lang w:eastAsia="zh-CN"/>
        </w:rPr>
        <w:t>,</w:t>
      </w:r>
    </w:p>
    <w:p w:rsidR="00336E0E" w:rsidRPr="00336E0E" w:rsidRDefault="00336E0E" w:rsidP="00336E0E">
      <w:pPr>
        <w:ind w:left="-567" w:firstLine="567"/>
        <w:jc w:val="both"/>
        <w:rPr>
          <w:rFonts w:ascii="Arial" w:hAnsi="Arial" w:cs="Arial"/>
          <w:bCs/>
          <w:color w:val="auto"/>
          <w:lang w:val="sr-Cyrl-CS" w:eastAsia="zh-CN"/>
        </w:rPr>
      </w:pPr>
      <w:r w:rsidRPr="00336E0E">
        <w:rPr>
          <w:rFonts w:ascii="Arial" w:hAnsi="Arial" w:cs="Arial"/>
          <w:lang w:val="sr-Cyrl-CS" w:eastAsia="zh-CN"/>
        </w:rPr>
        <w:t>Е - mail адреса</w:t>
      </w:r>
      <w:r w:rsidRPr="00336E0E">
        <w:rPr>
          <w:rFonts w:ascii="Arial" w:hAnsi="Arial" w:cs="Arial"/>
          <w:color w:val="auto"/>
          <w:lang w:val="sr-Cyrl-CS" w:eastAsia="zh-CN"/>
        </w:rPr>
        <w:t xml:space="preserve">: </w:t>
      </w:r>
      <w:hyperlink r:id="rId10" w:history="1">
        <w:r w:rsidRPr="00336E0E">
          <w:rPr>
            <w:rFonts w:ascii="Arial" w:hAnsi="Arial" w:cs="Arial"/>
            <w:color w:val="0000FF"/>
            <w:u w:val="single"/>
            <w:lang w:val="sr-Latn-BA" w:eastAsia="zh-CN"/>
          </w:rPr>
          <w:t>sekretarbukum@gmail.com</w:t>
        </w:r>
      </w:hyperlink>
      <w:r w:rsidRPr="00336E0E">
        <w:rPr>
          <w:rFonts w:ascii="Arial" w:hAnsi="Arial" w:cs="Arial"/>
          <w:color w:val="auto"/>
          <w:lang w:val="sr-Latn-BA" w:eastAsia="zh-CN"/>
        </w:rPr>
        <w:t xml:space="preserve"> </w:t>
      </w:r>
      <w:r w:rsidRPr="00336E0E">
        <w:rPr>
          <w:rFonts w:ascii="Arial" w:hAnsi="Arial" w:cs="Arial"/>
          <w:bCs/>
          <w:color w:val="auto"/>
          <w:lang w:eastAsia="zh-CN"/>
        </w:rPr>
        <w:t xml:space="preserve"> </w:t>
      </w:r>
    </w:p>
    <w:p w:rsidR="00336E0E" w:rsidRPr="00336E0E" w:rsidRDefault="00336E0E" w:rsidP="00336E0E">
      <w:pPr>
        <w:ind w:left="-567" w:firstLine="567"/>
        <w:jc w:val="both"/>
        <w:rPr>
          <w:rFonts w:ascii="Arial" w:hAnsi="Arial" w:cs="Arial"/>
          <w:bCs/>
          <w:color w:val="auto"/>
          <w:lang w:val="sr-Latn-BA" w:eastAsia="zh-CN"/>
        </w:rPr>
      </w:pPr>
      <w:r w:rsidRPr="00336E0E">
        <w:rPr>
          <w:rFonts w:ascii="Arial" w:hAnsi="Arial" w:cs="Arial"/>
          <w:bCs/>
          <w:color w:val="auto"/>
          <w:lang w:val="sr-Cyrl-CS" w:eastAsia="zh-CN"/>
        </w:rPr>
        <w:t>Контакт тел/факс.: 0</w:t>
      </w:r>
      <w:r w:rsidRPr="00336E0E">
        <w:rPr>
          <w:rFonts w:ascii="Arial" w:hAnsi="Arial" w:cs="Arial"/>
          <w:bCs/>
          <w:color w:val="auto"/>
          <w:lang w:val="sr-Latn-BA" w:eastAsia="zh-CN"/>
        </w:rPr>
        <w:t>12-347-487</w:t>
      </w:r>
    </w:p>
    <w:p w:rsidR="00336E0E" w:rsidRPr="00336E0E" w:rsidRDefault="00336E0E" w:rsidP="00336E0E">
      <w:pPr>
        <w:jc w:val="both"/>
        <w:rPr>
          <w:rFonts w:ascii="Arial" w:hAnsi="Arial" w:cs="Arial"/>
          <w:bCs/>
          <w:color w:val="C00000"/>
          <w:lang w:val="sr-Cyrl-CS" w:eastAsia="zh-CN"/>
        </w:rPr>
      </w:pPr>
    </w:p>
    <w:p w:rsidR="001E0FBE" w:rsidRDefault="001E0FBE" w:rsidP="001E0FBE">
      <w:pPr>
        <w:jc w:val="both"/>
        <w:rPr>
          <w:lang w:val="sr-Cyrl-CS"/>
        </w:rPr>
      </w:pPr>
    </w:p>
    <w:p w:rsidR="001E0FBE" w:rsidRDefault="001E0FBE" w:rsidP="001E0FBE">
      <w:pPr>
        <w:jc w:val="both"/>
      </w:pPr>
    </w:p>
    <w:p w:rsidR="001E0FBE" w:rsidRDefault="001E0FBE" w:rsidP="001E0FBE">
      <w:pPr>
        <w:jc w:val="both"/>
      </w:pPr>
    </w:p>
    <w:p w:rsidR="001E0FBE" w:rsidRDefault="001E0FBE" w:rsidP="001E0FBE">
      <w:pPr>
        <w:jc w:val="both"/>
      </w:pPr>
    </w:p>
    <w:p w:rsidR="001E0FBE" w:rsidRPr="00DB2821" w:rsidRDefault="001E0FBE" w:rsidP="001E0FBE">
      <w:pPr>
        <w:jc w:val="both"/>
        <w:rPr>
          <w:lang w:val="sr-Cyrl-RS"/>
        </w:rPr>
      </w:pPr>
    </w:p>
    <w:p w:rsidR="001E0FBE" w:rsidRPr="00285E12" w:rsidRDefault="001E0FBE" w:rsidP="001E0FBE">
      <w:pPr>
        <w:jc w:val="both"/>
      </w:pPr>
    </w:p>
    <w:p w:rsidR="001E0FBE" w:rsidRPr="00EC2EA2" w:rsidRDefault="001E0FBE" w:rsidP="001E0FBE">
      <w:pPr>
        <w:shd w:val="clear" w:color="auto" w:fill="C6D9F1"/>
        <w:jc w:val="center"/>
        <w:rPr>
          <w:rFonts w:ascii="Arial" w:hAnsi="Arial" w:cs="Arial"/>
          <w:b/>
          <w:bCs/>
          <w:iCs/>
          <w:sz w:val="28"/>
          <w:szCs w:val="28"/>
        </w:rPr>
      </w:pPr>
      <w:proofErr w:type="gramStart"/>
      <w:r w:rsidRPr="00EC2EA2">
        <w:rPr>
          <w:rFonts w:ascii="Arial" w:hAnsi="Arial" w:cs="Arial"/>
          <w:b/>
          <w:bCs/>
          <w:iCs/>
          <w:sz w:val="28"/>
          <w:szCs w:val="28"/>
        </w:rPr>
        <w:lastRenderedPageBreak/>
        <w:t>II  ПОДАЦИ</w:t>
      </w:r>
      <w:proofErr w:type="gramEnd"/>
      <w:r w:rsidRPr="00EC2EA2">
        <w:rPr>
          <w:rFonts w:ascii="Arial" w:hAnsi="Arial" w:cs="Arial"/>
          <w:b/>
          <w:bCs/>
          <w:iCs/>
          <w:sz w:val="28"/>
          <w:szCs w:val="28"/>
        </w:rPr>
        <w:t xml:space="preserve"> О ПРЕДМЕТУ ЈАВНЕ НАБАВКЕ</w:t>
      </w:r>
    </w:p>
    <w:p w:rsidR="001E0FBE" w:rsidRPr="00EC2EA2" w:rsidRDefault="001E0FBE" w:rsidP="001E0FBE">
      <w:pPr>
        <w:shd w:val="clear" w:color="auto" w:fill="C6D9F1"/>
        <w:jc w:val="center"/>
        <w:rPr>
          <w:rFonts w:ascii="Arial" w:hAnsi="Arial" w:cs="Arial"/>
          <w:b/>
          <w:bCs/>
          <w:i/>
          <w:iCs/>
          <w:sz w:val="28"/>
          <w:szCs w:val="28"/>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b/>
          <w:bCs/>
          <w:i/>
          <w:iCs/>
          <w:sz w:val="28"/>
          <w:szCs w:val="28"/>
        </w:rPr>
      </w:pPr>
    </w:p>
    <w:p w:rsidR="001E0FBE" w:rsidRPr="00EC2EA2" w:rsidRDefault="001E0FBE" w:rsidP="001E0FBE">
      <w:pPr>
        <w:jc w:val="both"/>
        <w:rPr>
          <w:rFonts w:ascii="Arial" w:hAnsi="Arial" w:cs="Arial"/>
        </w:rPr>
      </w:pPr>
      <w:r w:rsidRPr="00EC2EA2">
        <w:rPr>
          <w:rFonts w:ascii="Arial" w:hAnsi="Arial" w:cs="Arial"/>
          <w:b/>
          <w:bCs/>
        </w:rPr>
        <w:t>1. Предмет јавне набавке</w:t>
      </w:r>
    </w:p>
    <w:p w:rsidR="00D90BB4" w:rsidRDefault="001E0FBE" w:rsidP="00D90BB4">
      <w:pPr>
        <w:jc w:val="both"/>
        <w:rPr>
          <w:rFonts w:ascii="Arial" w:hAnsi="Arial" w:cs="Arial"/>
          <w:lang w:val="sr-Cyrl-CS"/>
        </w:rPr>
      </w:pPr>
      <w:proofErr w:type="gramStart"/>
      <w:r w:rsidRPr="00EC2EA2">
        <w:rPr>
          <w:rFonts w:ascii="Arial" w:hAnsi="Arial" w:cs="Arial"/>
        </w:rPr>
        <w:t>Предмет јавне набавке бр</w:t>
      </w:r>
      <w:r w:rsidR="00336E0E">
        <w:rPr>
          <w:rFonts w:ascii="Arial" w:hAnsi="Arial" w:cs="Arial"/>
          <w:lang w:val="ru-RU"/>
        </w:rPr>
        <w:t>.2</w:t>
      </w:r>
      <w:r w:rsidR="00D90BB4">
        <w:rPr>
          <w:rFonts w:ascii="Arial" w:hAnsi="Arial" w:cs="Arial"/>
          <w:lang w:val="ru-RU"/>
        </w:rPr>
        <w:t>/2020.</w:t>
      </w:r>
      <w:proofErr w:type="gramEnd"/>
      <w:r w:rsidR="00D90BB4">
        <w:rPr>
          <w:rFonts w:ascii="Arial" w:hAnsi="Arial" w:cs="Arial"/>
          <w:lang w:val="ru-RU"/>
        </w:rPr>
        <w:t xml:space="preserve"> је услуга </w:t>
      </w:r>
      <w:r w:rsidR="00D90BB4">
        <w:rPr>
          <w:rFonts w:ascii="Arial" w:hAnsi="Arial" w:cs="Arial"/>
          <w:lang w:val="sr-Cyrl-CS"/>
        </w:rPr>
        <w:t>екскурзија ученика од првог до осмог разреда</w:t>
      </w:r>
    </w:p>
    <w:p w:rsidR="001E0FBE" w:rsidRPr="00EC2EA2" w:rsidRDefault="001E0FBE" w:rsidP="001E0FBE">
      <w:pPr>
        <w:jc w:val="both"/>
        <w:rPr>
          <w:rFonts w:ascii="Arial" w:hAnsi="Arial" w:cs="Arial"/>
          <w:i/>
        </w:rPr>
      </w:pPr>
      <w:r w:rsidRPr="00EC2EA2">
        <w:rPr>
          <w:rFonts w:ascii="Arial" w:hAnsi="Arial" w:cs="Arial"/>
          <w:lang w:val="ru-RU"/>
        </w:rPr>
        <w:t>Назив и ознака из општег речника набавке:6351600</w:t>
      </w:r>
      <w:r w:rsidRPr="00EC2EA2">
        <w:rPr>
          <w:rFonts w:ascii="Arial" w:hAnsi="Arial" w:cs="Arial"/>
        </w:rPr>
        <w:t>0</w:t>
      </w:r>
      <w:r w:rsidRPr="00EC2EA2">
        <w:rPr>
          <w:rFonts w:ascii="Arial" w:hAnsi="Arial" w:cs="Arial"/>
          <w:lang w:val="ru-RU"/>
        </w:rPr>
        <w:t>-услуге организације путовања.</w:t>
      </w:r>
    </w:p>
    <w:p w:rsidR="001E0FBE" w:rsidRPr="00EC2EA2" w:rsidRDefault="001E0FBE" w:rsidP="001E0FBE">
      <w:pPr>
        <w:jc w:val="both"/>
        <w:rPr>
          <w:rFonts w:ascii="Arial" w:hAnsi="Arial" w:cs="Arial"/>
          <w:b/>
          <w:bCs/>
          <w:lang w:val="sr-Cyrl-CS"/>
        </w:rPr>
      </w:pPr>
    </w:p>
    <w:p w:rsidR="001E0FBE" w:rsidRPr="00EC2EA2" w:rsidRDefault="001E0FBE" w:rsidP="001E0FBE">
      <w:pPr>
        <w:jc w:val="both"/>
        <w:rPr>
          <w:rFonts w:ascii="Arial" w:hAnsi="Arial" w:cs="Arial"/>
          <w:b/>
          <w:bCs/>
          <w:lang w:val="sr-Cyrl-CS"/>
        </w:rPr>
      </w:pPr>
      <w:r w:rsidRPr="00EC2EA2">
        <w:rPr>
          <w:rFonts w:ascii="Arial" w:hAnsi="Arial" w:cs="Arial"/>
          <w:b/>
          <w:bCs/>
          <w:lang w:val="sr-Cyrl-CS"/>
        </w:rPr>
        <w:t>2.Партије</w:t>
      </w:r>
    </w:p>
    <w:p w:rsidR="001E0FBE" w:rsidRPr="00EC2EA2" w:rsidRDefault="001E0FBE" w:rsidP="001E0FBE">
      <w:pPr>
        <w:jc w:val="both"/>
        <w:rPr>
          <w:rFonts w:ascii="Arial" w:hAnsi="Arial" w:cs="Arial"/>
          <w:bCs/>
          <w:iCs/>
          <w:lang w:val="sr-Cyrl-CS"/>
        </w:rPr>
      </w:pPr>
      <w:r>
        <w:rPr>
          <w:rFonts w:ascii="Arial" w:hAnsi="Arial" w:cs="Arial"/>
          <w:bCs/>
          <w:iCs/>
          <w:lang w:val="sr-Cyrl-CS"/>
        </w:rPr>
        <w:t>Предмет јавне набавке</w:t>
      </w:r>
      <w:r w:rsidR="00D90BB4">
        <w:rPr>
          <w:rFonts w:ascii="Arial" w:hAnsi="Arial" w:cs="Arial"/>
          <w:bCs/>
          <w:iCs/>
          <w:lang w:val="sr-Cyrl-CS"/>
        </w:rPr>
        <w:t xml:space="preserve"> </w:t>
      </w:r>
      <w:r>
        <w:rPr>
          <w:rFonts w:ascii="Arial" w:hAnsi="Arial" w:cs="Arial"/>
          <w:bCs/>
          <w:iCs/>
          <w:lang w:val="sr-Cyrl-CS"/>
        </w:rPr>
        <w:t xml:space="preserve">је обликован  </w:t>
      </w:r>
      <w:r w:rsidR="00D90BB4">
        <w:rPr>
          <w:rFonts w:ascii="Arial" w:hAnsi="Arial" w:cs="Arial"/>
          <w:bCs/>
          <w:iCs/>
          <w:lang w:val="sr-Cyrl-CS"/>
        </w:rPr>
        <w:t>у 2 партије</w:t>
      </w:r>
      <w:r w:rsidRPr="00EC2EA2">
        <w:rPr>
          <w:rFonts w:ascii="Arial" w:hAnsi="Arial" w:cs="Arial"/>
          <w:bCs/>
          <w:iCs/>
          <w:lang w:val="sr-Cyrl-CS"/>
        </w:rPr>
        <w:t xml:space="preserve">. </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1- Екску</w:t>
      </w:r>
      <w:r>
        <w:rPr>
          <w:rFonts w:ascii="Arial" w:hAnsi="Arial" w:cs="Arial"/>
          <w:iCs/>
          <w:lang w:val="sr-Cyrl-CS"/>
        </w:rPr>
        <w:t>р</w:t>
      </w:r>
      <w:r w:rsidRPr="008A0E76">
        <w:rPr>
          <w:rFonts w:ascii="Arial" w:hAnsi="Arial" w:cs="Arial"/>
          <w:iCs/>
          <w:lang w:val="sr-Cyrl-CS"/>
        </w:rPr>
        <w:t xml:space="preserve">зија ученика </w:t>
      </w:r>
      <w:r w:rsidR="00D90BB4">
        <w:rPr>
          <w:rFonts w:ascii="Arial" w:hAnsi="Arial" w:cs="Arial"/>
          <w:iCs/>
          <w:lang w:val="sr-Cyrl-CS"/>
        </w:rPr>
        <w:t xml:space="preserve">од </w:t>
      </w:r>
      <w:r w:rsidRPr="008A0E76">
        <w:rPr>
          <w:rFonts w:ascii="Arial" w:hAnsi="Arial" w:cs="Arial"/>
          <w:iCs/>
          <w:lang w:val="sr-Cyrl-CS"/>
        </w:rPr>
        <w:t>првог</w:t>
      </w:r>
      <w:r w:rsidR="00D90BB4">
        <w:rPr>
          <w:rFonts w:ascii="Arial" w:hAnsi="Arial" w:cs="Arial"/>
          <w:iCs/>
          <w:lang w:val="sr-Cyrl-CS"/>
        </w:rPr>
        <w:t xml:space="preserve"> до четвртог</w:t>
      </w:r>
      <w:r w:rsidRPr="008A0E76">
        <w:rPr>
          <w:rFonts w:ascii="Arial" w:hAnsi="Arial" w:cs="Arial"/>
          <w:iCs/>
          <w:lang w:val="sr-Cyrl-CS"/>
        </w:rPr>
        <w:t xml:space="preserve"> разреда-ОРН </w:t>
      </w:r>
      <w:r w:rsidRPr="008A0E76">
        <w:rPr>
          <w:rFonts w:ascii="Arial" w:hAnsi="Arial" w:cs="Arial"/>
          <w:lang w:val="sr-Cyrl-CS"/>
        </w:rPr>
        <w:t>63516000 – Услуге организације путовања;</w:t>
      </w:r>
    </w:p>
    <w:p w:rsidR="001E0FBE" w:rsidRPr="008A0E76" w:rsidRDefault="001E0FBE" w:rsidP="001E0FBE">
      <w:pPr>
        <w:jc w:val="both"/>
        <w:rPr>
          <w:rFonts w:ascii="Arial" w:hAnsi="Arial" w:cs="Arial"/>
          <w:lang w:val="sr-Cyrl-CS"/>
        </w:rPr>
      </w:pPr>
      <w:r w:rsidRPr="008A0E76">
        <w:rPr>
          <w:rFonts w:ascii="Arial" w:hAnsi="Arial" w:cs="Arial"/>
          <w:iCs/>
          <w:lang w:val="sr-Cyrl-CS"/>
        </w:rPr>
        <w:t>Партија бр. 2 - Екску</w:t>
      </w:r>
      <w:r>
        <w:rPr>
          <w:rFonts w:ascii="Arial" w:hAnsi="Arial" w:cs="Arial"/>
          <w:iCs/>
          <w:lang w:val="sr-Cyrl-CS"/>
        </w:rPr>
        <w:t>р</w:t>
      </w:r>
      <w:r w:rsidRPr="008A0E76">
        <w:rPr>
          <w:rFonts w:ascii="Arial" w:hAnsi="Arial" w:cs="Arial"/>
          <w:iCs/>
          <w:lang w:val="sr-Cyrl-CS"/>
        </w:rPr>
        <w:t xml:space="preserve">зија ученика </w:t>
      </w:r>
      <w:r w:rsidR="00D90BB4">
        <w:rPr>
          <w:rFonts w:ascii="Arial" w:hAnsi="Arial" w:cs="Arial"/>
          <w:iCs/>
          <w:lang w:val="sr-Cyrl-CS"/>
        </w:rPr>
        <w:t xml:space="preserve">од петог до осмог </w:t>
      </w:r>
      <w:r w:rsidRPr="008A0E76">
        <w:rPr>
          <w:rFonts w:ascii="Arial" w:hAnsi="Arial" w:cs="Arial"/>
          <w:iCs/>
          <w:lang w:val="sr-Cyrl-CS"/>
        </w:rPr>
        <w:t xml:space="preserve">разреда-ОРН </w:t>
      </w:r>
      <w:r w:rsidRPr="008A0E76">
        <w:rPr>
          <w:rFonts w:ascii="Arial" w:hAnsi="Arial" w:cs="Arial"/>
          <w:lang w:val="sr-Cyrl-CS"/>
        </w:rPr>
        <w:t>63516000 – Услуге организације путовања;</w:t>
      </w:r>
    </w:p>
    <w:p w:rsidR="001E0FBE" w:rsidRPr="00AA6C21" w:rsidRDefault="001E0FBE" w:rsidP="001E0FBE">
      <w:pPr>
        <w:jc w:val="both"/>
        <w:rPr>
          <w:rFonts w:ascii="Arial" w:hAnsi="Arial" w:cs="Arial"/>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rPr>
      </w:pPr>
    </w:p>
    <w:p w:rsidR="001E0FBE" w:rsidRPr="00EC2EA2" w:rsidRDefault="001E0FBE" w:rsidP="001E0FBE">
      <w:pPr>
        <w:jc w:val="both"/>
        <w:rPr>
          <w:rFonts w:ascii="Arial" w:hAnsi="Arial" w:cs="Arial"/>
          <w:i/>
          <w:iCs/>
          <w:lang w:val="sr-Cyrl-CS"/>
        </w:rPr>
      </w:pPr>
    </w:p>
    <w:p w:rsidR="001E0FBE" w:rsidRPr="00EC2EA2" w:rsidRDefault="001E0FBE" w:rsidP="001E0FBE">
      <w:pPr>
        <w:jc w:val="both"/>
        <w:rPr>
          <w:rFonts w:ascii="Arial" w:hAnsi="Arial" w:cs="Arial"/>
          <w:i/>
          <w:iCs/>
          <w:lang w:val="sr-Cyrl-CS"/>
        </w:rPr>
      </w:pPr>
    </w:p>
    <w:p w:rsidR="001E0FBE" w:rsidRPr="00EC2EA2" w:rsidRDefault="001E0FBE" w:rsidP="001E0FBE">
      <w:pPr>
        <w:jc w:val="both"/>
        <w:rPr>
          <w:rFonts w:ascii="Arial" w:hAnsi="Arial" w:cs="Arial"/>
          <w:i/>
          <w:iCs/>
          <w:lang w:val="sr-Cyrl-CS"/>
        </w:rPr>
      </w:pPr>
    </w:p>
    <w:p w:rsidR="001E0FBE" w:rsidRDefault="001E0FBE"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456D14" w:rsidRDefault="00456D14" w:rsidP="001E0FBE">
      <w:pPr>
        <w:jc w:val="both"/>
        <w:rPr>
          <w:rFonts w:ascii="Arial" w:hAnsi="Arial" w:cs="Arial"/>
          <w:i/>
          <w:iCs/>
          <w:lang w:val="sr-Cyrl-CS"/>
        </w:rPr>
      </w:pPr>
    </w:p>
    <w:p w:rsidR="005C1C98" w:rsidRDefault="005C1C98" w:rsidP="001E0FBE">
      <w:pPr>
        <w:jc w:val="both"/>
        <w:rPr>
          <w:rFonts w:ascii="Arial" w:hAnsi="Arial" w:cs="Arial"/>
          <w:i/>
          <w:iCs/>
        </w:rPr>
      </w:pPr>
    </w:p>
    <w:p w:rsidR="00046C17" w:rsidRPr="00046C17" w:rsidRDefault="00046C17" w:rsidP="001E0FBE">
      <w:pPr>
        <w:jc w:val="both"/>
        <w:rPr>
          <w:rFonts w:ascii="Arial" w:hAnsi="Arial" w:cs="Arial"/>
          <w:i/>
          <w:iCs/>
        </w:rPr>
      </w:pPr>
    </w:p>
    <w:p w:rsidR="001E0FBE" w:rsidRPr="00EC2EA2" w:rsidRDefault="001E0FBE" w:rsidP="001E0FBE">
      <w:pPr>
        <w:shd w:val="clear" w:color="auto" w:fill="C6D9F1"/>
        <w:jc w:val="center"/>
        <w:rPr>
          <w:rFonts w:ascii="Arial" w:hAnsi="Arial" w:cs="Arial"/>
          <w:b/>
          <w:bCs/>
          <w:i/>
          <w:iCs/>
          <w:lang w:val="ru-RU"/>
        </w:rPr>
      </w:pPr>
      <w:proofErr w:type="gramStart"/>
      <w:r w:rsidRPr="00EC2EA2">
        <w:rPr>
          <w:rFonts w:ascii="Arial" w:hAnsi="Arial" w:cs="Arial"/>
          <w:b/>
          <w:bCs/>
          <w:i/>
          <w:iCs/>
          <w:sz w:val="28"/>
          <w:szCs w:val="28"/>
        </w:rPr>
        <w:lastRenderedPageBreak/>
        <w:t>III  ВРСТА</w:t>
      </w:r>
      <w:proofErr w:type="gramEnd"/>
      <w:r w:rsidRPr="00EC2EA2">
        <w:rPr>
          <w:rFonts w:ascii="Arial" w:hAnsi="Arial" w:cs="Arial"/>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0FBE" w:rsidRDefault="001E0FBE" w:rsidP="001E0FBE">
      <w:pPr>
        <w:jc w:val="center"/>
        <w:rPr>
          <w:b/>
          <w:lang w:val="sr-Cyrl-CS"/>
        </w:rPr>
      </w:pPr>
      <w:r>
        <w:rPr>
          <w:b/>
          <w:lang w:val="sr-Cyrl-CS"/>
        </w:rPr>
        <w:t>ПАРТИЈА БР.1 ЕКСКУРЗИЈА УЧЕНИКА</w:t>
      </w:r>
      <w:r w:rsidR="00456D14">
        <w:rPr>
          <w:b/>
          <w:lang w:val="sr-Cyrl-CS"/>
        </w:rPr>
        <w:t xml:space="preserve"> ОД</w:t>
      </w:r>
      <w:r>
        <w:rPr>
          <w:b/>
          <w:lang w:val="sr-Cyrl-CS"/>
        </w:rPr>
        <w:t xml:space="preserve"> ПРВОГ</w:t>
      </w:r>
      <w:r w:rsidR="00456D14">
        <w:rPr>
          <w:b/>
          <w:lang w:val="sr-Cyrl-CS"/>
        </w:rPr>
        <w:t xml:space="preserve"> ДО ЧЕТВРТОГ</w:t>
      </w:r>
      <w:r>
        <w:rPr>
          <w:b/>
          <w:lang w:val="sr-Cyrl-CS"/>
        </w:rPr>
        <w:t xml:space="preserve"> РАЗРЕДА</w:t>
      </w:r>
    </w:p>
    <w:p w:rsidR="008A4844" w:rsidRPr="008A4844" w:rsidRDefault="008A4844" w:rsidP="008A4844">
      <w:pPr>
        <w:rPr>
          <w:b/>
          <w:iCs/>
          <w:kern w:val="2"/>
          <w:lang w:val="sr-Cyrl-CS"/>
        </w:rPr>
      </w:pPr>
      <w:r w:rsidRPr="008A4844">
        <w:rPr>
          <w:b/>
          <w:iCs/>
          <w:kern w:val="2"/>
        </w:rPr>
        <w:t>1.</w:t>
      </w:r>
      <w:r w:rsidRPr="008A4844">
        <w:rPr>
          <w:b/>
          <w:iCs/>
          <w:kern w:val="2"/>
          <w:lang w:val="sr-Cyrl-CS"/>
        </w:rPr>
        <w:t>Врста услуга:</w:t>
      </w:r>
    </w:p>
    <w:p w:rsidR="008A4844" w:rsidRPr="008A4844" w:rsidRDefault="008A4844" w:rsidP="008A4844">
      <w:pPr>
        <w:jc w:val="both"/>
        <w:rPr>
          <w:iCs/>
          <w:kern w:val="2"/>
          <w:lang w:val="sr-Cyrl-CS"/>
        </w:rPr>
      </w:pPr>
      <w:r w:rsidRPr="008A4844">
        <w:rPr>
          <w:iCs/>
          <w:kern w:val="2"/>
          <w:lang w:val="sr-Cyrl-CS"/>
        </w:rPr>
        <w:t>Услуге извођења екскурзије ученика од првог до четвртог разреда.</w:t>
      </w:r>
    </w:p>
    <w:p w:rsidR="008A4844" w:rsidRPr="008A4844" w:rsidRDefault="008A4844" w:rsidP="008A4844">
      <w:pPr>
        <w:jc w:val="both"/>
        <w:rPr>
          <w:b/>
          <w:iCs/>
          <w:kern w:val="2"/>
          <w:lang w:val="sr-Cyrl-CS"/>
        </w:rPr>
      </w:pPr>
      <w:r w:rsidRPr="008A4844">
        <w:rPr>
          <w:b/>
          <w:iCs/>
          <w:kern w:val="2"/>
          <w:lang w:val="sr-Cyrl-CS"/>
        </w:rPr>
        <w:t xml:space="preserve">2.Техничке карактеристике, квалитет, количина, место, рок извршења услуга и опис услуга: </w:t>
      </w:r>
      <w:r>
        <w:rPr>
          <w:b/>
          <w:iCs/>
          <w:lang w:val="sr-Cyrl-CS"/>
        </w:rPr>
        <w:t xml:space="preserve">Програм екскурзије ученика од првог до четвртог разреда:Шетоње-Голубац-Шетоње </w:t>
      </w:r>
      <w:r>
        <w:rPr>
          <w:iCs/>
          <w:lang w:val="sr-Cyrl-CS"/>
        </w:rPr>
        <w:t>(1 дан).</w:t>
      </w:r>
    </w:p>
    <w:p w:rsidR="008A4844" w:rsidRPr="008A4844" w:rsidRDefault="00A92F44" w:rsidP="008A4844">
      <w:pPr>
        <w:spacing w:line="266" w:lineRule="auto"/>
        <w:ind w:left="-4"/>
        <w:jc w:val="both"/>
        <w:rPr>
          <w:rFonts w:eastAsia="Times New Roman"/>
          <w:kern w:val="2"/>
          <w:lang w:val="sr-Cyrl-RS"/>
        </w:rPr>
      </w:pPr>
      <w:r>
        <w:rPr>
          <w:rFonts w:eastAsia="Times New Roman"/>
          <w:kern w:val="2"/>
          <w:lang w:val="sr-Cyrl-RS"/>
        </w:rPr>
        <w:t>Планирани  број ученика: 88</w:t>
      </w:r>
      <w:r w:rsidR="008A4844" w:rsidRPr="008A4844">
        <w:rPr>
          <w:rFonts w:eastAsia="Times New Roman"/>
          <w:kern w:val="2"/>
          <w:lang w:val="sr-Cyrl-RS"/>
        </w:rPr>
        <w:t>(укупан број ученика</w:t>
      </w:r>
      <w:r w:rsidR="008A4844" w:rsidRPr="008A4844">
        <w:rPr>
          <w:rFonts w:eastAsia="Times New Roman"/>
          <w:kern w:val="2"/>
          <w:lang w:val="sr-Latn-RS"/>
        </w:rPr>
        <w:t xml:space="preserve"> </w:t>
      </w:r>
      <w:r w:rsidR="008A4844">
        <w:rPr>
          <w:rFonts w:eastAsia="Times New Roman"/>
          <w:kern w:val="2"/>
          <w:lang w:val="sr-Cyrl-RS"/>
        </w:rPr>
        <w:t xml:space="preserve"> је </w:t>
      </w:r>
      <w:r>
        <w:rPr>
          <w:rFonts w:eastAsia="Times New Roman"/>
          <w:kern w:val="2"/>
          <w:lang w:val="sr-Cyrl-RS"/>
        </w:rPr>
        <w:t>88</w:t>
      </w:r>
      <w:r w:rsidR="008A4844" w:rsidRPr="008A4844">
        <w:rPr>
          <w:rFonts w:eastAsia="Times New Roman"/>
          <w:kern w:val="2"/>
          <w:lang w:val="sr-Cyrl-RS"/>
        </w:rPr>
        <w:t>)</w:t>
      </w:r>
    </w:p>
    <w:p w:rsidR="008A4844" w:rsidRPr="008A4844" w:rsidRDefault="008A4844" w:rsidP="008A4844">
      <w:pPr>
        <w:spacing w:line="266" w:lineRule="auto"/>
        <w:ind w:left="-4"/>
        <w:jc w:val="both"/>
        <w:rPr>
          <w:iCs/>
          <w:kern w:val="2"/>
          <w:lang w:val="sr-Cyrl-CS"/>
        </w:rPr>
      </w:pPr>
      <w:r w:rsidRPr="008A4844">
        <w:rPr>
          <w:rFonts w:eastAsia="Times New Roman"/>
          <w:kern w:val="2"/>
          <w:lang w:val="sr-Cyrl-RS"/>
        </w:rPr>
        <w:t xml:space="preserve">Број одељењских старешина: </w:t>
      </w:r>
      <w:r>
        <w:rPr>
          <w:rFonts w:eastAsia="Times New Roman"/>
          <w:kern w:val="2"/>
          <w:lang w:val="sr-Cyrl-RS"/>
        </w:rPr>
        <w:t>10</w:t>
      </w:r>
    </w:p>
    <w:p w:rsidR="001E0FBE" w:rsidRDefault="001E0FBE" w:rsidP="001E0FBE">
      <w:pPr>
        <w:jc w:val="both"/>
        <w:rPr>
          <w:iCs/>
          <w:lang w:val="sr-Cyrl-CS"/>
        </w:rPr>
      </w:pPr>
      <w:r>
        <w:rPr>
          <w:iCs/>
          <w:lang w:val="sr-Cyrl-CS"/>
        </w:rPr>
        <w:t xml:space="preserve">ВРЕМЕ ОДРЖАВАЊА: мај </w:t>
      </w:r>
      <w:r w:rsidR="008D3BC0">
        <w:rPr>
          <w:iCs/>
          <w:lang w:val="sr-Cyrl-CS"/>
        </w:rPr>
        <w:t xml:space="preserve">/јун </w:t>
      </w:r>
      <w:r>
        <w:rPr>
          <w:iCs/>
          <w:lang w:val="sr-Cyrl-CS"/>
        </w:rPr>
        <w:t>2020.</w:t>
      </w:r>
    </w:p>
    <w:p w:rsidR="001E0FBE" w:rsidRPr="00BF65B9" w:rsidRDefault="001E0FBE" w:rsidP="001E0FBE">
      <w:pPr>
        <w:jc w:val="both"/>
        <w:rPr>
          <w:iCs/>
          <w:color w:val="auto"/>
          <w:lang w:val="sr-Cyrl-CS"/>
        </w:rPr>
      </w:pPr>
      <w:r>
        <w:rPr>
          <w:iCs/>
          <w:lang w:val="sr-Cyrl-CS"/>
        </w:rPr>
        <w:t>ПУТОВАЊЕ:</w:t>
      </w:r>
      <w:r w:rsidRPr="00BF65B9">
        <w:rPr>
          <w:iCs/>
          <w:color w:val="auto"/>
        </w:rPr>
        <w:t>A</w:t>
      </w:r>
      <w:r w:rsidRPr="00BF65B9">
        <w:rPr>
          <w:iCs/>
          <w:color w:val="auto"/>
          <w:lang w:val="sr-Cyrl-CS"/>
        </w:rPr>
        <w:t>утобуси високе категорије</w:t>
      </w:r>
      <w:r>
        <w:rPr>
          <w:iCs/>
          <w:color w:val="auto"/>
          <w:lang w:val="sr-Cyrl-CS"/>
        </w:rPr>
        <w:t xml:space="preserve"> старости до 1</w:t>
      </w:r>
      <w:r w:rsidR="00336E0E">
        <w:rPr>
          <w:iCs/>
          <w:color w:val="auto"/>
          <w:lang w:val="sr-Cyrl-RS"/>
        </w:rPr>
        <w:t>0</w:t>
      </w:r>
      <w:r>
        <w:rPr>
          <w:iCs/>
          <w:color w:val="auto"/>
          <w:lang w:val="sr-Cyrl-CS"/>
        </w:rPr>
        <w:t xml:space="preserve"> година старости</w:t>
      </w:r>
      <w:r w:rsidRPr="00BF65B9">
        <w:rPr>
          <w:iCs/>
          <w:color w:val="auto"/>
          <w:lang w:val="sr-Cyrl-CS"/>
        </w:rPr>
        <w:t xml:space="preserve"> - високо подни, клима, са видео и аудио опремом, </w:t>
      </w:r>
      <w:r w:rsidRPr="00BF65B9">
        <w:rPr>
          <w:color w:val="auto"/>
          <w:lang w:val="sr-Cyrl-CS"/>
        </w:rPr>
        <w:t xml:space="preserve">који испуњава услове у складу са Правилником о начину обављања организованог превоза деце </w:t>
      </w:r>
      <w:r w:rsidRPr="00BF65B9">
        <w:rPr>
          <w:rFonts w:eastAsia="TimesNewRomanPSMT"/>
          <w:color w:val="auto"/>
        </w:rPr>
        <w:t>(</w:t>
      </w:r>
      <w:r w:rsidRPr="00BF65B9">
        <w:rPr>
          <w:rFonts w:eastAsia="TimesNewRomanPSMT"/>
          <w:color w:val="auto"/>
          <w:lang w:val="sr-Cyrl-CS"/>
        </w:rPr>
        <w:t>"</w:t>
      </w:r>
      <w:r w:rsidRPr="00BF65B9">
        <w:rPr>
          <w:rFonts w:eastAsia="TimesNewRomanPSMT"/>
          <w:color w:val="auto"/>
        </w:rPr>
        <w:t xml:space="preserve">Сл. </w:t>
      </w:r>
      <w:proofErr w:type="gramStart"/>
      <w:r w:rsidRPr="00BF65B9">
        <w:rPr>
          <w:rFonts w:eastAsia="TimesNewRomanPSMT"/>
          <w:color w:val="auto"/>
        </w:rPr>
        <w:t>гласник</w:t>
      </w:r>
      <w:proofErr w:type="gramEnd"/>
      <w:r w:rsidRPr="00BF65B9">
        <w:rPr>
          <w:rFonts w:eastAsia="TimesNewRomanPSMT"/>
          <w:color w:val="auto"/>
        </w:rPr>
        <w:t xml:space="preserve"> РС</w:t>
      </w:r>
      <w:r w:rsidRPr="00BF65B9">
        <w:rPr>
          <w:rFonts w:eastAsia="TimesNewRomanPSMT"/>
          <w:color w:val="auto"/>
          <w:lang w:val="sr-Cyrl-CS"/>
        </w:rPr>
        <w:t>"</w:t>
      </w:r>
      <w:r w:rsidRPr="00BF65B9">
        <w:rPr>
          <w:rFonts w:eastAsia="TimesNewRomanPSMT"/>
          <w:color w:val="auto"/>
        </w:rPr>
        <w:t xml:space="preserve"> бр. </w:t>
      </w:r>
      <w:r w:rsidRPr="00BF65B9">
        <w:rPr>
          <w:rFonts w:eastAsia="TimesNewRomanPSMT"/>
          <w:color w:val="auto"/>
          <w:lang w:val="sr-Cyrl-CS"/>
        </w:rPr>
        <w:t>52</w:t>
      </w:r>
      <w:r w:rsidRPr="00BF65B9">
        <w:rPr>
          <w:rFonts w:eastAsia="TimesNewRomanPSMT"/>
          <w:color w:val="auto"/>
        </w:rPr>
        <w:t>/201</w:t>
      </w:r>
      <w:r w:rsidRPr="00BF65B9">
        <w:rPr>
          <w:rFonts w:eastAsia="TimesNewRomanPSMT"/>
          <w:color w:val="auto"/>
          <w:lang w:val="sr-Cyrl-CS"/>
        </w:rPr>
        <w:t>9 и 61/2019</w:t>
      </w:r>
      <w:r w:rsidRPr="00BF65B9">
        <w:rPr>
          <w:rFonts w:eastAsia="TimesNewRomanPSMT"/>
          <w:color w:val="auto"/>
        </w:rPr>
        <w:t>)</w:t>
      </w:r>
      <w:r w:rsidRPr="00BF65B9">
        <w:rPr>
          <w:color w:val="auto"/>
          <w:lang w:val="sr-Cyrl-CS"/>
        </w:rPr>
        <w:t>.</w:t>
      </w:r>
    </w:p>
    <w:p w:rsidR="001E0FBE" w:rsidRPr="006F5E67" w:rsidRDefault="001E0FBE" w:rsidP="001E0FBE">
      <w:pPr>
        <w:jc w:val="both"/>
        <w:rPr>
          <w:iCs/>
        </w:rPr>
      </w:pPr>
      <w:r>
        <w:rPr>
          <w:iCs/>
          <w:lang w:val="sr-Cyrl-CS"/>
        </w:rPr>
        <w:t>ПРОГРАМ ПУТОВАЊА:</w:t>
      </w:r>
      <w:r w:rsidR="00336E0E">
        <w:rPr>
          <w:iCs/>
          <w:lang w:val="sr-Cyrl-CS"/>
        </w:rPr>
        <w:t xml:space="preserve"> Прикупљање деце из подручних одељења Ждрело, Везичево И Ћовдин .</w:t>
      </w:r>
      <w:r w:rsidR="005C1C98">
        <w:rPr>
          <w:iCs/>
        </w:rPr>
        <w:t>Полазак испред школе</w:t>
      </w:r>
      <w:r w:rsidR="00336E0E">
        <w:rPr>
          <w:iCs/>
          <w:lang w:val="sr-Cyrl-RS"/>
        </w:rPr>
        <w:t xml:space="preserve"> у Шетоњу</w:t>
      </w:r>
      <w:r w:rsidR="005C1C98">
        <w:rPr>
          <w:iCs/>
        </w:rPr>
        <w:t xml:space="preserve"> у јутарњи</w:t>
      </w:r>
      <w:r w:rsidR="008D3BC0">
        <w:rPr>
          <w:iCs/>
        </w:rPr>
        <w:t xml:space="preserve">м сатима.Путовање ка </w:t>
      </w:r>
      <w:r w:rsidR="008D3BC0">
        <w:rPr>
          <w:iCs/>
          <w:lang w:val="sr-Cyrl-RS"/>
        </w:rPr>
        <w:t>Виминацијуму</w:t>
      </w:r>
      <w:r w:rsidR="008D3BC0">
        <w:rPr>
          <w:iCs/>
        </w:rPr>
        <w:t>.</w:t>
      </w:r>
      <w:r w:rsidR="008D3BC0">
        <w:rPr>
          <w:iCs/>
          <w:lang w:val="sr-Cyrl-RS"/>
        </w:rPr>
        <w:t xml:space="preserve">Обилазак Виминацијума и наставак пута ка Сребрзном језеру. Ручак на Сребрном језеру. </w:t>
      </w:r>
      <w:r w:rsidR="008D3BC0">
        <w:rPr>
          <w:iCs/>
        </w:rPr>
        <w:t>.</w:t>
      </w:r>
      <w:r w:rsidR="008D3BC0">
        <w:rPr>
          <w:iCs/>
          <w:lang w:val="sr-Cyrl-RS"/>
        </w:rPr>
        <w:t xml:space="preserve"> Након ручка , наставак путовања ка Голубцу. Посета Голубачка тврђаве и шетња кејом .</w:t>
      </w:r>
      <w:r w:rsidR="008D3BC0">
        <w:rPr>
          <w:iCs/>
        </w:rPr>
        <w:t xml:space="preserve">Повратак у </w:t>
      </w:r>
      <w:r w:rsidR="008D3BC0">
        <w:rPr>
          <w:iCs/>
          <w:lang w:val="sr-Cyrl-RS"/>
        </w:rPr>
        <w:t>Шетоње</w:t>
      </w:r>
      <w:r>
        <w:rPr>
          <w:iCs/>
        </w:rPr>
        <w:t xml:space="preserve"> са успутним паузама п</w:t>
      </w:r>
      <w:r w:rsidR="00FD5670">
        <w:rPr>
          <w:iCs/>
        </w:rPr>
        <w:t>о потреби.</w:t>
      </w:r>
      <w:r w:rsidR="00FD5670">
        <w:rPr>
          <w:iCs/>
          <w:lang w:val="sr-Cyrl-RS"/>
        </w:rPr>
        <w:t>Повратак у</w:t>
      </w:r>
      <w:r>
        <w:rPr>
          <w:iCs/>
        </w:rPr>
        <w:t xml:space="preserve"> вечерњим сатима</w:t>
      </w:r>
      <w:r w:rsidR="00FD5670">
        <w:rPr>
          <w:iCs/>
          <w:lang w:val="sr-Cyrl-RS"/>
        </w:rPr>
        <w:t xml:space="preserve"> уз развожење деце по подручним одељењима</w:t>
      </w:r>
      <w:r>
        <w:rPr>
          <w:iCs/>
        </w:rPr>
        <w:t>.</w:t>
      </w:r>
    </w:p>
    <w:p w:rsidR="001E0FBE" w:rsidRDefault="001E0FBE" w:rsidP="001E0FBE">
      <w:pPr>
        <w:jc w:val="both"/>
        <w:rPr>
          <w:iCs/>
          <w:lang w:val="sr-Cyrl-CS"/>
        </w:rPr>
      </w:pPr>
      <w:r>
        <w:rPr>
          <w:iCs/>
          <w:lang w:val="sr-Cyrl-CS"/>
        </w:rPr>
        <w:t>2.Улазнице за:</w:t>
      </w:r>
    </w:p>
    <w:p w:rsidR="001E0FBE" w:rsidRDefault="008D3BC0" w:rsidP="001E0FBE">
      <w:pPr>
        <w:jc w:val="both"/>
        <w:rPr>
          <w:iCs/>
        </w:rPr>
      </w:pPr>
      <w:r>
        <w:rPr>
          <w:iCs/>
          <w:lang w:val="sr-Cyrl-CS"/>
        </w:rPr>
        <w:t>1.Виминацијум</w:t>
      </w:r>
      <w:r w:rsidR="001E0FBE">
        <w:rPr>
          <w:iCs/>
          <w:lang w:val="sr-Cyrl-CS"/>
        </w:rPr>
        <w:t>,</w:t>
      </w:r>
    </w:p>
    <w:p w:rsidR="005C1C98" w:rsidRDefault="008D3BC0" w:rsidP="001E0FBE">
      <w:pPr>
        <w:jc w:val="both"/>
        <w:rPr>
          <w:iCs/>
          <w:lang w:val="sr-Cyrl-RS"/>
        </w:rPr>
      </w:pPr>
      <w:r>
        <w:rPr>
          <w:iCs/>
        </w:rPr>
        <w:t>2.</w:t>
      </w:r>
      <w:r>
        <w:rPr>
          <w:iCs/>
          <w:lang w:val="sr-Cyrl-RS"/>
        </w:rPr>
        <w:t>Голубачка тврђава</w:t>
      </w:r>
    </w:p>
    <w:p w:rsidR="008D3BC0" w:rsidRPr="008D3BC0" w:rsidRDefault="008D3BC0" w:rsidP="001E0FBE">
      <w:pPr>
        <w:jc w:val="both"/>
        <w:rPr>
          <w:iCs/>
          <w:lang w:val="sr-Cyrl-RS"/>
        </w:rPr>
      </w:pPr>
    </w:p>
    <w:p w:rsidR="008D3BC0" w:rsidRPr="008D3BC0" w:rsidRDefault="008D3BC0" w:rsidP="008D3BC0">
      <w:pPr>
        <w:jc w:val="both"/>
        <w:rPr>
          <w:iCs/>
          <w:kern w:val="2"/>
          <w:lang w:val="sr-Cyrl-CS"/>
        </w:rPr>
      </w:pPr>
      <w:r w:rsidRPr="008D3BC0">
        <w:rPr>
          <w:rFonts w:eastAsia="Times New Roman"/>
          <w:b/>
          <w:kern w:val="2"/>
        </w:rPr>
        <w:t>УСЛОВИ ПУТОВАЊА</w:t>
      </w:r>
      <w:r w:rsidRPr="008D3BC0">
        <w:rPr>
          <w:rFonts w:eastAsia="Times New Roman"/>
          <w:kern w:val="2"/>
        </w:rPr>
        <w:t>: У цену урачунати</w:t>
      </w:r>
      <w:r w:rsidRPr="008D3BC0">
        <w:rPr>
          <w:rFonts w:eastAsia="Times New Roman"/>
          <w:kern w:val="2"/>
          <w:lang w:val="sr-Cyrl-RS"/>
        </w:rPr>
        <w:t>: ручак који се састоји од супе, бечке шницле, помфрита, једног сока и једног десерта,</w:t>
      </w:r>
      <w:r w:rsidRPr="008D3BC0">
        <w:rPr>
          <w:rFonts w:eastAsia="Times New Roman"/>
          <w:kern w:val="2"/>
        </w:rPr>
        <w:t xml:space="preserve"> здравствено осигурање, превоз,</w:t>
      </w:r>
      <w:r w:rsidRPr="008D3BC0">
        <w:rPr>
          <w:rFonts w:eastAsia="Times New Roman"/>
          <w:kern w:val="2"/>
          <w:lang w:val="sr-Cyrl-RS"/>
        </w:rPr>
        <w:t xml:space="preserve"> </w:t>
      </w:r>
      <w:r w:rsidRPr="008D3BC0">
        <w:rPr>
          <w:rFonts w:eastAsia="Times New Roman"/>
          <w:kern w:val="2"/>
        </w:rPr>
        <w:t>улазнице за наведене културно-историјске комплексе,</w:t>
      </w:r>
      <w:r w:rsidRPr="008D3BC0">
        <w:rPr>
          <w:rFonts w:eastAsia="Times New Roman"/>
          <w:bCs/>
          <w:iCs/>
          <w:color w:val="FF0000"/>
          <w:kern w:val="2"/>
          <w:lang w:val="sr-Cyrl-RS"/>
        </w:rPr>
        <w:t xml:space="preserve"> </w:t>
      </w:r>
      <w:r w:rsidRPr="008D3BC0">
        <w:rPr>
          <w:rFonts w:eastAsia="Times New Roman"/>
          <w:bCs/>
          <w:iCs/>
          <w:color w:val="auto"/>
          <w:kern w:val="2"/>
          <w:lang w:val="sr-Cyrl-RS"/>
        </w:rPr>
        <w:t>ученици накнадно</w:t>
      </w:r>
      <w:r w:rsidRPr="008D3BC0">
        <w:rPr>
          <w:rFonts w:eastAsia="Times New Roman"/>
          <w:bCs/>
          <w:iCs/>
          <w:color w:val="auto"/>
          <w:kern w:val="2"/>
          <w:lang w:val="sr-Cyrl-CS"/>
        </w:rPr>
        <w:t xml:space="preserve"> ништа не</w:t>
      </w:r>
      <w:r w:rsidRPr="008D3BC0">
        <w:rPr>
          <w:rFonts w:eastAsia="Times New Roman"/>
          <w:bCs/>
          <w:iCs/>
          <w:color w:val="auto"/>
          <w:kern w:val="2"/>
          <w:lang w:val="sr-Cyrl-RS"/>
        </w:rPr>
        <w:t xml:space="preserve"> плаћа</w:t>
      </w:r>
      <w:r w:rsidRPr="008D3BC0">
        <w:rPr>
          <w:rFonts w:eastAsia="Times New Roman"/>
          <w:bCs/>
          <w:iCs/>
          <w:color w:val="auto"/>
          <w:kern w:val="2"/>
          <w:lang w:val="sr-Cyrl-CS"/>
        </w:rPr>
        <w:t>ју,</w:t>
      </w:r>
      <w:r w:rsidRPr="008D3BC0">
        <w:rPr>
          <w:rFonts w:eastAsia="Times New Roman"/>
          <w:kern w:val="2"/>
          <w:lang w:val="sr-Cyrl-RS"/>
        </w:rPr>
        <w:t xml:space="preserve"> </w:t>
      </w:r>
      <w:r w:rsidRPr="008D3BC0">
        <w:rPr>
          <w:rFonts w:eastAsia="Times New Roman"/>
          <w:kern w:val="2"/>
        </w:rPr>
        <w:t xml:space="preserve">гратис за </w:t>
      </w:r>
      <w:r w:rsidRPr="008D3BC0">
        <w:rPr>
          <w:rFonts w:eastAsia="Times New Roman"/>
          <w:kern w:val="2"/>
          <w:lang w:val="sr-Cyrl-RS"/>
        </w:rPr>
        <w:t xml:space="preserve">све </w:t>
      </w:r>
      <w:r w:rsidRPr="008D3BC0">
        <w:rPr>
          <w:rFonts w:eastAsia="Times New Roman"/>
          <w:kern w:val="2"/>
        </w:rPr>
        <w:t>наставникe</w:t>
      </w:r>
      <w:r w:rsidR="005B7DE1">
        <w:rPr>
          <w:rFonts w:eastAsia="Times New Roman"/>
          <w:kern w:val="2"/>
          <w:lang w:val="sr-Cyrl-RS"/>
        </w:rPr>
        <w:t>(10)</w:t>
      </w:r>
      <w:r w:rsidRPr="008D3BC0">
        <w:rPr>
          <w:rFonts w:eastAsia="Times New Roman"/>
          <w:kern w:val="2"/>
          <w:lang w:val="sr-Cyrl-RS"/>
        </w:rPr>
        <w:t xml:space="preserve">, </w:t>
      </w:r>
      <w:r w:rsidRPr="008D3BC0">
        <w:rPr>
          <w:rFonts w:eastAsia="Times New Roman"/>
          <w:kern w:val="2"/>
        </w:rPr>
        <w:t>један гратис за  ученика на 1</w:t>
      </w:r>
      <w:r>
        <w:rPr>
          <w:rFonts w:eastAsia="Times New Roman"/>
          <w:kern w:val="2"/>
          <w:lang w:val="sr-Cyrl-RS"/>
        </w:rPr>
        <w:t>5</w:t>
      </w:r>
      <w:r w:rsidRPr="008D3BC0">
        <w:rPr>
          <w:rFonts w:eastAsia="Times New Roman"/>
          <w:kern w:val="2"/>
        </w:rPr>
        <w:t xml:space="preserve"> ученика који плаћају</w:t>
      </w:r>
      <w:r w:rsidRPr="008D3BC0">
        <w:rPr>
          <w:rFonts w:eastAsia="Times New Roman"/>
          <w:kern w:val="2"/>
          <w:lang w:val="sr-Cyrl-RS"/>
        </w:rPr>
        <w:t xml:space="preserve">, </w:t>
      </w:r>
      <w:r w:rsidRPr="008D3BC0">
        <w:rPr>
          <w:iCs/>
          <w:kern w:val="2"/>
          <w:lang w:val="sr-Cyrl-CS"/>
        </w:rPr>
        <w:t>трошкове провизије платног промета у износу од 1% на укупну цену по једном путнику.</w:t>
      </w:r>
      <w:r w:rsidRPr="008D3BC0">
        <w:rPr>
          <w:rFonts w:eastAsia="Times New Roman"/>
          <w:kern w:val="2"/>
        </w:rPr>
        <w:t xml:space="preserve"> </w:t>
      </w:r>
      <w:proofErr w:type="gramStart"/>
      <w:r w:rsidRPr="008D3BC0">
        <w:rPr>
          <w:rFonts w:eastAsia="Times New Roman"/>
          <w:kern w:val="2"/>
        </w:rPr>
        <w:t xml:space="preserve">У цену аранжмана не урачунавати </w:t>
      </w:r>
      <w:r w:rsidRPr="008D3BC0">
        <w:rPr>
          <w:rFonts w:eastAsia="Times New Roman"/>
          <w:kern w:val="2"/>
          <w:lang w:val="sr-Cyrl-RS"/>
        </w:rPr>
        <w:t>накнаду за бригу о деци.</w:t>
      </w:r>
      <w:proofErr w:type="gramEnd"/>
      <w:r w:rsidRPr="008D3BC0">
        <w:rPr>
          <w:rFonts w:eastAsia="Times New Roman"/>
          <w:kern w:val="2"/>
        </w:rPr>
        <w:t xml:space="preserve"> </w:t>
      </w:r>
      <w:proofErr w:type="gramStart"/>
      <w:r w:rsidRPr="008D3BC0">
        <w:rPr>
          <w:rFonts w:eastAsia="Times New Roman"/>
          <w:kern w:val="2"/>
        </w:rPr>
        <w:t>Забрањена ноћна вожња.</w:t>
      </w:r>
      <w:proofErr w:type="gramEnd"/>
      <w:r w:rsidRPr="008D3BC0">
        <w:rPr>
          <w:rFonts w:eastAsia="Times New Roman"/>
          <w:kern w:val="2"/>
        </w:rPr>
        <w:t xml:space="preserve"> </w:t>
      </w:r>
      <w:r w:rsidRPr="008D3BC0">
        <w:rPr>
          <w:rFonts w:eastAsia="Times New Roman"/>
          <w:kern w:val="2"/>
          <w:lang w:val="sr-Cyrl-RS"/>
        </w:rPr>
        <w:t xml:space="preserve"> </w:t>
      </w:r>
      <w:proofErr w:type="gramStart"/>
      <w:r w:rsidRPr="008D3BC0">
        <w:rPr>
          <w:rFonts w:eastAsia="Times New Roman"/>
          <w:kern w:val="2"/>
        </w:rPr>
        <w:t xml:space="preserve">Уз групу треба да буде обезбеђена </w:t>
      </w:r>
      <w:r w:rsidRPr="008D3BC0">
        <w:rPr>
          <w:rFonts w:eastAsia="Times New Roman"/>
          <w:kern w:val="2"/>
          <w:lang w:val="sr-Cyrl-RS"/>
        </w:rPr>
        <w:t>п</w:t>
      </w:r>
      <w:r w:rsidRPr="008D3BC0">
        <w:rPr>
          <w:rFonts w:eastAsia="Times New Roman"/>
          <w:kern w:val="2"/>
        </w:rPr>
        <w:t>ратња лиценцираног водича.</w:t>
      </w:r>
      <w:proofErr w:type="gramEnd"/>
      <w:r w:rsidRPr="008D3BC0">
        <w:rPr>
          <w:rFonts w:eastAsia="Times New Roman"/>
          <w:kern w:val="2"/>
        </w:rPr>
        <w:t xml:space="preserve"> </w:t>
      </w:r>
      <w:r w:rsidRPr="008D3BC0">
        <w:rPr>
          <w:rFonts w:eastAsia="Times New Roman"/>
          <w:color w:val="auto"/>
          <w:kern w:val="2"/>
        </w:rPr>
        <w:t xml:space="preserve">Извршилац се обавезује да организује </w:t>
      </w:r>
      <w:r w:rsidRPr="008D3BC0">
        <w:rPr>
          <w:rFonts w:eastAsia="Times New Roman"/>
          <w:color w:val="auto"/>
          <w:kern w:val="2"/>
          <w:lang w:val="sr-Cyrl-RS"/>
        </w:rPr>
        <w:t>екскурзију</w:t>
      </w:r>
      <w:r w:rsidRPr="008D3BC0">
        <w:rPr>
          <w:rFonts w:eastAsia="Times New Roman"/>
          <w:color w:val="auto"/>
          <w:kern w:val="2"/>
        </w:rPr>
        <w:t xml:space="preserve"> у складу </w:t>
      </w:r>
      <w:proofErr w:type="gramStart"/>
      <w:r w:rsidRPr="008D3BC0">
        <w:rPr>
          <w:rFonts w:eastAsia="Times New Roman"/>
          <w:color w:val="auto"/>
          <w:kern w:val="2"/>
        </w:rPr>
        <w:t>са  Правилником</w:t>
      </w:r>
      <w:proofErr w:type="gramEnd"/>
      <w:r w:rsidRPr="008D3BC0">
        <w:rPr>
          <w:rFonts w:eastAsia="Times New Roman"/>
          <w:color w:val="auto"/>
          <w:kern w:val="2"/>
        </w:rPr>
        <w:t xml:space="preserve"> о </w:t>
      </w:r>
      <w:r w:rsidRPr="008D3BC0">
        <w:rPr>
          <w:rFonts w:eastAsia="Times New Roman"/>
          <w:color w:val="auto"/>
          <w:kern w:val="2"/>
          <w:lang w:val="sr-Cyrl-RS"/>
        </w:rPr>
        <w:t>организацији и остаривању наставе у природи и екскурзије у основној школи</w:t>
      </w:r>
      <w:r w:rsidRPr="008D3BC0">
        <w:rPr>
          <w:rFonts w:eastAsia="Times New Roman"/>
          <w:color w:val="auto"/>
          <w:kern w:val="2"/>
        </w:rPr>
        <w:t xml:space="preserve">. </w:t>
      </w:r>
      <w:r w:rsidRPr="008D3BC0">
        <w:rPr>
          <w:iCs/>
          <w:color w:val="auto"/>
          <w:kern w:val="2"/>
          <w:lang w:val="sr-Cyrl-CS"/>
        </w:rPr>
        <w:t>Извршилац се обавезује да обезбеди високоподне, климатизоване аутобусе са видео и аудио опремом и бројем седишта који одговарају броју пријављених учесника путовања, потпуно технички исправне, а чију документацију прилаже пред полазак на екскурзију у складу са прописима којима се уређује начин обављања организованог превоза деце односно Правилником о начину обављања организованог превоза</w:t>
      </w:r>
      <w:r w:rsidRPr="008D3BC0">
        <w:rPr>
          <w:iCs/>
          <w:color w:val="FF0000"/>
          <w:kern w:val="2"/>
          <w:lang w:val="sr-Cyrl-CS"/>
        </w:rPr>
        <w:t xml:space="preserve"> </w:t>
      </w:r>
      <w:r w:rsidRPr="008D3BC0">
        <w:rPr>
          <w:iCs/>
          <w:color w:val="auto"/>
          <w:kern w:val="2"/>
          <w:lang w:val="sr-Cyrl-CS"/>
        </w:rPr>
        <w:t xml:space="preserve">деце </w:t>
      </w:r>
      <w:r w:rsidRPr="008D3BC0">
        <w:rPr>
          <w:iCs/>
          <w:kern w:val="2"/>
          <w:lang w:val="sr-Cyrl-CS"/>
        </w:rPr>
        <w:t xml:space="preserve">, као и да у свему осталом поступа по истом( " Службени гласник Републике Србије ",бр.52/2019 и 61/2019). </w:t>
      </w:r>
    </w:p>
    <w:p w:rsidR="008D3BC0" w:rsidRPr="008D3BC0" w:rsidRDefault="008D3BC0" w:rsidP="008D3BC0">
      <w:pPr>
        <w:jc w:val="both"/>
        <w:rPr>
          <w:iCs/>
          <w:kern w:val="2"/>
          <w:lang w:val="sr-Cyrl-CS"/>
        </w:rPr>
      </w:pPr>
    </w:p>
    <w:p w:rsidR="008D3BC0" w:rsidRDefault="008D3BC0" w:rsidP="008D3BC0">
      <w:pPr>
        <w:jc w:val="both"/>
        <w:rPr>
          <w:rFonts w:eastAsia="Times New Roman"/>
          <w:bCs/>
          <w:iCs/>
          <w:color w:val="auto"/>
          <w:kern w:val="2"/>
          <w:lang w:val="sr-Cyrl-RS"/>
        </w:rPr>
      </w:pPr>
      <w:r w:rsidRPr="008D3BC0">
        <w:rPr>
          <w:rFonts w:eastAsia="Times New Roman"/>
          <w:kern w:val="2"/>
        </w:rPr>
        <w:tab/>
      </w:r>
      <w:r w:rsidRPr="008D3BC0">
        <w:rPr>
          <w:rFonts w:eastAsia="Times New Roman"/>
          <w:bCs/>
          <w:iCs/>
          <w:color w:val="auto"/>
          <w:kern w:val="2"/>
          <w:lang w:val="sr-Cyrl-RS"/>
        </w:rPr>
        <w:t xml:space="preserve"> Ексурзија се организује и изводи, уз претходну писмену сагласност родитеља,  по правилу за најмање 60% ученика истог разреда,уколико су створени услови за остаривање циљева и задатака.Изузетно,настава у природи односно екскурзија може да </w:t>
      </w:r>
      <w:r w:rsidRPr="008D3BC0">
        <w:rPr>
          <w:rFonts w:eastAsia="Times New Roman"/>
          <w:bCs/>
          <w:iCs/>
          <w:color w:val="auto"/>
          <w:kern w:val="2"/>
          <w:lang w:val="sr-Cyrl-RS"/>
        </w:rPr>
        <w:lastRenderedPageBreak/>
        <w:t>се организује за ученике одељења у којем писмену сагласност да најмање 60% родитеља ученика у складу са Правилником о</w:t>
      </w:r>
      <w:r w:rsidRPr="008D3BC0">
        <w:rPr>
          <w:rFonts w:eastAsia="Times New Roman"/>
          <w:color w:val="auto"/>
          <w:kern w:val="2"/>
          <w:lang w:val="sr-Cyrl-RS"/>
        </w:rPr>
        <w:t xml:space="preserve"> организацији и остаривању наставе у природи и екскурзије у основној школи("Сл.гласник РС",бр.30/2019)</w:t>
      </w:r>
      <w:r w:rsidRPr="008D3BC0">
        <w:rPr>
          <w:rFonts w:eastAsia="Times New Roman"/>
          <w:bCs/>
          <w:iCs/>
          <w:color w:val="auto"/>
          <w:kern w:val="2"/>
          <w:lang w:val="sr-Cyrl-RS"/>
        </w:rPr>
        <w:t xml:space="preserve">. </w:t>
      </w:r>
    </w:p>
    <w:p w:rsidR="00A21CC2" w:rsidRPr="00DD381F" w:rsidRDefault="00A21CC2" w:rsidP="00A21CC2">
      <w:pPr>
        <w:tabs>
          <w:tab w:val="left" w:pos="0"/>
          <w:tab w:val="left" w:pos="4710"/>
        </w:tabs>
        <w:ind w:left="142"/>
        <w:rPr>
          <w:rStyle w:val="FontStyle11"/>
          <w:b/>
          <w:color w:val="auto"/>
          <w:sz w:val="16"/>
        </w:rPr>
      </w:pPr>
      <w:r w:rsidRPr="00F83DA1">
        <w:rPr>
          <w:color w:val="auto"/>
        </w:rPr>
        <w:t xml:space="preserve">У прилогу Понуде, </w:t>
      </w:r>
      <w:r w:rsidRPr="00F83DA1">
        <w:rPr>
          <w:b/>
          <w:color w:val="auto"/>
        </w:rPr>
        <w:t xml:space="preserve">понуђач је у обавез да достави </w:t>
      </w:r>
      <w:proofErr w:type="gramStart"/>
      <w:r w:rsidRPr="00F83DA1">
        <w:rPr>
          <w:b/>
          <w:color w:val="auto"/>
        </w:rPr>
        <w:t>Програм  путовања</w:t>
      </w:r>
      <w:proofErr w:type="gramEnd"/>
      <w:r w:rsidRPr="00F83DA1">
        <w:rPr>
          <w:b/>
          <w:color w:val="auto"/>
        </w:rPr>
        <w:t xml:space="preserve"> и Опште услове путовања</w:t>
      </w:r>
      <w:r>
        <w:rPr>
          <w:b/>
          <w:color w:val="auto"/>
        </w:rPr>
        <w:t>.</w:t>
      </w:r>
      <w:r w:rsidRPr="00F83DA1">
        <w:rPr>
          <w:rStyle w:val="FontStyle11"/>
          <w:lang w:eastAsia="sr-Cyrl-CS"/>
        </w:rPr>
        <w:t xml:space="preserve"> </w:t>
      </w:r>
    </w:p>
    <w:p w:rsidR="00A21CC2" w:rsidRPr="008D3BC0" w:rsidRDefault="00A21CC2" w:rsidP="008D3BC0">
      <w:pPr>
        <w:jc w:val="both"/>
        <w:rPr>
          <w:rFonts w:eastAsia="Times New Roman"/>
          <w:bCs/>
          <w:iCs/>
          <w:color w:val="auto"/>
          <w:kern w:val="2"/>
          <w:lang w:val="sr-Cyrl-RS"/>
        </w:rPr>
      </w:pPr>
    </w:p>
    <w:p w:rsidR="008D3BC0" w:rsidRPr="008D3BC0" w:rsidRDefault="008D3BC0" w:rsidP="008D3BC0">
      <w:pPr>
        <w:jc w:val="both"/>
        <w:rPr>
          <w:rFonts w:eastAsia="Times New Roman"/>
          <w:bCs/>
          <w:iCs/>
          <w:color w:val="auto"/>
          <w:kern w:val="2"/>
          <w:lang w:val="sr-Cyrl-RS"/>
        </w:rPr>
      </w:pPr>
    </w:p>
    <w:p w:rsidR="008D3BC0" w:rsidRPr="008D3BC0" w:rsidRDefault="008D3BC0" w:rsidP="008D3BC0">
      <w:pPr>
        <w:spacing w:after="4" w:line="249" w:lineRule="auto"/>
        <w:ind w:left="-4" w:firstLine="724"/>
        <w:jc w:val="both"/>
        <w:rPr>
          <w:color w:val="auto"/>
          <w:kern w:val="2"/>
          <w:lang w:val="sr-Cyrl-RS"/>
        </w:rPr>
      </w:pPr>
      <w:r w:rsidRPr="008D3BC0">
        <w:rPr>
          <w:rFonts w:eastAsia="Times New Roman"/>
          <w:color w:val="auto"/>
          <w:kern w:val="2"/>
        </w:rPr>
        <w:t xml:space="preserve">Уколико се </w:t>
      </w:r>
      <w:r w:rsidRPr="008D3BC0">
        <w:rPr>
          <w:rFonts w:eastAsia="Times New Roman"/>
          <w:color w:val="auto"/>
          <w:kern w:val="2"/>
          <w:lang w:val="sr-Cyrl-RS"/>
        </w:rPr>
        <w:t xml:space="preserve">не испуни горе </w:t>
      </w:r>
      <w:proofErr w:type="gramStart"/>
      <w:r w:rsidRPr="008D3BC0">
        <w:rPr>
          <w:rFonts w:eastAsia="Times New Roman"/>
          <w:color w:val="auto"/>
          <w:kern w:val="2"/>
          <w:lang w:val="sr-Cyrl-RS"/>
        </w:rPr>
        <w:t>наведено</w:t>
      </w:r>
      <w:r w:rsidRPr="008D3BC0">
        <w:rPr>
          <w:rFonts w:eastAsia="Times New Roman"/>
          <w:color w:val="auto"/>
          <w:kern w:val="2"/>
        </w:rPr>
        <w:t xml:space="preserve">  наручилац</w:t>
      </w:r>
      <w:proofErr w:type="gramEnd"/>
      <w:r w:rsidRPr="008D3BC0">
        <w:rPr>
          <w:rFonts w:eastAsia="Times New Roman"/>
          <w:color w:val="auto"/>
          <w:kern w:val="2"/>
        </w:rPr>
        <w:t xml:space="preserve"> нема обавезу да закључи уговор, нити за наручиоца настају било какве обавезе према изабраном понуђачу</w:t>
      </w:r>
      <w:r w:rsidRPr="008D3BC0">
        <w:rPr>
          <w:rFonts w:eastAsia="Times New Roman"/>
          <w:color w:val="auto"/>
          <w:kern w:val="2"/>
          <w:lang w:val="sr-Cyrl-RS"/>
        </w:rPr>
        <w:t xml:space="preserve">. </w:t>
      </w:r>
    </w:p>
    <w:p w:rsidR="001E0FBE" w:rsidRPr="008D626D" w:rsidRDefault="00046C17" w:rsidP="001E0FBE">
      <w:pPr>
        <w:outlineLvl w:val="0"/>
        <w:rPr>
          <w:lang w:val="sr-Cyrl-CS"/>
        </w:rPr>
      </w:pPr>
      <w:r>
        <w:rPr>
          <w:lang w:val="sl-SI"/>
        </w:rPr>
        <w:tab/>
      </w:r>
      <w:r>
        <w:rPr>
          <w:lang w:val="sl-SI"/>
        </w:rPr>
        <w:tab/>
      </w:r>
      <w:r>
        <w:rPr>
          <w:lang w:val="sl-SI"/>
        </w:rPr>
        <w:tab/>
      </w:r>
      <w:r>
        <w:rPr>
          <w:lang w:val="sl-SI"/>
        </w:rPr>
        <w:tab/>
      </w:r>
      <w:r>
        <w:rPr>
          <w:lang w:val="sl-SI"/>
        </w:rPr>
        <w:tab/>
      </w:r>
      <w:r>
        <w:rPr>
          <w:lang w:val="sl-SI"/>
        </w:rPr>
        <w:tab/>
      </w:r>
      <w:r>
        <w:rPr>
          <w:lang w:val="sl-SI"/>
        </w:rPr>
        <w:tab/>
      </w:r>
      <w:r>
        <w:t xml:space="preserve">          </w:t>
      </w:r>
      <w:r w:rsidR="001E0FBE">
        <w:rPr>
          <w:lang w:val="sr-Cyrl-CS"/>
        </w:rPr>
        <w:t>ПОТПИС ПОНУЂАЧА</w:t>
      </w:r>
    </w:p>
    <w:p w:rsidR="001E0FBE" w:rsidRPr="008D626D" w:rsidRDefault="001E0FBE" w:rsidP="001E0FBE">
      <w:pPr>
        <w:rPr>
          <w:lang w:val="sr-Cyrl-CS"/>
        </w:rPr>
      </w:pPr>
      <w:r w:rsidRPr="006D24A5">
        <w:rPr>
          <w:lang w:val="sl-SI"/>
        </w:rPr>
        <w:tab/>
      </w:r>
      <w:r w:rsidRPr="006D24A5">
        <w:rPr>
          <w:lang w:val="sl-SI"/>
        </w:rPr>
        <w:tab/>
      </w:r>
      <w:r w:rsidRPr="006D24A5">
        <w:rPr>
          <w:lang w:val="sl-SI"/>
        </w:rPr>
        <w:tab/>
      </w:r>
      <w:r w:rsidRPr="006D24A5">
        <w:rPr>
          <w:lang w:val="sl-SI"/>
        </w:rPr>
        <w:tab/>
      </w:r>
      <w:r>
        <w:rPr>
          <w:sz w:val="20"/>
          <w:lang w:val="sl-SI"/>
        </w:rPr>
        <w:t>/M.</w:t>
      </w:r>
      <w:r>
        <w:rPr>
          <w:sz w:val="20"/>
          <w:lang w:val="sr-Cyrl-CS"/>
        </w:rPr>
        <w:t>П</w:t>
      </w:r>
      <w:r w:rsidRPr="006D24A5">
        <w:rPr>
          <w:sz w:val="20"/>
          <w:lang w:val="sl-SI"/>
        </w:rPr>
        <w:t>.</w:t>
      </w:r>
      <w:r>
        <w:rPr>
          <w:sz w:val="20"/>
          <w:lang w:val="sr-Cyrl-CS"/>
        </w:rPr>
        <w:t>/</w:t>
      </w:r>
    </w:p>
    <w:p w:rsidR="001E0FBE" w:rsidRDefault="001E0FBE" w:rsidP="001E0FBE">
      <w:pPr>
        <w:rPr>
          <w:lang w:val="sr-Cyrl-CS"/>
        </w:rPr>
      </w:pP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t xml:space="preserve">            ______________________</w:t>
      </w:r>
    </w:p>
    <w:p w:rsidR="001E0FBE" w:rsidRDefault="001E0FBE" w:rsidP="005C1C98">
      <w:pPr>
        <w:jc w:val="both"/>
        <w:rPr>
          <w:i/>
          <w:lang w:val="sr-Cyrl-CS"/>
        </w:rPr>
      </w:pPr>
      <w:r>
        <w:rPr>
          <w:i/>
          <w:lang w:val="sr-Cyrl-CS"/>
        </w:rPr>
        <w:t>Образац потписати и оверити печатом чиме понуђач потврђује д</w:t>
      </w:r>
      <w:r w:rsidR="005C1C98">
        <w:rPr>
          <w:i/>
          <w:lang w:val="sr-Cyrl-CS"/>
        </w:rPr>
        <w:t>а је сагласан са саджином истог</w:t>
      </w:r>
    </w:p>
    <w:p w:rsidR="00046C17" w:rsidRPr="00D350E2" w:rsidRDefault="00046C17" w:rsidP="00046C17">
      <w:proofErr w:type="gramStart"/>
      <w:r w:rsidRPr="005554AB">
        <w:rPr>
          <w:color w:val="auto"/>
        </w:rPr>
        <w:t>Употреба печата није обавезна - члан 9.тачка 18.</w:t>
      </w:r>
      <w:proofErr w:type="gramEnd"/>
      <w:r w:rsidRPr="005554AB">
        <w:rPr>
          <w:color w:val="auto"/>
        </w:rPr>
        <w:t xml:space="preserve"> </w:t>
      </w:r>
      <w:proofErr w:type="gramStart"/>
      <w:r w:rsidRPr="005554AB">
        <w:rPr>
          <w:color w:val="auto"/>
        </w:rPr>
        <w:t>Правилника о обавезним елементима конкурсне јавних документације у поступцима набавки и начину доказивања испуњености услова.</w:t>
      </w:r>
      <w:proofErr w:type="gramEnd"/>
    </w:p>
    <w:p w:rsidR="00046C17" w:rsidRPr="005C1C98" w:rsidRDefault="00046C17" w:rsidP="005C1C98">
      <w:pPr>
        <w:jc w:val="both"/>
        <w:rPr>
          <w:i/>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046C17" w:rsidRDefault="00046C17" w:rsidP="001E0FBE">
      <w:pPr>
        <w:jc w:val="center"/>
        <w:rPr>
          <w:b/>
          <w:lang w:val="sr-Cyrl-CS"/>
        </w:rPr>
      </w:pPr>
    </w:p>
    <w:p w:rsidR="00381648" w:rsidRDefault="00381648" w:rsidP="001E0FBE">
      <w:pPr>
        <w:jc w:val="center"/>
        <w:rPr>
          <w:b/>
          <w:lang w:val="sr-Cyrl-CS"/>
        </w:rPr>
      </w:pPr>
    </w:p>
    <w:p w:rsidR="00381648" w:rsidRDefault="00381648" w:rsidP="001E0FBE">
      <w:pPr>
        <w:jc w:val="center"/>
        <w:rPr>
          <w:b/>
          <w:lang w:val="sr-Cyrl-CS"/>
        </w:rPr>
      </w:pPr>
    </w:p>
    <w:p w:rsidR="00381648" w:rsidRDefault="00381648" w:rsidP="001E0FBE">
      <w:pPr>
        <w:jc w:val="center"/>
        <w:rPr>
          <w:b/>
          <w:lang w:val="sr-Cyrl-CS"/>
        </w:rPr>
      </w:pPr>
    </w:p>
    <w:p w:rsidR="00DB2821" w:rsidRDefault="00DB2821" w:rsidP="001E0FBE">
      <w:pPr>
        <w:jc w:val="center"/>
        <w:rPr>
          <w:b/>
          <w:lang w:val="sr-Cyrl-CS"/>
        </w:rPr>
      </w:pPr>
    </w:p>
    <w:p w:rsidR="00DB2821" w:rsidRDefault="00DB2821" w:rsidP="001E0FBE">
      <w:pPr>
        <w:jc w:val="center"/>
        <w:rPr>
          <w:b/>
          <w:lang w:val="sr-Cyrl-CS"/>
        </w:rPr>
      </w:pPr>
    </w:p>
    <w:p w:rsidR="00381648" w:rsidRDefault="00381648" w:rsidP="001E0FBE">
      <w:pPr>
        <w:jc w:val="center"/>
        <w:rPr>
          <w:b/>
          <w:lang w:val="sr-Cyrl-CS"/>
        </w:rPr>
      </w:pPr>
    </w:p>
    <w:p w:rsidR="00046C17" w:rsidRDefault="00046C17" w:rsidP="002F65EF">
      <w:pPr>
        <w:rPr>
          <w:b/>
          <w:lang w:val="sr-Cyrl-CS"/>
        </w:rPr>
      </w:pPr>
    </w:p>
    <w:p w:rsidR="001E0FBE" w:rsidRPr="002F65EF" w:rsidRDefault="001E0FBE" w:rsidP="002F65EF">
      <w:pPr>
        <w:rPr>
          <w:b/>
          <w:lang w:val="sr-Cyrl-CS"/>
        </w:rPr>
      </w:pPr>
      <w:r>
        <w:rPr>
          <w:b/>
          <w:lang w:val="sr-Cyrl-CS"/>
        </w:rPr>
        <w:t>ПАРТИЈА БР.2 ЕКСКУРЗИЈА УЧЕНИКА</w:t>
      </w:r>
      <w:r w:rsidR="005C1C98">
        <w:rPr>
          <w:b/>
          <w:lang w:val="sr-Cyrl-CS"/>
        </w:rPr>
        <w:t xml:space="preserve"> ОД ПЕТОГ ДО ОСМОГ РАЗРЕДА</w:t>
      </w:r>
      <w:r>
        <w:rPr>
          <w:b/>
          <w:lang w:val="sr-Cyrl-CS"/>
        </w:rPr>
        <w:t xml:space="preserve"> </w:t>
      </w:r>
    </w:p>
    <w:p w:rsidR="001E0FBE" w:rsidRDefault="001E0FBE" w:rsidP="001E0FBE">
      <w:pPr>
        <w:jc w:val="center"/>
        <w:rPr>
          <w:b/>
          <w:lang w:val="sr-Cyrl-CS"/>
        </w:rPr>
      </w:pPr>
    </w:p>
    <w:p w:rsidR="008A4844" w:rsidRPr="008A4844" w:rsidRDefault="008A4844" w:rsidP="008A4844">
      <w:pPr>
        <w:rPr>
          <w:b/>
          <w:iCs/>
          <w:kern w:val="2"/>
          <w:lang w:val="sr-Cyrl-CS"/>
        </w:rPr>
      </w:pPr>
      <w:r w:rsidRPr="008A4844">
        <w:rPr>
          <w:b/>
          <w:iCs/>
          <w:kern w:val="2"/>
        </w:rPr>
        <w:t>1.</w:t>
      </w:r>
      <w:r w:rsidRPr="008A4844">
        <w:rPr>
          <w:b/>
          <w:iCs/>
          <w:kern w:val="2"/>
          <w:lang w:val="sr-Cyrl-CS"/>
        </w:rPr>
        <w:t>Врста услуга:</w:t>
      </w:r>
    </w:p>
    <w:p w:rsidR="008A4844" w:rsidRPr="008A4844" w:rsidRDefault="008A4844" w:rsidP="008A4844">
      <w:pPr>
        <w:jc w:val="both"/>
        <w:rPr>
          <w:rFonts w:eastAsia="Times New Roman"/>
          <w:kern w:val="2"/>
          <w:lang w:val="sr-Cyrl-RS"/>
        </w:rPr>
      </w:pPr>
      <w:r w:rsidRPr="008A4844">
        <w:rPr>
          <w:iCs/>
          <w:kern w:val="2"/>
          <w:lang w:val="sr-Cyrl-CS"/>
        </w:rPr>
        <w:t xml:space="preserve">Услуге извођења екскурзије за ученике </w:t>
      </w:r>
      <w:r w:rsidR="00A92F44">
        <w:rPr>
          <w:iCs/>
          <w:kern w:val="2"/>
          <w:lang w:val="sr-Cyrl-CS"/>
        </w:rPr>
        <w:t xml:space="preserve">од </w:t>
      </w:r>
      <w:r w:rsidRPr="008A4844">
        <w:rPr>
          <w:iCs/>
          <w:kern w:val="2"/>
          <w:lang w:val="sr-Cyrl-RS"/>
        </w:rPr>
        <w:t>петог</w:t>
      </w:r>
      <w:r w:rsidR="00A92F44">
        <w:rPr>
          <w:iCs/>
          <w:kern w:val="2"/>
          <w:lang w:val="sr-Cyrl-RS"/>
        </w:rPr>
        <w:t xml:space="preserve"> до осмог</w:t>
      </w:r>
      <w:r w:rsidRPr="008A4844">
        <w:rPr>
          <w:iCs/>
          <w:kern w:val="2"/>
          <w:lang w:val="sr-Cyrl-CS"/>
        </w:rPr>
        <w:t xml:space="preserve">  разреда - </w:t>
      </w:r>
      <w:r w:rsidRPr="008A4844">
        <w:rPr>
          <w:rFonts w:eastAsia="Times New Roman"/>
          <w:kern w:val="2"/>
          <w:lang w:val="sr-Cyrl-RS"/>
        </w:rPr>
        <w:t>2 дана.</w:t>
      </w:r>
    </w:p>
    <w:p w:rsidR="008A4844" w:rsidRPr="008A4844" w:rsidRDefault="008A4844" w:rsidP="008A4844">
      <w:pPr>
        <w:jc w:val="both"/>
        <w:rPr>
          <w:iCs/>
          <w:kern w:val="2"/>
          <w:lang w:val="sr-Cyrl-CS"/>
        </w:rPr>
      </w:pPr>
    </w:p>
    <w:p w:rsidR="008A4844" w:rsidRPr="008A4844" w:rsidRDefault="008A4844" w:rsidP="008A4844">
      <w:pPr>
        <w:jc w:val="both"/>
        <w:rPr>
          <w:b/>
          <w:iCs/>
          <w:kern w:val="2"/>
          <w:lang w:val="sr-Cyrl-CS"/>
        </w:rPr>
      </w:pPr>
      <w:r w:rsidRPr="008A4844">
        <w:rPr>
          <w:b/>
          <w:iCs/>
          <w:kern w:val="2"/>
          <w:lang w:val="sr-Cyrl-CS"/>
        </w:rPr>
        <w:t>2.Техничке карактеристике, квалитет, количина, место, рок извршења услуга и опис услуга:</w:t>
      </w:r>
    </w:p>
    <w:p w:rsidR="008A4844" w:rsidRPr="008A4844" w:rsidRDefault="008A4844" w:rsidP="008A4844">
      <w:pPr>
        <w:jc w:val="both"/>
        <w:rPr>
          <w:b/>
          <w:iCs/>
          <w:kern w:val="2"/>
          <w:lang w:val="sr-Cyrl-CS"/>
        </w:rPr>
      </w:pPr>
      <w:r w:rsidRPr="008A4844">
        <w:rPr>
          <w:b/>
          <w:iCs/>
          <w:kern w:val="2"/>
          <w:lang w:val="sr-Cyrl-CS"/>
        </w:rPr>
        <w:t xml:space="preserve"> </w:t>
      </w:r>
    </w:p>
    <w:p w:rsidR="008A4844" w:rsidRPr="008A4844" w:rsidRDefault="008A4844" w:rsidP="008A4844">
      <w:pPr>
        <w:spacing w:after="5"/>
        <w:ind w:left="-4" w:hanging="9"/>
        <w:jc w:val="both"/>
        <w:rPr>
          <w:rFonts w:eastAsia="Times New Roman"/>
          <w:kern w:val="2"/>
          <w:lang w:val="sr-Cyrl-RS"/>
        </w:rPr>
      </w:pPr>
      <w:r w:rsidRPr="008A4844">
        <w:rPr>
          <w:rFonts w:eastAsia="Times New Roman"/>
          <w:b/>
          <w:kern w:val="2"/>
        </w:rPr>
        <w:t>ВРЕМЕ ОДРЖАВАЊА</w:t>
      </w:r>
      <w:r w:rsidRPr="008A4844">
        <w:rPr>
          <w:rFonts w:eastAsia="Times New Roman"/>
          <w:kern w:val="2"/>
        </w:rPr>
        <w:t>: (</w:t>
      </w:r>
      <w:r w:rsidRPr="008A4844">
        <w:rPr>
          <w:rFonts w:eastAsia="Times New Roman"/>
          <w:kern w:val="2"/>
          <w:u w:val="single"/>
          <w:lang w:val="sr-Cyrl-RS"/>
        </w:rPr>
        <w:t>мај</w:t>
      </w:r>
      <w:r w:rsidR="00E43B01">
        <w:rPr>
          <w:rFonts w:eastAsia="Times New Roman"/>
          <w:kern w:val="2"/>
          <w:u w:val="single"/>
          <w:lang w:val="sr-Cyrl-RS"/>
        </w:rPr>
        <w:t xml:space="preserve"> </w:t>
      </w:r>
      <w:r w:rsidRPr="008A4844">
        <w:rPr>
          <w:rFonts w:eastAsia="Times New Roman"/>
          <w:kern w:val="2"/>
          <w:u w:val="single"/>
        </w:rPr>
        <w:t>20</w:t>
      </w:r>
      <w:r w:rsidRPr="008A4844">
        <w:rPr>
          <w:rFonts w:eastAsia="Times New Roman"/>
          <w:kern w:val="2"/>
          <w:u w:val="single"/>
          <w:lang w:val="sr-Cyrl-RS"/>
        </w:rPr>
        <w:t>20</w:t>
      </w:r>
      <w:r w:rsidRPr="008A4844">
        <w:rPr>
          <w:rFonts w:eastAsia="Times New Roman"/>
          <w:kern w:val="2"/>
          <w:u w:val="single"/>
        </w:rPr>
        <w:t>. године</w:t>
      </w:r>
      <w:r w:rsidRPr="008A4844">
        <w:rPr>
          <w:rFonts w:eastAsia="Times New Roman"/>
          <w:kern w:val="2"/>
        </w:rPr>
        <w:t>).</w:t>
      </w:r>
    </w:p>
    <w:p w:rsidR="008A4844" w:rsidRPr="008A4844" w:rsidRDefault="008A4844" w:rsidP="008A4844">
      <w:pPr>
        <w:spacing w:after="5"/>
        <w:ind w:left="-4" w:hanging="9"/>
        <w:jc w:val="both"/>
        <w:rPr>
          <w:rFonts w:eastAsia="Times New Roman"/>
          <w:kern w:val="2"/>
        </w:rPr>
      </w:pPr>
      <w:r w:rsidRPr="008A4844">
        <w:rPr>
          <w:rFonts w:eastAsia="Times New Roman"/>
          <w:kern w:val="2"/>
        </w:rPr>
        <w:t xml:space="preserve"> </w:t>
      </w:r>
    </w:p>
    <w:p w:rsidR="008A4844" w:rsidRPr="008A4844" w:rsidRDefault="008A4844" w:rsidP="00A92F44">
      <w:pPr>
        <w:jc w:val="both"/>
        <w:rPr>
          <w:iCs/>
          <w:color w:val="auto"/>
          <w:lang w:val="sr-Cyrl-CS"/>
        </w:rPr>
      </w:pPr>
      <w:r w:rsidRPr="008A4844">
        <w:rPr>
          <w:b/>
          <w:iCs/>
          <w:kern w:val="2"/>
          <w:lang w:val="sr-Cyrl-CS"/>
        </w:rPr>
        <w:t>ПУТОВАЊЕ</w:t>
      </w:r>
      <w:r w:rsidRPr="008A4844">
        <w:rPr>
          <w:iCs/>
          <w:kern w:val="2"/>
          <w:lang w:val="sr-Cyrl-CS"/>
        </w:rPr>
        <w:t>:</w:t>
      </w:r>
      <w:r w:rsidR="00A92F44" w:rsidRPr="00A92F44">
        <w:rPr>
          <w:iCs/>
          <w:color w:val="auto"/>
        </w:rPr>
        <w:t xml:space="preserve"> </w:t>
      </w:r>
      <w:r w:rsidR="00A92F44" w:rsidRPr="00BF65B9">
        <w:rPr>
          <w:iCs/>
          <w:color w:val="auto"/>
        </w:rPr>
        <w:t>A</w:t>
      </w:r>
      <w:r w:rsidR="00A92F44" w:rsidRPr="00BF65B9">
        <w:rPr>
          <w:iCs/>
          <w:color w:val="auto"/>
          <w:lang w:val="sr-Cyrl-CS"/>
        </w:rPr>
        <w:t>утобуси високе категорије</w:t>
      </w:r>
      <w:r w:rsidR="00A92F44">
        <w:rPr>
          <w:iCs/>
          <w:color w:val="auto"/>
          <w:lang w:val="sr-Cyrl-CS"/>
        </w:rPr>
        <w:t xml:space="preserve"> старости до 1</w:t>
      </w:r>
      <w:r w:rsidR="00A92F44">
        <w:rPr>
          <w:iCs/>
          <w:color w:val="auto"/>
          <w:lang w:val="sr-Cyrl-RS"/>
        </w:rPr>
        <w:t>0</w:t>
      </w:r>
      <w:r w:rsidR="00A92F44">
        <w:rPr>
          <w:iCs/>
          <w:color w:val="auto"/>
          <w:lang w:val="sr-Cyrl-CS"/>
        </w:rPr>
        <w:t xml:space="preserve"> година старости</w:t>
      </w:r>
      <w:r w:rsidR="00A92F44" w:rsidRPr="00BF65B9">
        <w:rPr>
          <w:iCs/>
          <w:color w:val="auto"/>
          <w:lang w:val="sr-Cyrl-CS"/>
        </w:rPr>
        <w:t xml:space="preserve"> - високо подни, клима, са видео и аудио опремом, </w:t>
      </w:r>
      <w:r w:rsidR="00A92F44" w:rsidRPr="00BF65B9">
        <w:rPr>
          <w:color w:val="auto"/>
          <w:lang w:val="sr-Cyrl-CS"/>
        </w:rPr>
        <w:t xml:space="preserve">који испуњава услове у складу са Правилником о начину обављања организованог превоза деце </w:t>
      </w:r>
      <w:r w:rsidR="00A92F44" w:rsidRPr="00BF65B9">
        <w:rPr>
          <w:rFonts w:eastAsia="TimesNewRomanPSMT"/>
          <w:color w:val="auto"/>
        </w:rPr>
        <w:t>(</w:t>
      </w:r>
      <w:r w:rsidR="00A92F44" w:rsidRPr="00BF65B9">
        <w:rPr>
          <w:rFonts w:eastAsia="TimesNewRomanPSMT"/>
          <w:color w:val="auto"/>
          <w:lang w:val="sr-Cyrl-CS"/>
        </w:rPr>
        <w:t>"</w:t>
      </w:r>
      <w:r w:rsidR="00A92F44" w:rsidRPr="00BF65B9">
        <w:rPr>
          <w:rFonts w:eastAsia="TimesNewRomanPSMT"/>
          <w:color w:val="auto"/>
        </w:rPr>
        <w:t xml:space="preserve">Сл. </w:t>
      </w:r>
      <w:proofErr w:type="gramStart"/>
      <w:r w:rsidR="00A92F44" w:rsidRPr="00BF65B9">
        <w:rPr>
          <w:rFonts w:eastAsia="TimesNewRomanPSMT"/>
          <w:color w:val="auto"/>
        </w:rPr>
        <w:t>гласник</w:t>
      </w:r>
      <w:proofErr w:type="gramEnd"/>
      <w:r w:rsidR="00A92F44" w:rsidRPr="00BF65B9">
        <w:rPr>
          <w:rFonts w:eastAsia="TimesNewRomanPSMT"/>
          <w:color w:val="auto"/>
        </w:rPr>
        <w:t xml:space="preserve"> РС</w:t>
      </w:r>
      <w:r w:rsidR="00A92F44" w:rsidRPr="00BF65B9">
        <w:rPr>
          <w:rFonts w:eastAsia="TimesNewRomanPSMT"/>
          <w:color w:val="auto"/>
          <w:lang w:val="sr-Cyrl-CS"/>
        </w:rPr>
        <w:t>"</w:t>
      </w:r>
      <w:r w:rsidR="00A92F44" w:rsidRPr="00BF65B9">
        <w:rPr>
          <w:rFonts w:eastAsia="TimesNewRomanPSMT"/>
          <w:color w:val="auto"/>
        </w:rPr>
        <w:t xml:space="preserve"> бр. </w:t>
      </w:r>
      <w:r w:rsidR="00A92F44" w:rsidRPr="00BF65B9">
        <w:rPr>
          <w:rFonts w:eastAsia="TimesNewRomanPSMT"/>
          <w:color w:val="auto"/>
          <w:lang w:val="sr-Cyrl-CS"/>
        </w:rPr>
        <w:t>52</w:t>
      </w:r>
      <w:r w:rsidR="00A92F44" w:rsidRPr="00BF65B9">
        <w:rPr>
          <w:rFonts w:eastAsia="TimesNewRomanPSMT"/>
          <w:color w:val="auto"/>
        </w:rPr>
        <w:t>/201</w:t>
      </w:r>
      <w:r w:rsidR="00A92F44" w:rsidRPr="00BF65B9">
        <w:rPr>
          <w:rFonts w:eastAsia="TimesNewRomanPSMT"/>
          <w:color w:val="auto"/>
          <w:lang w:val="sr-Cyrl-CS"/>
        </w:rPr>
        <w:t>9 и 61/2019</w:t>
      </w:r>
      <w:r w:rsidR="00A92F44" w:rsidRPr="00BF65B9">
        <w:rPr>
          <w:rFonts w:eastAsia="TimesNewRomanPSMT"/>
          <w:color w:val="auto"/>
        </w:rPr>
        <w:t>)</w:t>
      </w:r>
      <w:r w:rsidR="00A92F44" w:rsidRPr="00BF65B9">
        <w:rPr>
          <w:color w:val="auto"/>
          <w:lang w:val="sr-Cyrl-CS"/>
        </w:rPr>
        <w:t>.</w:t>
      </w:r>
    </w:p>
    <w:p w:rsidR="008A4844" w:rsidRPr="008A4844" w:rsidRDefault="00A92F44" w:rsidP="008A4844">
      <w:pPr>
        <w:spacing w:line="266" w:lineRule="auto"/>
        <w:ind w:left="-4"/>
        <w:jc w:val="both"/>
        <w:rPr>
          <w:rFonts w:eastAsia="Times New Roman"/>
          <w:kern w:val="2"/>
          <w:lang w:val="sr-Cyrl-RS"/>
        </w:rPr>
      </w:pPr>
      <w:r>
        <w:rPr>
          <w:rFonts w:eastAsia="Times New Roman"/>
          <w:kern w:val="2"/>
          <w:lang w:val="sr-Cyrl-RS"/>
        </w:rPr>
        <w:t>Планирани број ученика:8</w:t>
      </w:r>
      <w:r w:rsidR="008A4844" w:rsidRPr="008A4844">
        <w:rPr>
          <w:rFonts w:eastAsia="Times New Roman"/>
          <w:kern w:val="2"/>
        </w:rPr>
        <w:t>0</w:t>
      </w:r>
      <w:r w:rsidR="008A4844" w:rsidRPr="008A4844">
        <w:rPr>
          <w:rFonts w:eastAsia="Times New Roman"/>
          <w:kern w:val="2"/>
          <w:lang w:val="sr-Cyrl-RS"/>
        </w:rPr>
        <w:t>( у</w:t>
      </w:r>
      <w:r w:rsidR="00EB560D">
        <w:rPr>
          <w:rFonts w:eastAsia="Times New Roman"/>
          <w:kern w:val="2"/>
          <w:lang w:val="sr-Cyrl-RS"/>
        </w:rPr>
        <w:t xml:space="preserve">купан број ученика </w:t>
      </w:r>
      <w:r w:rsidR="00EB560D">
        <w:rPr>
          <w:rFonts w:eastAsia="Times New Roman"/>
          <w:kern w:val="2"/>
        </w:rPr>
        <w:t>je</w:t>
      </w:r>
      <w:bookmarkStart w:id="0" w:name="_GoBack"/>
      <w:bookmarkEnd w:id="0"/>
      <w:r w:rsidR="008A4844" w:rsidRPr="008A4844">
        <w:rPr>
          <w:rFonts w:eastAsia="Times New Roman"/>
          <w:kern w:val="2"/>
          <w:lang w:val="sr-Cyrl-RS"/>
        </w:rPr>
        <w:t xml:space="preserve"> -</w:t>
      </w:r>
      <w:r>
        <w:rPr>
          <w:rFonts w:eastAsia="Times New Roman"/>
          <w:kern w:val="2"/>
          <w:lang w:val="sr-Cyrl-RS"/>
        </w:rPr>
        <w:t>84</w:t>
      </w:r>
      <w:r w:rsidR="008A4844" w:rsidRPr="008A4844">
        <w:rPr>
          <w:rFonts w:eastAsia="Times New Roman"/>
          <w:kern w:val="2"/>
          <w:lang w:val="sr-Cyrl-RS"/>
        </w:rPr>
        <w:t>)</w:t>
      </w:r>
    </w:p>
    <w:p w:rsidR="008A4844" w:rsidRPr="008A4844" w:rsidRDefault="008A4844" w:rsidP="008A4844">
      <w:pPr>
        <w:spacing w:line="266" w:lineRule="auto"/>
        <w:ind w:left="-4"/>
        <w:jc w:val="both"/>
        <w:rPr>
          <w:rFonts w:eastAsia="Times New Roman"/>
          <w:kern w:val="2"/>
          <w:lang w:val="sr-Cyrl-RS"/>
        </w:rPr>
      </w:pPr>
      <w:r w:rsidRPr="008A4844">
        <w:rPr>
          <w:rFonts w:eastAsia="Times New Roman"/>
          <w:kern w:val="2"/>
          <w:lang w:val="sr-Cyrl-RS"/>
        </w:rPr>
        <w:t xml:space="preserve">Планирани број одељењских старешина: </w:t>
      </w:r>
      <w:r w:rsidR="00A92F44">
        <w:rPr>
          <w:rFonts w:eastAsia="Times New Roman"/>
          <w:kern w:val="2"/>
          <w:lang w:val="sr-Cyrl-RS"/>
        </w:rPr>
        <w:t>5+ 1 директор</w:t>
      </w:r>
    </w:p>
    <w:p w:rsidR="008A4844" w:rsidRPr="008A4844" w:rsidRDefault="008A4844" w:rsidP="008A4844">
      <w:pPr>
        <w:spacing w:line="266" w:lineRule="auto"/>
        <w:ind w:left="-4"/>
        <w:jc w:val="both"/>
        <w:rPr>
          <w:iCs/>
          <w:kern w:val="2"/>
        </w:rPr>
      </w:pPr>
    </w:p>
    <w:p w:rsidR="008A4844" w:rsidRDefault="00E43B01" w:rsidP="008A4844">
      <w:pPr>
        <w:spacing w:after="5"/>
        <w:ind w:left="-4" w:hanging="9"/>
        <w:jc w:val="both"/>
        <w:rPr>
          <w:rFonts w:eastAsia="Times New Roman"/>
          <w:b/>
          <w:kern w:val="2"/>
          <w:lang w:val="sr-Cyrl-RS"/>
        </w:rPr>
      </w:pPr>
      <w:proofErr w:type="gramStart"/>
      <w:r>
        <w:rPr>
          <w:rFonts w:eastAsia="Times New Roman"/>
          <w:b/>
          <w:kern w:val="2"/>
        </w:rPr>
        <w:t>Правац :</w:t>
      </w:r>
      <w:proofErr w:type="gramEnd"/>
      <w:r>
        <w:rPr>
          <w:rFonts w:eastAsia="Times New Roman"/>
          <w:b/>
          <w:kern w:val="2"/>
        </w:rPr>
        <w:t xml:space="preserve"> </w:t>
      </w:r>
      <w:r>
        <w:rPr>
          <w:rFonts w:eastAsia="Times New Roman"/>
          <w:b/>
          <w:kern w:val="2"/>
          <w:lang w:val="sr-Cyrl-RS"/>
        </w:rPr>
        <w:t>Шетоње-Пожаревац-Београд-Фрушка Гора-Сремски Карловци-Петроварадин-Нови Сад-Суботица-Палић-Зобнати</w:t>
      </w:r>
      <w:r w:rsidR="002F65EF">
        <w:rPr>
          <w:rFonts w:eastAsia="Times New Roman"/>
          <w:b/>
          <w:kern w:val="2"/>
          <w:lang w:val="sr-Cyrl-RS"/>
        </w:rPr>
        <w:t>ца-Београд-Свилајнац-Шетоње</w:t>
      </w:r>
    </w:p>
    <w:p w:rsidR="002F65EF" w:rsidRPr="002F65EF" w:rsidRDefault="002F65EF" w:rsidP="002F65EF">
      <w:pPr>
        <w:suppressAutoHyphens w:val="0"/>
        <w:spacing w:line="276" w:lineRule="auto"/>
        <w:ind w:right="-40"/>
        <w:jc w:val="both"/>
        <w:rPr>
          <w:rFonts w:eastAsia="Times New Roman"/>
          <w:color w:val="auto"/>
          <w:kern w:val="0"/>
          <w:lang w:eastAsia="en-US"/>
        </w:rPr>
      </w:pPr>
      <w:r w:rsidRPr="002F65EF">
        <w:rPr>
          <w:rFonts w:eastAsia="Times New Roman"/>
          <w:color w:val="auto"/>
          <w:kern w:val="0"/>
          <w:lang w:eastAsia="en-US"/>
        </w:rPr>
        <w:t xml:space="preserve">У току трајања екскурзије планиране су излети-посете: </w:t>
      </w:r>
      <w:r w:rsidRPr="002F65EF">
        <w:rPr>
          <w:rFonts w:eastAsia="Times New Roman"/>
          <w:color w:val="auto"/>
          <w:kern w:val="0"/>
          <w:lang w:val="sr-Cyrl-RS" w:eastAsia="en-US"/>
        </w:rPr>
        <w:t xml:space="preserve">манастирима на </w:t>
      </w:r>
      <w:r w:rsidR="00381648">
        <w:rPr>
          <w:rFonts w:eastAsia="Times New Roman"/>
          <w:color w:val="auto"/>
          <w:kern w:val="0"/>
          <w:lang w:val="sr-Cyrl-RS" w:eastAsia="en-US"/>
        </w:rPr>
        <w:t>Фрушкој Гори (Крушедол и Хопово)</w:t>
      </w:r>
      <w:r w:rsidRPr="002F65EF">
        <w:rPr>
          <w:rFonts w:eastAsia="Times New Roman"/>
          <w:color w:val="auto"/>
          <w:kern w:val="0"/>
          <w:lang w:val="sr-Cyrl-RS" w:eastAsia="en-US"/>
        </w:rPr>
        <w:t>,</w:t>
      </w:r>
      <w:r w:rsidR="00381648">
        <w:rPr>
          <w:rFonts w:eastAsia="Times New Roman"/>
          <w:color w:val="auto"/>
          <w:kern w:val="0"/>
          <w:lang w:val="sr-Cyrl-RS" w:eastAsia="en-US"/>
        </w:rPr>
        <w:t xml:space="preserve"> </w:t>
      </w:r>
      <w:r w:rsidRPr="002F65EF">
        <w:rPr>
          <w:rFonts w:eastAsia="Times New Roman"/>
          <w:color w:val="auto"/>
          <w:kern w:val="0"/>
          <w:lang w:val="sr-Cyrl-RS" w:eastAsia="en-US"/>
        </w:rPr>
        <w:t>Сремским Карловцима</w:t>
      </w:r>
      <w:r w:rsidR="00381648">
        <w:rPr>
          <w:rFonts w:eastAsia="Times New Roman"/>
          <w:color w:val="auto"/>
          <w:kern w:val="0"/>
          <w:lang w:val="sr-Cyrl-RS" w:eastAsia="en-US"/>
        </w:rPr>
        <w:t xml:space="preserve"> (Митрополија у Карловцима</w:t>
      </w:r>
      <w:r w:rsidRPr="002F65EF">
        <w:rPr>
          <w:rFonts w:eastAsia="Times New Roman"/>
          <w:color w:val="auto"/>
          <w:kern w:val="0"/>
          <w:lang w:val="sr-Cyrl-RS" w:eastAsia="en-US"/>
        </w:rPr>
        <w:t>, Гимназија,</w:t>
      </w:r>
      <w:r w:rsidR="00381648">
        <w:rPr>
          <w:rFonts w:eastAsia="Times New Roman"/>
          <w:color w:val="auto"/>
          <w:kern w:val="0"/>
          <w:lang w:val="sr-Cyrl-RS" w:eastAsia="en-US"/>
        </w:rPr>
        <w:t xml:space="preserve"> </w:t>
      </w:r>
      <w:r w:rsidRPr="002F65EF">
        <w:rPr>
          <w:rFonts w:eastAsia="Times New Roman"/>
          <w:color w:val="auto"/>
          <w:kern w:val="0"/>
          <w:lang w:val="sr-Cyrl-RS" w:eastAsia="en-US"/>
        </w:rPr>
        <w:t>Капела Мира), Петроварадин, Суботица</w:t>
      </w:r>
      <w:r w:rsidR="00381648">
        <w:rPr>
          <w:rFonts w:eastAsia="Times New Roman"/>
          <w:color w:val="auto"/>
          <w:kern w:val="0"/>
          <w:lang w:val="sr-Cyrl-RS" w:eastAsia="en-US"/>
        </w:rPr>
        <w:t xml:space="preserve"> (градска кућа, музеј</w:t>
      </w:r>
      <w:r w:rsidRPr="002F65EF">
        <w:rPr>
          <w:rFonts w:eastAsia="Times New Roman"/>
          <w:color w:val="auto"/>
          <w:kern w:val="0"/>
          <w:lang w:val="sr-Cyrl-RS" w:eastAsia="en-US"/>
        </w:rPr>
        <w:t>, Синагога),</w:t>
      </w:r>
      <w:r w:rsidR="00381648">
        <w:rPr>
          <w:rFonts w:eastAsia="Times New Roman"/>
          <w:color w:val="auto"/>
          <w:kern w:val="0"/>
          <w:lang w:val="sr-Cyrl-RS" w:eastAsia="en-US"/>
        </w:rPr>
        <w:t xml:space="preserve"> </w:t>
      </w:r>
      <w:proofErr w:type="gramStart"/>
      <w:r w:rsidRPr="002F65EF">
        <w:rPr>
          <w:rFonts w:eastAsia="Times New Roman"/>
          <w:color w:val="auto"/>
          <w:kern w:val="0"/>
          <w:lang w:val="sr-Cyrl-RS" w:eastAsia="en-US"/>
        </w:rPr>
        <w:t>Палић(</w:t>
      </w:r>
      <w:proofErr w:type="gramEnd"/>
      <w:r w:rsidRPr="002F65EF">
        <w:rPr>
          <w:rFonts w:eastAsia="Times New Roman"/>
          <w:color w:val="auto"/>
          <w:kern w:val="0"/>
          <w:lang w:val="sr-Cyrl-RS" w:eastAsia="en-US"/>
        </w:rPr>
        <w:t>Золошки врт на Палићу),  Ергела Зобнатица</w:t>
      </w:r>
      <w:r w:rsidRPr="002F65EF">
        <w:rPr>
          <w:rFonts w:eastAsia="Times New Roman"/>
          <w:color w:val="auto"/>
          <w:kern w:val="0"/>
          <w:lang w:eastAsia="en-US"/>
        </w:rPr>
        <w:t>.</w:t>
      </w:r>
    </w:p>
    <w:p w:rsidR="002F65EF" w:rsidRPr="008A4844" w:rsidRDefault="002F65EF" w:rsidP="008A4844">
      <w:pPr>
        <w:spacing w:after="5"/>
        <w:ind w:left="-4" w:hanging="9"/>
        <w:jc w:val="both"/>
        <w:rPr>
          <w:kern w:val="2"/>
          <w:lang w:val="sr-Cyrl-RS"/>
        </w:rPr>
      </w:pPr>
    </w:p>
    <w:p w:rsidR="002F65EF" w:rsidRPr="002F65EF" w:rsidRDefault="002F65EF" w:rsidP="002F65EF">
      <w:pPr>
        <w:suppressAutoHyphens w:val="0"/>
        <w:spacing w:line="276" w:lineRule="auto"/>
        <w:ind w:right="-46"/>
        <w:jc w:val="both"/>
        <w:rPr>
          <w:rFonts w:eastAsia="Times New Roman"/>
          <w:color w:val="auto"/>
          <w:kern w:val="0"/>
          <w:lang w:eastAsia="en-US"/>
        </w:rPr>
      </w:pPr>
      <w:r w:rsidRPr="002F65EF">
        <w:rPr>
          <w:rFonts w:eastAsia="Times New Roman"/>
          <w:color w:val="auto"/>
          <w:kern w:val="0"/>
          <w:lang w:eastAsia="en-US"/>
        </w:rPr>
        <w:t xml:space="preserve">Први дан: </w:t>
      </w:r>
    </w:p>
    <w:p w:rsidR="002F65EF" w:rsidRPr="002F65EF" w:rsidRDefault="002F65EF" w:rsidP="002F65EF">
      <w:pPr>
        <w:numPr>
          <w:ilvl w:val="0"/>
          <w:numId w:val="44"/>
        </w:numPr>
        <w:suppressAutoHyphens w:val="0"/>
        <w:spacing w:line="276" w:lineRule="auto"/>
        <w:ind w:right="-46"/>
        <w:jc w:val="both"/>
        <w:rPr>
          <w:rFonts w:eastAsia="Times New Roman"/>
          <w:color w:val="auto"/>
          <w:kern w:val="0"/>
          <w:lang w:eastAsia="en-US"/>
        </w:rPr>
      </w:pPr>
      <w:r w:rsidRPr="002F65EF">
        <w:rPr>
          <w:rFonts w:eastAsia="Times New Roman"/>
          <w:color w:val="auto"/>
          <w:kern w:val="0"/>
          <w:lang w:eastAsia="en-US"/>
        </w:rPr>
        <w:t>Скуп уче</w:t>
      </w:r>
      <w:r w:rsidR="00381648">
        <w:rPr>
          <w:rFonts w:eastAsia="Times New Roman"/>
          <w:color w:val="auto"/>
          <w:kern w:val="0"/>
          <w:lang w:eastAsia="en-US"/>
        </w:rPr>
        <w:t>ника у Шетоњу најкасније до 7</w:t>
      </w:r>
      <w:r w:rsidR="00381648">
        <w:rPr>
          <w:rFonts w:eastAsia="Times New Roman"/>
          <w:color w:val="auto"/>
          <w:kern w:val="0"/>
          <w:lang w:val="sr-Cyrl-RS" w:eastAsia="en-US"/>
        </w:rPr>
        <w:t>.</w:t>
      </w:r>
      <w:r w:rsidRPr="002F65EF">
        <w:rPr>
          <w:rFonts w:eastAsia="Times New Roman"/>
          <w:color w:val="auto"/>
          <w:kern w:val="0"/>
          <w:lang w:val="sr-Cyrl-RS" w:eastAsia="en-US"/>
        </w:rPr>
        <w:t>00</w:t>
      </w:r>
      <w:r w:rsidRPr="002F65EF">
        <w:rPr>
          <w:rFonts w:eastAsia="Times New Roman"/>
          <w:color w:val="auto"/>
          <w:kern w:val="0"/>
          <w:lang w:eastAsia="en-US"/>
        </w:rPr>
        <w:t xml:space="preserve"> часова. Полазак у </w:t>
      </w:r>
      <w:r w:rsidR="00381648">
        <w:rPr>
          <w:rFonts w:eastAsia="Times New Roman"/>
          <w:color w:val="auto"/>
          <w:kern w:val="0"/>
          <w:lang w:val="sr-Cyrl-RS" w:eastAsia="en-US"/>
        </w:rPr>
        <w:t>7.</w:t>
      </w:r>
      <w:r w:rsidRPr="002F65EF">
        <w:rPr>
          <w:rFonts w:eastAsia="Times New Roman"/>
          <w:color w:val="auto"/>
          <w:kern w:val="0"/>
          <w:lang w:val="sr-Cyrl-RS" w:eastAsia="en-US"/>
        </w:rPr>
        <w:t>30 часова</w:t>
      </w:r>
      <w:r w:rsidRPr="002F65EF">
        <w:rPr>
          <w:rFonts w:eastAsia="Times New Roman"/>
          <w:color w:val="auto"/>
          <w:kern w:val="0"/>
          <w:lang w:eastAsia="en-US"/>
        </w:rPr>
        <w:t>.</w:t>
      </w:r>
    </w:p>
    <w:p w:rsidR="002F65EF" w:rsidRPr="002F65EF" w:rsidRDefault="002F65EF" w:rsidP="002F65EF">
      <w:pPr>
        <w:numPr>
          <w:ilvl w:val="0"/>
          <w:numId w:val="44"/>
        </w:numPr>
        <w:suppressAutoHyphens w:val="0"/>
        <w:spacing w:line="276" w:lineRule="auto"/>
        <w:ind w:right="-46"/>
        <w:jc w:val="both"/>
        <w:rPr>
          <w:rFonts w:eastAsia="Times New Roman"/>
          <w:color w:val="auto"/>
          <w:kern w:val="0"/>
          <w:lang w:eastAsia="en-US"/>
        </w:rPr>
      </w:pPr>
      <w:r w:rsidRPr="002F65EF">
        <w:rPr>
          <w:rFonts w:eastAsia="Times New Roman"/>
          <w:color w:val="auto"/>
          <w:kern w:val="0"/>
          <w:lang w:eastAsia="en-US"/>
        </w:rPr>
        <w:t xml:space="preserve">Вожња преко </w:t>
      </w:r>
      <w:proofErr w:type="gramStart"/>
      <w:r w:rsidRPr="002F65EF">
        <w:rPr>
          <w:rFonts w:eastAsia="Times New Roman"/>
          <w:color w:val="auto"/>
          <w:kern w:val="0"/>
          <w:lang w:val="sr-Cyrl-RS" w:eastAsia="en-US"/>
        </w:rPr>
        <w:t>Пожаревца  до</w:t>
      </w:r>
      <w:proofErr w:type="gramEnd"/>
      <w:r w:rsidRPr="002F65EF">
        <w:rPr>
          <w:rFonts w:eastAsia="Times New Roman"/>
          <w:color w:val="auto"/>
          <w:kern w:val="0"/>
          <w:lang w:val="sr-Cyrl-RS" w:eastAsia="en-US"/>
        </w:rPr>
        <w:t xml:space="preserve"> Фрушке Горе до манастира Крушедол и Хопово.</w:t>
      </w:r>
    </w:p>
    <w:p w:rsidR="002F65EF" w:rsidRPr="002F65EF" w:rsidRDefault="002F65EF" w:rsidP="002F65EF">
      <w:pPr>
        <w:numPr>
          <w:ilvl w:val="0"/>
          <w:numId w:val="44"/>
        </w:numPr>
        <w:suppressAutoHyphens w:val="0"/>
        <w:spacing w:line="276" w:lineRule="auto"/>
        <w:ind w:right="-46"/>
        <w:jc w:val="both"/>
        <w:rPr>
          <w:rFonts w:eastAsia="Times New Roman"/>
          <w:color w:val="auto"/>
          <w:kern w:val="0"/>
          <w:lang w:eastAsia="en-US"/>
        </w:rPr>
      </w:pPr>
      <w:r w:rsidRPr="002F65EF">
        <w:rPr>
          <w:rFonts w:eastAsia="Times New Roman"/>
          <w:color w:val="auto"/>
          <w:kern w:val="0"/>
          <w:lang w:val="sr-Cyrl-RS" w:eastAsia="en-US"/>
        </w:rPr>
        <w:t>Долазак у Сремске Карловце и обилазак Карловачке митрополије,гимназије и капеле мира.</w:t>
      </w:r>
    </w:p>
    <w:p w:rsidR="002F65EF" w:rsidRPr="002F65EF" w:rsidRDefault="002F65EF" w:rsidP="002F65EF">
      <w:pPr>
        <w:numPr>
          <w:ilvl w:val="0"/>
          <w:numId w:val="44"/>
        </w:numPr>
        <w:suppressAutoHyphens w:val="0"/>
        <w:spacing w:line="276" w:lineRule="auto"/>
        <w:ind w:right="-46"/>
        <w:jc w:val="both"/>
        <w:rPr>
          <w:rFonts w:eastAsia="Times New Roman"/>
          <w:color w:val="auto"/>
          <w:kern w:val="0"/>
          <w:lang w:eastAsia="en-US"/>
        </w:rPr>
      </w:pPr>
      <w:r w:rsidRPr="002F65EF">
        <w:rPr>
          <w:rFonts w:eastAsia="Times New Roman"/>
          <w:color w:val="auto"/>
          <w:kern w:val="0"/>
          <w:lang w:val="sr-Cyrl-RS" w:eastAsia="en-US"/>
        </w:rPr>
        <w:t>Долазак на Петроварадин ,обилазак тврђаве и обилазак Новог Сада.</w:t>
      </w:r>
    </w:p>
    <w:p w:rsidR="002F65EF" w:rsidRPr="002F65EF" w:rsidRDefault="002F65EF" w:rsidP="002F65EF">
      <w:pPr>
        <w:numPr>
          <w:ilvl w:val="0"/>
          <w:numId w:val="44"/>
        </w:numPr>
        <w:suppressAutoHyphens w:val="0"/>
        <w:spacing w:line="276" w:lineRule="auto"/>
        <w:ind w:right="-46"/>
        <w:jc w:val="both"/>
        <w:rPr>
          <w:rFonts w:eastAsia="Times New Roman"/>
          <w:color w:val="auto"/>
          <w:kern w:val="0"/>
          <w:lang w:eastAsia="en-US"/>
        </w:rPr>
      </w:pPr>
      <w:r w:rsidRPr="002F65EF">
        <w:rPr>
          <w:rFonts w:eastAsia="Times New Roman"/>
          <w:color w:val="auto"/>
          <w:kern w:val="0"/>
          <w:lang w:eastAsia="en-US"/>
        </w:rPr>
        <w:t xml:space="preserve">Долазак </w:t>
      </w:r>
      <w:r w:rsidRPr="002F65EF">
        <w:rPr>
          <w:rFonts w:eastAsia="Times New Roman"/>
          <w:color w:val="auto"/>
          <w:kern w:val="0"/>
          <w:lang w:val="sr-Cyrl-RS" w:eastAsia="en-US"/>
        </w:rPr>
        <w:t>у Суботицу</w:t>
      </w:r>
      <w:r w:rsidRPr="002F65EF">
        <w:rPr>
          <w:rFonts w:eastAsia="Times New Roman"/>
          <w:color w:val="auto"/>
          <w:kern w:val="0"/>
          <w:lang w:eastAsia="en-US"/>
        </w:rPr>
        <w:t>, смешт</w:t>
      </w:r>
      <w:r w:rsidR="00381648">
        <w:rPr>
          <w:rFonts w:eastAsia="Times New Roman"/>
          <w:color w:val="auto"/>
          <w:kern w:val="0"/>
          <w:lang w:eastAsia="en-US"/>
        </w:rPr>
        <w:t xml:space="preserve">ај ученика, вечера, </w:t>
      </w:r>
      <w:r w:rsidR="00381648">
        <w:rPr>
          <w:rFonts w:eastAsia="Times New Roman"/>
          <w:color w:val="auto"/>
          <w:kern w:val="0"/>
          <w:lang w:val="sr-Cyrl-RS" w:eastAsia="en-US"/>
        </w:rPr>
        <w:t>дискотека</w:t>
      </w:r>
      <w:r w:rsidRPr="002F65EF">
        <w:rPr>
          <w:rFonts w:eastAsia="Times New Roman"/>
          <w:color w:val="auto"/>
          <w:kern w:val="0"/>
          <w:lang w:eastAsia="en-US"/>
        </w:rPr>
        <w:t>, ноћење</w:t>
      </w:r>
      <w:r w:rsidRPr="002F65EF">
        <w:rPr>
          <w:rFonts w:eastAsia="Times New Roman"/>
          <w:color w:val="auto"/>
          <w:kern w:val="0"/>
          <w:lang w:val="sr-Cyrl-RS" w:eastAsia="en-US"/>
        </w:rPr>
        <w:t>.</w:t>
      </w:r>
    </w:p>
    <w:p w:rsidR="002F65EF" w:rsidRPr="002F65EF" w:rsidRDefault="002F65EF" w:rsidP="002F65EF">
      <w:pPr>
        <w:suppressAutoHyphens w:val="0"/>
        <w:spacing w:after="200" w:line="276" w:lineRule="auto"/>
        <w:ind w:left="680" w:right="1985"/>
        <w:rPr>
          <w:rFonts w:ascii="Calibri" w:eastAsia="Calibri" w:hAnsi="Calibri" w:cs="Calibri"/>
          <w:color w:val="auto"/>
          <w:kern w:val="0"/>
          <w:lang w:eastAsia="en-US"/>
        </w:rPr>
      </w:pPr>
    </w:p>
    <w:p w:rsidR="002F65EF" w:rsidRPr="002F65EF" w:rsidRDefault="002F65EF" w:rsidP="002F65EF">
      <w:pPr>
        <w:suppressAutoHyphens w:val="0"/>
        <w:spacing w:after="200" w:line="276" w:lineRule="auto"/>
        <w:ind w:left="680" w:right="1985"/>
        <w:rPr>
          <w:rFonts w:eastAsia="Times New Roman"/>
          <w:color w:val="auto"/>
          <w:kern w:val="0"/>
          <w:lang w:eastAsia="en-US"/>
        </w:rPr>
      </w:pPr>
      <w:r w:rsidRPr="002F65EF">
        <w:rPr>
          <w:rFonts w:eastAsia="Times New Roman"/>
          <w:color w:val="auto"/>
          <w:kern w:val="0"/>
          <w:lang w:eastAsia="en-US"/>
        </w:rPr>
        <w:t xml:space="preserve">Други </w:t>
      </w:r>
      <w:proofErr w:type="gramStart"/>
      <w:r w:rsidRPr="002F65EF">
        <w:rPr>
          <w:rFonts w:eastAsia="Times New Roman"/>
          <w:color w:val="auto"/>
          <w:kern w:val="0"/>
          <w:lang w:eastAsia="en-US"/>
        </w:rPr>
        <w:t>дан :</w:t>
      </w:r>
      <w:proofErr w:type="gramEnd"/>
    </w:p>
    <w:p w:rsidR="002F65EF" w:rsidRPr="002F65EF" w:rsidRDefault="00381648" w:rsidP="002F65EF">
      <w:pPr>
        <w:numPr>
          <w:ilvl w:val="0"/>
          <w:numId w:val="45"/>
        </w:numPr>
        <w:suppressAutoHyphens w:val="0"/>
        <w:spacing w:line="276" w:lineRule="auto"/>
        <w:ind w:right="1985"/>
        <w:rPr>
          <w:rFonts w:eastAsia="Times New Roman"/>
          <w:color w:val="auto"/>
          <w:kern w:val="0"/>
          <w:lang w:eastAsia="en-US"/>
        </w:rPr>
      </w:pPr>
      <w:r>
        <w:rPr>
          <w:rFonts w:eastAsia="Times New Roman"/>
          <w:color w:val="auto"/>
          <w:kern w:val="0"/>
          <w:lang w:eastAsia="en-US"/>
        </w:rPr>
        <w:t>Доручак најкасније у 7</w:t>
      </w:r>
      <w:r>
        <w:rPr>
          <w:rFonts w:eastAsia="Times New Roman"/>
          <w:color w:val="auto"/>
          <w:kern w:val="0"/>
          <w:lang w:val="sr-Cyrl-RS" w:eastAsia="en-US"/>
        </w:rPr>
        <w:t>.</w:t>
      </w:r>
      <w:r w:rsidR="002F65EF" w:rsidRPr="002F65EF">
        <w:rPr>
          <w:rFonts w:eastAsia="Times New Roman"/>
          <w:color w:val="auto"/>
          <w:kern w:val="0"/>
          <w:lang w:eastAsia="en-US"/>
        </w:rPr>
        <w:t>30</w:t>
      </w:r>
    </w:p>
    <w:p w:rsidR="002F65EF" w:rsidRPr="002F65EF" w:rsidRDefault="002F65EF" w:rsidP="002F65EF">
      <w:pPr>
        <w:numPr>
          <w:ilvl w:val="0"/>
          <w:numId w:val="45"/>
        </w:numPr>
        <w:suppressAutoHyphens w:val="0"/>
        <w:spacing w:line="276" w:lineRule="auto"/>
        <w:ind w:right="1985"/>
        <w:rPr>
          <w:rFonts w:eastAsia="Times New Roman"/>
          <w:color w:val="auto"/>
          <w:kern w:val="0"/>
          <w:lang w:eastAsia="en-US"/>
        </w:rPr>
      </w:pPr>
      <w:r w:rsidRPr="002F65EF">
        <w:rPr>
          <w:rFonts w:eastAsia="Times New Roman"/>
          <w:color w:val="auto"/>
          <w:kern w:val="0"/>
          <w:lang w:eastAsia="en-US"/>
        </w:rPr>
        <w:t xml:space="preserve">Шетња по центру </w:t>
      </w:r>
      <w:r w:rsidRPr="002F65EF">
        <w:rPr>
          <w:rFonts w:eastAsia="Times New Roman"/>
          <w:color w:val="auto"/>
          <w:kern w:val="0"/>
          <w:lang w:val="sr-Cyrl-RS" w:eastAsia="en-US"/>
        </w:rPr>
        <w:t>Суботице(обилазак градске куће,музеја и синагоге)</w:t>
      </w:r>
    </w:p>
    <w:p w:rsidR="002F65EF" w:rsidRPr="002F65EF" w:rsidRDefault="002F65EF" w:rsidP="002F65EF">
      <w:pPr>
        <w:numPr>
          <w:ilvl w:val="0"/>
          <w:numId w:val="45"/>
        </w:numPr>
        <w:suppressAutoHyphens w:val="0"/>
        <w:spacing w:line="276" w:lineRule="auto"/>
        <w:ind w:right="1985"/>
        <w:rPr>
          <w:rFonts w:eastAsia="Times New Roman"/>
          <w:color w:val="auto"/>
          <w:kern w:val="0"/>
          <w:lang w:eastAsia="en-US"/>
        </w:rPr>
      </w:pPr>
      <w:r w:rsidRPr="002F65EF">
        <w:rPr>
          <w:rFonts w:eastAsia="Times New Roman"/>
          <w:color w:val="auto"/>
          <w:kern w:val="0"/>
          <w:lang w:eastAsia="en-US"/>
        </w:rPr>
        <w:t xml:space="preserve">Посета </w:t>
      </w:r>
      <w:r w:rsidRPr="002F65EF">
        <w:rPr>
          <w:rFonts w:eastAsia="Times New Roman"/>
          <w:color w:val="auto"/>
          <w:kern w:val="0"/>
          <w:lang w:val="sr-Cyrl-RS" w:eastAsia="en-US"/>
        </w:rPr>
        <w:t>језеру Палић и обилазак золошког врта и језера.</w:t>
      </w:r>
    </w:p>
    <w:p w:rsidR="002F65EF" w:rsidRPr="002F65EF" w:rsidRDefault="002F65EF" w:rsidP="002F65EF">
      <w:pPr>
        <w:numPr>
          <w:ilvl w:val="0"/>
          <w:numId w:val="45"/>
        </w:numPr>
        <w:suppressAutoHyphens w:val="0"/>
        <w:spacing w:line="276" w:lineRule="auto"/>
        <w:ind w:right="1985"/>
        <w:rPr>
          <w:rFonts w:eastAsia="Times New Roman"/>
          <w:color w:val="auto"/>
          <w:kern w:val="0"/>
          <w:lang w:eastAsia="en-US"/>
        </w:rPr>
      </w:pPr>
      <w:r w:rsidRPr="002F65EF">
        <w:rPr>
          <w:rFonts w:eastAsia="Times New Roman"/>
          <w:color w:val="auto"/>
          <w:kern w:val="0"/>
          <w:lang w:val="sr-Cyrl-RS" w:eastAsia="en-US"/>
        </w:rPr>
        <w:t>Ручак на Палићу.</w:t>
      </w:r>
    </w:p>
    <w:p w:rsidR="002F65EF" w:rsidRPr="002F65EF" w:rsidRDefault="002F65EF" w:rsidP="002F65EF">
      <w:pPr>
        <w:numPr>
          <w:ilvl w:val="0"/>
          <w:numId w:val="45"/>
        </w:numPr>
        <w:suppressAutoHyphens w:val="0"/>
        <w:spacing w:after="200" w:line="276" w:lineRule="auto"/>
        <w:ind w:right="1985"/>
        <w:rPr>
          <w:rFonts w:eastAsia="Times New Roman"/>
          <w:color w:val="auto"/>
          <w:kern w:val="0"/>
          <w:lang w:eastAsia="en-US"/>
        </w:rPr>
      </w:pPr>
      <w:r w:rsidRPr="002F65EF">
        <w:rPr>
          <w:rFonts w:eastAsia="Times New Roman"/>
          <w:color w:val="auto"/>
          <w:kern w:val="0"/>
          <w:lang w:val="sr-Cyrl-RS" w:eastAsia="en-US"/>
        </w:rPr>
        <w:t>Полазак са Палића према ергели Зобнатица и обилазак ергеле Зобнатица.</w:t>
      </w:r>
    </w:p>
    <w:p w:rsidR="002F65EF" w:rsidRPr="002F65EF" w:rsidRDefault="002F65EF" w:rsidP="002F65EF">
      <w:pPr>
        <w:suppressAutoHyphens w:val="0"/>
        <w:spacing w:after="5" w:line="256" w:lineRule="auto"/>
        <w:ind w:left="345"/>
        <w:jc w:val="both"/>
        <w:rPr>
          <w:rFonts w:eastAsia="Times New Roman"/>
          <w:kern w:val="2"/>
        </w:rPr>
      </w:pPr>
    </w:p>
    <w:p w:rsidR="008A4844" w:rsidRDefault="008A4844" w:rsidP="002F65EF">
      <w:pPr>
        <w:suppressAutoHyphens w:val="0"/>
        <w:spacing w:after="5" w:line="256" w:lineRule="auto"/>
        <w:ind w:left="345"/>
        <w:jc w:val="both"/>
        <w:rPr>
          <w:rFonts w:eastAsia="Times New Roman"/>
          <w:kern w:val="2"/>
          <w:lang w:val="sr-Cyrl-RS"/>
        </w:rPr>
      </w:pPr>
      <w:proofErr w:type="gramStart"/>
      <w:r w:rsidRPr="008A4844">
        <w:rPr>
          <w:rFonts w:eastAsia="Times New Roman"/>
          <w:kern w:val="2"/>
        </w:rPr>
        <w:t>По завршеном обилас</w:t>
      </w:r>
      <w:r w:rsidR="002F65EF">
        <w:rPr>
          <w:rFonts w:eastAsia="Times New Roman"/>
          <w:kern w:val="2"/>
        </w:rPr>
        <w:t xml:space="preserve">ку полазак за </w:t>
      </w:r>
      <w:r w:rsidR="002F65EF">
        <w:rPr>
          <w:rFonts w:eastAsia="Times New Roman"/>
          <w:kern w:val="2"/>
          <w:lang w:val="sr-Cyrl-RS"/>
        </w:rPr>
        <w:t>Шетоње</w:t>
      </w:r>
      <w:r w:rsidR="002F65EF">
        <w:rPr>
          <w:rFonts w:eastAsia="Times New Roman"/>
          <w:kern w:val="2"/>
        </w:rPr>
        <w:t xml:space="preserve"> Долазак у </w:t>
      </w:r>
      <w:r w:rsidR="002F65EF">
        <w:rPr>
          <w:rFonts w:eastAsia="Times New Roman"/>
          <w:kern w:val="2"/>
          <w:lang w:val="sr-Cyrl-RS"/>
        </w:rPr>
        <w:t>Шетоње</w:t>
      </w:r>
      <w:r w:rsidRPr="008A4844">
        <w:rPr>
          <w:rFonts w:eastAsia="Times New Roman"/>
          <w:kern w:val="2"/>
        </w:rPr>
        <w:t xml:space="preserve"> у вечерњим сатима</w:t>
      </w:r>
      <w:r w:rsidR="00A92F44">
        <w:rPr>
          <w:rFonts w:eastAsia="Times New Roman"/>
          <w:kern w:val="2"/>
          <w:lang w:val="sr-Cyrl-RS"/>
        </w:rPr>
        <w:t xml:space="preserve"> уз развожење деце по подручним одељењима.</w:t>
      </w:r>
      <w:proofErr w:type="gramEnd"/>
    </w:p>
    <w:p w:rsidR="002F65EF" w:rsidRPr="002F65EF" w:rsidRDefault="002F65EF" w:rsidP="002F65EF">
      <w:pPr>
        <w:suppressAutoHyphens w:val="0"/>
        <w:spacing w:after="200" w:line="276" w:lineRule="auto"/>
        <w:ind w:right="-40" w:firstLine="720"/>
        <w:jc w:val="both"/>
        <w:rPr>
          <w:rFonts w:eastAsia="Times New Roman"/>
          <w:color w:val="auto"/>
          <w:kern w:val="0"/>
          <w:lang w:eastAsia="en-US"/>
        </w:rPr>
      </w:pPr>
      <w:r w:rsidRPr="002F65EF">
        <w:rPr>
          <w:rFonts w:eastAsia="Times New Roman"/>
          <w:color w:val="auto"/>
          <w:kern w:val="0"/>
          <w:lang w:eastAsia="en-US"/>
        </w:rPr>
        <w:t>Програм обухвата једно ноћење са вечером првог дана, доручак</w:t>
      </w:r>
      <w:r w:rsidRPr="002F65EF">
        <w:rPr>
          <w:rFonts w:eastAsia="Times New Roman"/>
          <w:color w:val="auto"/>
          <w:kern w:val="0"/>
          <w:lang w:val="sr-Cyrl-RS" w:eastAsia="en-US"/>
        </w:rPr>
        <w:t xml:space="preserve"> д</w:t>
      </w:r>
      <w:r>
        <w:rPr>
          <w:rFonts w:eastAsia="Times New Roman"/>
          <w:color w:val="auto"/>
          <w:kern w:val="0"/>
          <w:lang w:val="sr-Cyrl-RS" w:eastAsia="en-US"/>
        </w:rPr>
        <w:t>р</w:t>
      </w:r>
      <w:r w:rsidRPr="002F65EF">
        <w:rPr>
          <w:rFonts w:eastAsia="Times New Roman"/>
          <w:color w:val="auto"/>
          <w:kern w:val="0"/>
          <w:lang w:val="sr-Cyrl-RS" w:eastAsia="en-US"/>
        </w:rPr>
        <w:t>угог дана у хотелу</w:t>
      </w:r>
      <w:r w:rsidRPr="002F65EF">
        <w:rPr>
          <w:rFonts w:eastAsia="Times New Roman"/>
          <w:color w:val="auto"/>
          <w:kern w:val="0"/>
          <w:lang w:eastAsia="en-US"/>
        </w:rPr>
        <w:t xml:space="preserve"> и ручак другог дана на </w:t>
      </w:r>
      <w:proofErr w:type="gramStart"/>
      <w:r w:rsidRPr="002F65EF">
        <w:rPr>
          <w:rFonts w:eastAsia="Times New Roman"/>
          <w:color w:val="auto"/>
          <w:kern w:val="0"/>
          <w:lang w:val="sr-Cyrl-RS" w:eastAsia="en-US"/>
        </w:rPr>
        <w:t xml:space="preserve">Палићу </w:t>
      </w:r>
      <w:r w:rsidRPr="002F65EF">
        <w:rPr>
          <w:rFonts w:eastAsia="Times New Roman"/>
          <w:color w:val="auto"/>
          <w:kern w:val="0"/>
          <w:lang w:eastAsia="en-US"/>
        </w:rPr>
        <w:t>,</w:t>
      </w:r>
      <w:proofErr w:type="gramEnd"/>
      <w:r w:rsidRPr="002F65EF">
        <w:rPr>
          <w:rFonts w:eastAsia="Times New Roman"/>
          <w:color w:val="auto"/>
          <w:kern w:val="0"/>
          <w:lang w:eastAsia="en-US"/>
        </w:rPr>
        <w:t xml:space="preserve"> превоз туристичким аутобусом, туристичког водича, лекара и улазнице за </w:t>
      </w:r>
      <w:r w:rsidRPr="002F65EF">
        <w:rPr>
          <w:rFonts w:eastAsia="Times New Roman"/>
          <w:color w:val="auto"/>
          <w:kern w:val="0"/>
          <w:lang w:val="sr-Cyrl-RS" w:eastAsia="en-US"/>
        </w:rPr>
        <w:t xml:space="preserve"> све </w:t>
      </w:r>
      <w:r w:rsidRPr="002F65EF">
        <w:rPr>
          <w:rFonts w:eastAsia="Times New Roman"/>
          <w:color w:val="auto"/>
          <w:kern w:val="0"/>
          <w:lang w:eastAsia="en-US"/>
        </w:rPr>
        <w:t>културне знаменитости</w:t>
      </w:r>
      <w:r w:rsidRPr="002F65EF">
        <w:rPr>
          <w:rFonts w:eastAsia="Times New Roman"/>
          <w:color w:val="auto"/>
          <w:kern w:val="0"/>
          <w:lang w:val="sr-Cyrl-RS" w:eastAsia="en-US"/>
        </w:rPr>
        <w:t xml:space="preserve"> које су наведене овде</w:t>
      </w:r>
      <w:r w:rsidRPr="002F65EF">
        <w:rPr>
          <w:rFonts w:eastAsia="Times New Roman"/>
          <w:color w:val="auto"/>
          <w:kern w:val="0"/>
          <w:lang w:eastAsia="en-US"/>
        </w:rPr>
        <w:t>.</w:t>
      </w:r>
    </w:p>
    <w:p w:rsidR="002F65EF" w:rsidRDefault="002F65EF" w:rsidP="002F65EF">
      <w:pPr>
        <w:suppressAutoHyphens w:val="0"/>
        <w:spacing w:after="5" w:line="256" w:lineRule="auto"/>
        <w:ind w:left="345"/>
        <w:jc w:val="both"/>
        <w:rPr>
          <w:rFonts w:eastAsia="Times New Roman"/>
          <w:kern w:val="2"/>
          <w:lang w:val="sr-Cyrl-RS"/>
        </w:rPr>
      </w:pPr>
    </w:p>
    <w:p w:rsidR="002F65EF" w:rsidRPr="002F65EF" w:rsidRDefault="002F65EF" w:rsidP="002F65EF">
      <w:pPr>
        <w:suppressAutoHyphens w:val="0"/>
        <w:spacing w:after="5" w:line="256" w:lineRule="auto"/>
        <w:ind w:left="345"/>
        <w:jc w:val="both"/>
        <w:rPr>
          <w:rFonts w:eastAsia="Times New Roman"/>
          <w:kern w:val="2"/>
          <w:lang w:val="sr-Cyrl-RS"/>
        </w:rPr>
      </w:pPr>
    </w:p>
    <w:p w:rsidR="00381648" w:rsidRDefault="005B7DE1" w:rsidP="005B7DE1">
      <w:pPr>
        <w:jc w:val="both"/>
        <w:rPr>
          <w:rFonts w:eastAsia="Times New Roman"/>
          <w:kern w:val="2"/>
          <w:lang w:val="sr-Cyrl-RS"/>
        </w:rPr>
      </w:pPr>
      <w:r w:rsidRPr="005B7DE1">
        <w:rPr>
          <w:rFonts w:eastAsia="Times New Roman"/>
          <w:b/>
          <w:kern w:val="2"/>
        </w:rPr>
        <w:t>УСЛОВИ ПУТОВАЊА</w:t>
      </w:r>
      <w:r w:rsidRPr="005B7DE1">
        <w:rPr>
          <w:rFonts w:eastAsia="Times New Roman"/>
          <w:kern w:val="2"/>
        </w:rPr>
        <w:t xml:space="preserve">: </w:t>
      </w:r>
    </w:p>
    <w:p w:rsidR="00381648" w:rsidRPr="00381648" w:rsidRDefault="00381648" w:rsidP="005B7DE1">
      <w:pPr>
        <w:jc w:val="both"/>
        <w:rPr>
          <w:rFonts w:eastAsia="Times New Roman"/>
          <w:kern w:val="2"/>
          <w:lang w:val="sr-Cyrl-CS"/>
        </w:rPr>
      </w:pPr>
      <w:r>
        <w:rPr>
          <w:rFonts w:eastAsia="Times New Roman"/>
          <w:kern w:val="2"/>
          <w:lang w:val="sr-Cyrl-RS"/>
        </w:rPr>
        <w:t xml:space="preserve">          </w:t>
      </w:r>
      <w:r w:rsidR="005B7DE1" w:rsidRPr="005B7DE1">
        <w:rPr>
          <w:rFonts w:eastAsia="Times New Roman"/>
          <w:kern w:val="2"/>
        </w:rPr>
        <w:t>У цену урачунати здравствено осигурање, превоз,</w:t>
      </w:r>
      <w:r>
        <w:rPr>
          <w:rFonts w:eastAsia="Times New Roman"/>
          <w:kern w:val="2"/>
        </w:rPr>
        <w:t xml:space="preserve"> хотелски смештај на бази 1 п</w:t>
      </w:r>
      <w:r>
        <w:rPr>
          <w:rFonts w:eastAsia="Times New Roman"/>
          <w:kern w:val="2"/>
          <w:lang w:val="sr-Cyrl-RS"/>
        </w:rPr>
        <w:t>олу</w:t>
      </w:r>
      <w:r w:rsidR="005B7DE1" w:rsidRPr="005B7DE1">
        <w:rPr>
          <w:rFonts w:eastAsia="Times New Roman"/>
          <w:kern w:val="2"/>
        </w:rPr>
        <w:t>пансион</w:t>
      </w:r>
      <w:r>
        <w:rPr>
          <w:rFonts w:eastAsia="Times New Roman"/>
          <w:kern w:val="2"/>
          <w:lang w:val="sr-Cyrl-RS"/>
        </w:rPr>
        <w:t>а (вечера и доручак) + ручак другог дана на Палићу</w:t>
      </w:r>
      <w:r w:rsidR="005B7DE1" w:rsidRPr="005B7DE1">
        <w:rPr>
          <w:rFonts w:eastAsia="Times New Roman"/>
          <w:kern w:val="2"/>
        </w:rPr>
        <w:t xml:space="preserve"> за екскурзију од два дана</w:t>
      </w:r>
      <w:r w:rsidR="005B7DE1" w:rsidRPr="005B7DE1">
        <w:rPr>
          <w:rFonts w:eastAsia="Times New Roman"/>
          <w:kern w:val="2"/>
          <w:lang w:val="sr-Cyrl-RS"/>
        </w:rPr>
        <w:t xml:space="preserve">, </w:t>
      </w:r>
      <w:r w:rsidR="005B7DE1" w:rsidRPr="005B7DE1">
        <w:rPr>
          <w:rFonts w:eastAsia="Times New Roman"/>
          <w:kern w:val="2"/>
        </w:rPr>
        <w:t>улазнице за наведене културно-историјске комплексе,</w:t>
      </w:r>
      <w:r>
        <w:rPr>
          <w:rFonts w:eastAsia="Times New Roman"/>
          <w:kern w:val="2"/>
          <w:lang w:val="sr-Cyrl-RS"/>
        </w:rPr>
        <w:t xml:space="preserve"> </w:t>
      </w:r>
      <w:r w:rsidR="005B7DE1" w:rsidRPr="005B7DE1">
        <w:rPr>
          <w:rFonts w:eastAsia="Times New Roman"/>
          <w:bCs/>
          <w:iCs/>
          <w:color w:val="auto"/>
          <w:kern w:val="2"/>
          <w:lang w:val="sr-Cyrl-RS"/>
        </w:rPr>
        <w:t>ученици накнадно</w:t>
      </w:r>
      <w:r w:rsidR="005B7DE1" w:rsidRPr="005B7DE1">
        <w:rPr>
          <w:rFonts w:eastAsia="Times New Roman"/>
          <w:bCs/>
          <w:iCs/>
          <w:color w:val="auto"/>
          <w:kern w:val="2"/>
          <w:lang w:val="sr-Cyrl-CS"/>
        </w:rPr>
        <w:t xml:space="preserve"> ништа не</w:t>
      </w:r>
      <w:r w:rsidR="005B7DE1" w:rsidRPr="005B7DE1">
        <w:rPr>
          <w:rFonts w:eastAsia="Times New Roman"/>
          <w:bCs/>
          <w:iCs/>
          <w:color w:val="auto"/>
          <w:kern w:val="2"/>
          <w:lang w:val="sr-Cyrl-RS"/>
        </w:rPr>
        <w:t xml:space="preserve"> плаћа</w:t>
      </w:r>
      <w:r w:rsidR="005B7DE1" w:rsidRPr="005B7DE1">
        <w:rPr>
          <w:rFonts w:eastAsia="Times New Roman"/>
          <w:bCs/>
          <w:iCs/>
          <w:color w:val="auto"/>
          <w:kern w:val="2"/>
          <w:lang w:val="sr-Cyrl-CS"/>
        </w:rPr>
        <w:t>ју</w:t>
      </w:r>
      <w:r w:rsidR="005B7DE1" w:rsidRPr="005B7DE1">
        <w:rPr>
          <w:rFonts w:eastAsia="Times New Roman"/>
          <w:kern w:val="2"/>
        </w:rPr>
        <w:t xml:space="preserve"> дискотеку</w:t>
      </w:r>
      <w:proofErr w:type="gramStart"/>
      <w:r w:rsidR="005B7DE1" w:rsidRPr="005B7DE1">
        <w:rPr>
          <w:rFonts w:eastAsia="Times New Roman"/>
          <w:kern w:val="2"/>
        </w:rPr>
        <w:t>,  гратис</w:t>
      </w:r>
      <w:proofErr w:type="gramEnd"/>
      <w:r w:rsidR="005B7DE1" w:rsidRPr="005B7DE1">
        <w:rPr>
          <w:rFonts w:eastAsia="Times New Roman"/>
          <w:kern w:val="2"/>
        </w:rPr>
        <w:t xml:space="preserve"> за </w:t>
      </w:r>
      <w:r w:rsidR="005B7DE1" w:rsidRPr="005B7DE1">
        <w:rPr>
          <w:rFonts w:eastAsia="Times New Roman"/>
          <w:kern w:val="2"/>
          <w:lang w:val="sr-Cyrl-RS"/>
        </w:rPr>
        <w:t xml:space="preserve">све </w:t>
      </w:r>
      <w:r w:rsidR="005B7DE1" w:rsidRPr="005B7DE1">
        <w:rPr>
          <w:rFonts w:eastAsia="Times New Roman"/>
          <w:kern w:val="2"/>
        </w:rPr>
        <w:t>наставникe</w:t>
      </w:r>
      <w:r w:rsidR="00A92F44">
        <w:rPr>
          <w:rFonts w:eastAsia="Times New Roman"/>
          <w:kern w:val="2"/>
          <w:lang w:val="sr-Cyrl-RS"/>
        </w:rPr>
        <w:t xml:space="preserve"> и директора ,</w:t>
      </w:r>
      <w:r w:rsidR="005B7DE1" w:rsidRPr="005B7DE1">
        <w:rPr>
          <w:rFonts w:eastAsia="Times New Roman"/>
          <w:kern w:val="2"/>
          <w:lang w:val="sr-Cyrl-RS"/>
        </w:rPr>
        <w:t xml:space="preserve"> </w:t>
      </w:r>
      <w:r w:rsidR="005B7DE1" w:rsidRPr="005B7DE1">
        <w:rPr>
          <w:rFonts w:eastAsia="Times New Roman"/>
          <w:kern w:val="2"/>
        </w:rPr>
        <w:t>један гратис за  ученика на 1</w:t>
      </w:r>
      <w:r w:rsidR="00A92F44">
        <w:rPr>
          <w:rFonts w:eastAsia="Times New Roman"/>
          <w:kern w:val="2"/>
          <w:lang w:val="sr-Cyrl-RS"/>
        </w:rPr>
        <w:t>5</w:t>
      </w:r>
      <w:r w:rsidR="005B7DE1" w:rsidRPr="005B7DE1">
        <w:rPr>
          <w:rFonts w:eastAsia="Times New Roman"/>
          <w:kern w:val="2"/>
        </w:rPr>
        <w:t xml:space="preserve"> ученика који плаћају</w:t>
      </w:r>
      <w:r w:rsidR="005B7DE1" w:rsidRPr="005B7DE1">
        <w:rPr>
          <w:rFonts w:eastAsia="Times New Roman"/>
          <w:kern w:val="2"/>
          <w:lang w:val="sr-Cyrl-RS"/>
        </w:rPr>
        <w:t>,</w:t>
      </w:r>
      <w:r w:rsidR="005B7DE1" w:rsidRPr="005B7DE1">
        <w:rPr>
          <w:iCs/>
          <w:kern w:val="2"/>
          <w:lang w:val="sr-Cyrl-CS"/>
        </w:rPr>
        <w:t xml:space="preserve"> трошкове провизије платног промета у износу од 1% на укупну цену по једном путнику.</w:t>
      </w:r>
      <w:r w:rsidR="005B7DE1" w:rsidRPr="005B7DE1">
        <w:rPr>
          <w:rFonts w:eastAsia="Times New Roman"/>
          <w:kern w:val="2"/>
          <w:lang w:val="sr-Cyrl-CS"/>
        </w:rPr>
        <w:t xml:space="preserve"> </w:t>
      </w:r>
      <w:proofErr w:type="gramStart"/>
      <w:r w:rsidR="005B7DE1" w:rsidRPr="005B7DE1">
        <w:rPr>
          <w:rFonts w:eastAsia="Times New Roman"/>
          <w:kern w:val="2"/>
        </w:rPr>
        <w:t xml:space="preserve">У цену аранжмана не урачунавати </w:t>
      </w:r>
      <w:r w:rsidR="005B7DE1" w:rsidRPr="005B7DE1">
        <w:rPr>
          <w:rFonts w:eastAsia="Times New Roman"/>
          <w:kern w:val="2"/>
          <w:lang w:val="sr-Cyrl-RS"/>
        </w:rPr>
        <w:t>накнаду за бригу о деци</w:t>
      </w:r>
      <w:r w:rsidR="005B7DE1" w:rsidRPr="005B7DE1">
        <w:rPr>
          <w:iCs/>
          <w:kern w:val="2"/>
          <w:lang w:val="sr-Cyrl-CS"/>
        </w:rPr>
        <w:t>.</w:t>
      </w:r>
      <w:proofErr w:type="gramEnd"/>
      <w:r w:rsidR="005B7DE1" w:rsidRPr="005B7DE1">
        <w:rPr>
          <w:iCs/>
          <w:kern w:val="2"/>
          <w:lang w:val="sr-Cyrl-CS"/>
        </w:rPr>
        <w:t xml:space="preserve"> </w:t>
      </w:r>
      <w:proofErr w:type="gramStart"/>
      <w:r w:rsidR="005B7DE1" w:rsidRPr="005B7DE1">
        <w:rPr>
          <w:rFonts w:eastAsia="Times New Roman"/>
          <w:kern w:val="2"/>
        </w:rPr>
        <w:t>Забрањена ноћна вожња.</w:t>
      </w:r>
      <w:proofErr w:type="gramEnd"/>
      <w:r w:rsidR="005B7DE1" w:rsidRPr="005B7DE1">
        <w:rPr>
          <w:rFonts w:eastAsia="Times New Roman"/>
          <w:kern w:val="2"/>
        </w:rPr>
        <w:t xml:space="preserve"> За наставнике</w:t>
      </w:r>
      <w:r w:rsidR="00A92F44">
        <w:rPr>
          <w:rFonts w:eastAsia="Times New Roman"/>
          <w:kern w:val="2"/>
          <w:lang w:val="sr-Cyrl-RS"/>
        </w:rPr>
        <w:t xml:space="preserve"> и </w:t>
      </w:r>
      <w:proofErr w:type="gramStart"/>
      <w:r w:rsidR="00A92F44">
        <w:rPr>
          <w:rFonts w:eastAsia="Times New Roman"/>
          <w:kern w:val="2"/>
          <w:lang w:val="sr-Cyrl-RS"/>
        </w:rPr>
        <w:t xml:space="preserve">директора </w:t>
      </w:r>
      <w:r w:rsidR="005B7DE1" w:rsidRPr="005B7DE1">
        <w:rPr>
          <w:rFonts w:eastAsia="Times New Roman"/>
          <w:kern w:val="2"/>
        </w:rPr>
        <w:t xml:space="preserve"> обезбедити</w:t>
      </w:r>
      <w:proofErr w:type="gramEnd"/>
      <w:r w:rsidR="005B7DE1" w:rsidRPr="005B7DE1">
        <w:rPr>
          <w:rFonts w:eastAsia="Times New Roman"/>
          <w:kern w:val="2"/>
        </w:rPr>
        <w:t xml:space="preserve"> једнокреветне или двокреветне собе, за ученике двокреветне, трокреветне и четворокреветне, без помоћних лежајева</w:t>
      </w:r>
      <w:r w:rsidR="005B7DE1" w:rsidRPr="005B7DE1">
        <w:rPr>
          <w:rFonts w:eastAsia="Times New Roman"/>
          <w:kern w:val="2"/>
          <w:lang w:val="sr-Cyrl-RS"/>
        </w:rPr>
        <w:t xml:space="preserve">. </w:t>
      </w:r>
      <w:proofErr w:type="gramStart"/>
      <w:r w:rsidR="005B7DE1" w:rsidRPr="005B7DE1">
        <w:rPr>
          <w:rFonts w:eastAsia="Times New Roman"/>
          <w:kern w:val="2"/>
        </w:rPr>
        <w:t>Уз групу треба да буде обезбеђена пратња лиценцираног водича.</w:t>
      </w:r>
      <w:proofErr w:type="gramEnd"/>
      <w:r w:rsidR="005B7DE1" w:rsidRPr="005B7DE1">
        <w:rPr>
          <w:rFonts w:eastAsia="Times New Roman"/>
          <w:kern w:val="2"/>
        </w:rPr>
        <w:t xml:space="preserve"> </w:t>
      </w:r>
      <w:proofErr w:type="gramStart"/>
      <w:r w:rsidR="005B7DE1" w:rsidRPr="005B7DE1">
        <w:rPr>
          <w:rFonts w:eastAsia="Times New Roman"/>
          <w:kern w:val="2"/>
        </w:rPr>
        <w:t>Обавезна је медицинска пратња на терет агенције</w:t>
      </w:r>
      <w:r w:rsidR="005B7DE1" w:rsidRPr="005B7DE1">
        <w:rPr>
          <w:rFonts w:eastAsia="Times New Roman"/>
          <w:kern w:val="2"/>
          <w:lang w:val="sr-Cyrl-RS"/>
        </w:rPr>
        <w:t xml:space="preserve"> односно</w:t>
      </w:r>
      <w:r w:rsidR="005B7DE1" w:rsidRPr="005B7DE1">
        <w:rPr>
          <w:rFonts w:eastAsia="Times New Roman"/>
          <w:bCs/>
          <w:iCs/>
          <w:color w:val="FF0000"/>
          <w:kern w:val="2"/>
          <w:lang w:val="sr-Cyrl-RS"/>
        </w:rPr>
        <w:t xml:space="preserve"> </w:t>
      </w:r>
      <w:r w:rsidR="005B7DE1" w:rsidRPr="005B7DE1">
        <w:rPr>
          <w:rFonts w:eastAsia="Times New Roman"/>
          <w:bCs/>
          <w:iCs/>
          <w:color w:val="auto"/>
          <w:kern w:val="2"/>
          <w:lang w:val="sr-Cyrl-RS"/>
        </w:rPr>
        <w:t>лекар пратилац у путу и током боравка</w:t>
      </w:r>
      <w:r w:rsidR="005B7DE1" w:rsidRPr="005B7DE1">
        <w:rPr>
          <w:rFonts w:eastAsia="Times New Roman"/>
          <w:color w:val="auto"/>
          <w:kern w:val="2"/>
        </w:rPr>
        <w:t>.</w:t>
      </w:r>
      <w:proofErr w:type="gramEnd"/>
      <w:r w:rsidR="005B7DE1" w:rsidRPr="005B7DE1">
        <w:rPr>
          <w:rFonts w:eastAsia="Times New Roman"/>
          <w:kern w:val="2"/>
        </w:rPr>
        <w:t xml:space="preserve"> </w:t>
      </w:r>
    </w:p>
    <w:p w:rsidR="00381648" w:rsidRPr="00381648" w:rsidRDefault="00381648" w:rsidP="005B7DE1">
      <w:pPr>
        <w:jc w:val="both"/>
        <w:rPr>
          <w:rFonts w:eastAsia="Times New Roman"/>
          <w:kern w:val="2"/>
          <w:lang w:val="sr-Cyrl-RS"/>
        </w:rPr>
      </w:pPr>
      <w:r>
        <w:rPr>
          <w:rFonts w:eastAsia="Times New Roman"/>
          <w:kern w:val="2"/>
          <w:lang w:val="sr-Cyrl-RS"/>
        </w:rPr>
        <w:t xml:space="preserve">           </w:t>
      </w:r>
      <w:r w:rsidR="005B7DE1" w:rsidRPr="005B7DE1">
        <w:rPr>
          <w:rFonts w:eastAsia="Times New Roman"/>
          <w:kern w:val="2"/>
        </w:rPr>
        <w:t xml:space="preserve">Извршилац се обавезује да организује </w:t>
      </w:r>
      <w:r w:rsidR="005B7DE1" w:rsidRPr="005B7DE1">
        <w:rPr>
          <w:rFonts w:eastAsia="Times New Roman"/>
          <w:kern w:val="2"/>
          <w:lang w:val="sr-Cyrl-RS"/>
        </w:rPr>
        <w:t>екскурзију</w:t>
      </w:r>
      <w:r w:rsidR="005B7DE1" w:rsidRPr="005B7DE1">
        <w:rPr>
          <w:rFonts w:eastAsia="Times New Roman"/>
          <w:kern w:val="2"/>
        </w:rPr>
        <w:t xml:space="preserve"> у складу </w:t>
      </w:r>
      <w:proofErr w:type="gramStart"/>
      <w:r w:rsidR="005B7DE1" w:rsidRPr="005B7DE1">
        <w:rPr>
          <w:rFonts w:eastAsia="Times New Roman"/>
          <w:kern w:val="2"/>
        </w:rPr>
        <w:t>са  Правилником</w:t>
      </w:r>
      <w:proofErr w:type="gramEnd"/>
      <w:r w:rsidR="005B7DE1" w:rsidRPr="005B7DE1">
        <w:rPr>
          <w:rFonts w:eastAsia="Times New Roman"/>
          <w:kern w:val="2"/>
        </w:rPr>
        <w:t xml:space="preserve"> о </w:t>
      </w:r>
      <w:r w:rsidR="005B7DE1" w:rsidRPr="005B7DE1">
        <w:rPr>
          <w:rFonts w:eastAsia="Times New Roman"/>
          <w:kern w:val="2"/>
          <w:lang w:val="sr-Cyrl-RS"/>
        </w:rPr>
        <w:t>организацији и остаривању наставе у природи и екскурзије у основној школи</w:t>
      </w:r>
      <w:r w:rsidR="005B7DE1" w:rsidRPr="005B7DE1">
        <w:rPr>
          <w:rFonts w:eastAsia="Times New Roman"/>
          <w:kern w:val="2"/>
        </w:rPr>
        <w:t xml:space="preserve">. </w:t>
      </w:r>
      <w:r w:rsidR="005B7DE1" w:rsidRPr="005B7DE1">
        <w:rPr>
          <w:iCs/>
          <w:kern w:val="2"/>
          <w:lang w:val="sr-Cyrl-CS"/>
        </w:rPr>
        <w:t>Извршилац се обавезује да обезбеди високоподне, климатизоване аутобусе са видео и аудио опремом и бројем седишта који одговарају броју пријављених учесника путовања, потпуно технички исправне, а чију документацију прилаже пред полазак на наставу у складу са прописима којима се уређује начин обављања организованог превоза деце односно Правилником о начину обављања организованог превоза деце, као и да у свему осталом поступа по истом</w:t>
      </w:r>
      <w:r>
        <w:rPr>
          <w:iCs/>
          <w:kern w:val="2"/>
          <w:lang w:val="sr-Cyrl-CS"/>
        </w:rPr>
        <w:t xml:space="preserve"> ("</w:t>
      </w:r>
      <w:r w:rsidR="005B7DE1" w:rsidRPr="005B7DE1">
        <w:rPr>
          <w:iCs/>
          <w:kern w:val="2"/>
          <w:lang w:val="sr-Cyrl-CS"/>
        </w:rPr>
        <w:t xml:space="preserve">Службени гласник Републике Србије ",бр.52/2019 и 61/2019). </w:t>
      </w:r>
    </w:p>
    <w:p w:rsidR="005B7DE1" w:rsidRPr="006F79A3" w:rsidRDefault="00381648" w:rsidP="005B7DE1">
      <w:pPr>
        <w:jc w:val="both"/>
        <w:rPr>
          <w:iCs/>
          <w:color w:val="FF0000"/>
          <w:kern w:val="2"/>
        </w:rPr>
      </w:pPr>
      <w:r>
        <w:rPr>
          <w:iCs/>
          <w:kern w:val="2"/>
          <w:lang w:val="sr-Cyrl-CS"/>
        </w:rPr>
        <w:t xml:space="preserve">          </w:t>
      </w:r>
      <w:r w:rsidR="005B7DE1" w:rsidRPr="005B7DE1">
        <w:rPr>
          <w:iCs/>
          <w:kern w:val="2"/>
          <w:lang w:val="sr-Cyrl-CS"/>
        </w:rPr>
        <w:t>Организовани веч</w:t>
      </w:r>
      <w:r>
        <w:rPr>
          <w:iCs/>
          <w:kern w:val="2"/>
          <w:lang w:val="sr-Cyrl-CS"/>
        </w:rPr>
        <w:t>ерњи излазак се организује у 20.</w:t>
      </w:r>
      <w:r w:rsidR="005B7DE1" w:rsidRPr="005B7DE1">
        <w:rPr>
          <w:iCs/>
          <w:kern w:val="2"/>
          <w:lang w:val="sr-Cyrl-CS"/>
        </w:rPr>
        <w:t>00 часова, затвореног типа, искључиво за ученике. У дискотеци се ученицима не нуде алкохолна пића.</w:t>
      </w:r>
    </w:p>
    <w:p w:rsidR="005B7DE1" w:rsidRDefault="005B7DE1" w:rsidP="005B7DE1">
      <w:pPr>
        <w:jc w:val="both"/>
        <w:rPr>
          <w:rFonts w:eastAsia="Times New Roman"/>
          <w:bCs/>
          <w:iCs/>
          <w:kern w:val="2"/>
          <w:lang w:val="sr-Cyrl-RS"/>
        </w:rPr>
      </w:pPr>
      <w:r w:rsidRPr="005B7DE1">
        <w:rPr>
          <w:rFonts w:eastAsia="Times New Roman"/>
          <w:kern w:val="2"/>
        </w:rPr>
        <w:t xml:space="preserve"> </w:t>
      </w:r>
      <w:r w:rsidRPr="005B7DE1">
        <w:rPr>
          <w:rFonts w:eastAsia="Times New Roman"/>
          <w:kern w:val="2"/>
        </w:rPr>
        <w:tab/>
      </w:r>
      <w:r w:rsidRPr="005B7DE1">
        <w:rPr>
          <w:rFonts w:eastAsia="Times New Roman"/>
          <w:bCs/>
          <w:iCs/>
          <w:kern w:val="2"/>
          <w:lang w:val="sr-Cyrl-RS"/>
        </w:rPr>
        <w:t xml:space="preserve"> Ексурзија се организује и изводи, уз претходну писмену сагласност родитеља,  по правилу за најмање 60% ученика истог разреда,уколико су створени услови за остаривање циљева и задатака.</w:t>
      </w:r>
      <w:r w:rsidR="00381648">
        <w:rPr>
          <w:rFonts w:eastAsia="Times New Roman"/>
          <w:bCs/>
          <w:iCs/>
          <w:kern w:val="2"/>
          <w:lang w:val="sr-Cyrl-RS"/>
        </w:rPr>
        <w:t xml:space="preserve"> </w:t>
      </w:r>
      <w:r w:rsidRPr="005B7DE1">
        <w:rPr>
          <w:rFonts w:eastAsia="Times New Roman"/>
          <w:bCs/>
          <w:iCs/>
          <w:kern w:val="2"/>
          <w:lang w:val="sr-Cyrl-RS"/>
        </w:rPr>
        <w:t>Изузетно,</w:t>
      </w:r>
      <w:r w:rsidR="00381648">
        <w:rPr>
          <w:rFonts w:eastAsia="Times New Roman"/>
          <w:bCs/>
          <w:iCs/>
          <w:kern w:val="2"/>
          <w:lang w:val="sr-Cyrl-RS"/>
        </w:rPr>
        <w:t xml:space="preserve"> </w:t>
      </w:r>
      <w:r w:rsidRPr="005B7DE1">
        <w:rPr>
          <w:rFonts w:eastAsia="Times New Roman"/>
          <w:bCs/>
          <w:iCs/>
          <w:kern w:val="2"/>
          <w:lang w:val="sr-Cyrl-RS"/>
        </w:rPr>
        <w:t>настава у природи односно екскурзија може да се организује за ученике одељења у којем писмену сагласност да најмање 60% родитеља ученика у складу са Правилником о</w:t>
      </w:r>
      <w:r w:rsidRPr="005B7DE1">
        <w:rPr>
          <w:rFonts w:eastAsia="Times New Roman"/>
          <w:kern w:val="2"/>
          <w:lang w:val="sr-Cyrl-RS"/>
        </w:rPr>
        <w:t xml:space="preserve"> организацији и остаривању наставе у природи и екскурзије у основној школи</w:t>
      </w:r>
      <w:r w:rsidR="00381648">
        <w:rPr>
          <w:rFonts w:eastAsia="Times New Roman"/>
          <w:kern w:val="2"/>
          <w:lang w:val="sr-Cyrl-RS"/>
        </w:rPr>
        <w:t xml:space="preserve"> </w:t>
      </w:r>
      <w:r w:rsidRPr="005B7DE1">
        <w:rPr>
          <w:rFonts w:eastAsia="Times New Roman"/>
          <w:kern w:val="2"/>
          <w:lang w:val="sr-Cyrl-RS"/>
        </w:rPr>
        <w:t>("Сл.гласник РС",</w:t>
      </w:r>
      <w:r w:rsidR="00381648">
        <w:rPr>
          <w:rFonts w:eastAsia="Times New Roman"/>
          <w:kern w:val="2"/>
          <w:lang w:val="sr-Cyrl-RS"/>
        </w:rPr>
        <w:t xml:space="preserve"> </w:t>
      </w:r>
      <w:r w:rsidRPr="005B7DE1">
        <w:rPr>
          <w:rFonts w:eastAsia="Times New Roman"/>
          <w:kern w:val="2"/>
          <w:lang w:val="sr-Cyrl-RS"/>
        </w:rPr>
        <w:t>бр.30/2019)</w:t>
      </w:r>
      <w:r w:rsidRPr="005B7DE1">
        <w:rPr>
          <w:rFonts w:eastAsia="Times New Roman"/>
          <w:bCs/>
          <w:iCs/>
          <w:kern w:val="2"/>
          <w:lang w:val="sr-Cyrl-RS"/>
        </w:rPr>
        <w:t xml:space="preserve">. </w:t>
      </w:r>
    </w:p>
    <w:p w:rsidR="00A21CC2" w:rsidRPr="00DD381F" w:rsidRDefault="00A21CC2" w:rsidP="00A21CC2">
      <w:pPr>
        <w:tabs>
          <w:tab w:val="left" w:pos="0"/>
          <w:tab w:val="left" w:pos="4710"/>
        </w:tabs>
        <w:ind w:left="142"/>
        <w:rPr>
          <w:rStyle w:val="FontStyle11"/>
          <w:b/>
          <w:color w:val="auto"/>
          <w:sz w:val="16"/>
        </w:rPr>
      </w:pPr>
      <w:r w:rsidRPr="00F83DA1">
        <w:rPr>
          <w:color w:val="auto"/>
        </w:rPr>
        <w:t xml:space="preserve">У прилогу Понуде, </w:t>
      </w:r>
      <w:r w:rsidRPr="00F83DA1">
        <w:rPr>
          <w:b/>
          <w:color w:val="auto"/>
        </w:rPr>
        <w:t xml:space="preserve">понуђач је у обавез да достави </w:t>
      </w:r>
      <w:proofErr w:type="gramStart"/>
      <w:r w:rsidRPr="00F83DA1">
        <w:rPr>
          <w:b/>
          <w:color w:val="auto"/>
        </w:rPr>
        <w:t>Програм  путовања</w:t>
      </w:r>
      <w:proofErr w:type="gramEnd"/>
      <w:r w:rsidRPr="00F83DA1">
        <w:rPr>
          <w:b/>
          <w:color w:val="auto"/>
        </w:rPr>
        <w:t xml:space="preserve"> и Опште услове путовања</w:t>
      </w:r>
      <w:r>
        <w:rPr>
          <w:b/>
          <w:color w:val="auto"/>
        </w:rPr>
        <w:t>.</w:t>
      </w:r>
      <w:r w:rsidRPr="00F83DA1">
        <w:rPr>
          <w:rStyle w:val="FontStyle11"/>
          <w:lang w:eastAsia="sr-Cyrl-CS"/>
        </w:rPr>
        <w:t xml:space="preserve"> </w:t>
      </w:r>
    </w:p>
    <w:p w:rsidR="00A21CC2" w:rsidRPr="005B7DE1" w:rsidRDefault="00A21CC2" w:rsidP="005B7DE1">
      <w:pPr>
        <w:jc w:val="both"/>
        <w:rPr>
          <w:rFonts w:eastAsia="Times New Roman"/>
          <w:bCs/>
          <w:iCs/>
          <w:kern w:val="2"/>
        </w:rPr>
      </w:pPr>
    </w:p>
    <w:p w:rsidR="005B7DE1" w:rsidRPr="005B7DE1" w:rsidRDefault="005B7DE1" w:rsidP="005B7DE1">
      <w:pPr>
        <w:jc w:val="both"/>
        <w:rPr>
          <w:rFonts w:eastAsia="Times New Roman"/>
          <w:bCs/>
          <w:iCs/>
          <w:kern w:val="2"/>
        </w:rPr>
      </w:pPr>
    </w:p>
    <w:p w:rsidR="005B7DE1" w:rsidRPr="005B7DE1" w:rsidRDefault="005B7DE1" w:rsidP="005B7DE1">
      <w:pPr>
        <w:spacing w:after="4" w:line="249" w:lineRule="auto"/>
        <w:ind w:left="-4" w:firstLine="724"/>
        <w:jc w:val="both"/>
        <w:rPr>
          <w:kern w:val="2"/>
        </w:rPr>
      </w:pPr>
      <w:r w:rsidRPr="005B7DE1">
        <w:rPr>
          <w:rFonts w:eastAsia="Times New Roman"/>
          <w:kern w:val="2"/>
        </w:rPr>
        <w:t xml:space="preserve">Уколико се </w:t>
      </w:r>
      <w:r w:rsidRPr="005B7DE1">
        <w:rPr>
          <w:rFonts w:eastAsia="Times New Roman"/>
          <w:kern w:val="2"/>
          <w:lang w:val="sr-Cyrl-RS"/>
        </w:rPr>
        <w:t xml:space="preserve">не испуни горе </w:t>
      </w:r>
      <w:proofErr w:type="gramStart"/>
      <w:r w:rsidRPr="005B7DE1">
        <w:rPr>
          <w:rFonts w:eastAsia="Times New Roman"/>
          <w:kern w:val="2"/>
          <w:lang w:val="sr-Cyrl-RS"/>
        </w:rPr>
        <w:t>наведено</w:t>
      </w:r>
      <w:r w:rsidRPr="005B7DE1">
        <w:rPr>
          <w:rFonts w:eastAsia="Times New Roman"/>
          <w:kern w:val="2"/>
        </w:rPr>
        <w:t xml:space="preserve">  наручилац</w:t>
      </w:r>
      <w:proofErr w:type="gramEnd"/>
      <w:r w:rsidRPr="005B7DE1">
        <w:rPr>
          <w:rFonts w:eastAsia="Times New Roman"/>
          <w:kern w:val="2"/>
        </w:rPr>
        <w:t xml:space="preserve"> нема обавезу да закључи уговор, нити за наручиоца настају било какве обавезе према изабраном понуђачу</w:t>
      </w:r>
      <w:r w:rsidRPr="005B7DE1">
        <w:rPr>
          <w:rFonts w:eastAsia="Times New Roman"/>
          <w:kern w:val="2"/>
          <w:lang w:val="sr-Cyrl-RS"/>
        </w:rPr>
        <w:t xml:space="preserve">. </w:t>
      </w:r>
    </w:p>
    <w:p w:rsidR="005B7DE1" w:rsidRPr="005B7DE1" w:rsidRDefault="005B7DE1" w:rsidP="005B7DE1">
      <w:pPr>
        <w:jc w:val="both"/>
        <w:rPr>
          <w:rFonts w:eastAsia="Times New Roman"/>
          <w:color w:val="auto"/>
          <w:kern w:val="2"/>
          <w:lang w:val="sr-Cyrl-RS"/>
        </w:rPr>
      </w:pPr>
    </w:p>
    <w:p w:rsidR="005B7DE1" w:rsidRPr="005B7DE1" w:rsidRDefault="005B7DE1" w:rsidP="005B7DE1">
      <w:pPr>
        <w:jc w:val="both"/>
        <w:rPr>
          <w:rFonts w:eastAsia="Times New Roman"/>
          <w:color w:val="auto"/>
          <w:kern w:val="2"/>
          <w:lang w:val="sr-Cyrl-RS"/>
        </w:rPr>
      </w:pPr>
    </w:p>
    <w:p w:rsidR="001E0FBE" w:rsidRPr="008D626D" w:rsidRDefault="001E0FBE" w:rsidP="001E0FBE">
      <w:pPr>
        <w:outlineLvl w:val="0"/>
        <w:rPr>
          <w:lang w:val="sr-Cyrl-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r-Cyrl-CS"/>
        </w:rPr>
        <w:t>ПОТПИС ПОНУЂАЧА</w:t>
      </w:r>
    </w:p>
    <w:p w:rsidR="001E0FBE" w:rsidRPr="008D626D" w:rsidRDefault="001E0FBE" w:rsidP="001E0FBE">
      <w:pPr>
        <w:rPr>
          <w:lang w:val="sr-Cyrl-CS"/>
        </w:rPr>
      </w:pPr>
      <w:r w:rsidRPr="006D24A5">
        <w:rPr>
          <w:lang w:val="sl-SI"/>
        </w:rPr>
        <w:tab/>
      </w:r>
      <w:r w:rsidRPr="006D24A5">
        <w:rPr>
          <w:lang w:val="sl-SI"/>
        </w:rPr>
        <w:tab/>
      </w:r>
      <w:r w:rsidRPr="006D24A5">
        <w:rPr>
          <w:lang w:val="sl-SI"/>
        </w:rPr>
        <w:tab/>
      </w:r>
      <w:r w:rsidRPr="006D24A5">
        <w:rPr>
          <w:lang w:val="sl-SI"/>
        </w:rPr>
        <w:tab/>
      </w:r>
      <w:r>
        <w:rPr>
          <w:sz w:val="20"/>
          <w:lang w:val="sl-SI"/>
        </w:rPr>
        <w:t>/M.</w:t>
      </w:r>
      <w:r>
        <w:rPr>
          <w:sz w:val="20"/>
          <w:lang w:val="sr-Cyrl-CS"/>
        </w:rPr>
        <w:t>П</w:t>
      </w:r>
      <w:r w:rsidRPr="006D24A5">
        <w:rPr>
          <w:sz w:val="20"/>
          <w:lang w:val="sl-SI"/>
        </w:rPr>
        <w:t>.</w:t>
      </w:r>
      <w:r>
        <w:rPr>
          <w:sz w:val="20"/>
          <w:lang w:val="sr-Cyrl-CS"/>
        </w:rPr>
        <w:t>/</w:t>
      </w:r>
    </w:p>
    <w:p w:rsidR="001E0FBE" w:rsidRPr="006D24A5" w:rsidRDefault="001E0FBE" w:rsidP="001E0FBE">
      <w:pPr>
        <w:rPr>
          <w:lang w:val="sl-SI"/>
        </w:rPr>
      </w:pPr>
      <w:r w:rsidRPr="006D24A5">
        <w:rPr>
          <w:lang w:val="sl-SI"/>
        </w:rPr>
        <w:lastRenderedPageBreak/>
        <w:tab/>
      </w:r>
      <w:r w:rsidRPr="006D24A5">
        <w:rPr>
          <w:lang w:val="sl-SI"/>
        </w:rPr>
        <w:tab/>
      </w:r>
      <w:r w:rsidRPr="006D24A5">
        <w:rPr>
          <w:lang w:val="sl-SI"/>
        </w:rPr>
        <w:tab/>
      </w:r>
      <w:r w:rsidRPr="006D24A5">
        <w:rPr>
          <w:lang w:val="sl-SI"/>
        </w:rPr>
        <w:tab/>
      </w:r>
      <w:r w:rsidRPr="006D24A5">
        <w:rPr>
          <w:lang w:val="sl-SI"/>
        </w:rPr>
        <w:tab/>
      </w:r>
      <w:r w:rsidRPr="006D24A5">
        <w:rPr>
          <w:lang w:val="sl-SI"/>
        </w:rPr>
        <w:tab/>
      </w:r>
      <w:r w:rsidRPr="006D24A5">
        <w:rPr>
          <w:lang w:val="sl-SI"/>
        </w:rPr>
        <w:tab/>
        <w:t xml:space="preserve">            ______________________</w:t>
      </w:r>
    </w:p>
    <w:p w:rsidR="000F42D6" w:rsidRDefault="001E0FBE" w:rsidP="001E0FBE">
      <w:pPr>
        <w:jc w:val="both"/>
        <w:rPr>
          <w:i/>
          <w:lang w:val="sr-Cyrl-CS"/>
        </w:rPr>
      </w:pPr>
      <w:r>
        <w:rPr>
          <w:i/>
          <w:lang w:val="sr-Cyrl-CS"/>
        </w:rPr>
        <w:t>Образац потписати и оверити печатом чиме понуђач потврђује да је сагласан са саджином истог</w:t>
      </w:r>
    </w:p>
    <w:p w:rsidR="003728A4" w:rsidRPr="00D350E2" w:rsidRDefault="003728A4" w:rsidP="003728A4">
      <w:proofErr w:type="gramStart"/>
      <w:r w:rsidRPr="005554AB">
        <w:rPr>
          <w:color w:val="auto"/>
        </w:rPr>
        <w:t>Употреба печата није обавезна - члан 9.тачка 18.</w:t>
      </w:r>
      <w:proofErr w:type="gramEnd"/>
      <w:r w:rsidRPr="005554AB">
        <w:rPr>
          <w:color w:val="auto"/>
        </w:rPr>
        <w:t xml:space="preserve"> </w:t>
      </w:r>
      <w:proofErr w:type="gramStart"/>
      <w:r w:rsidRPr="005554AB">
        <w:rPr>
          <w:color w:val="auto"/>
        </w:rPr>
        <w:t>Правилника о обавезним елементима конкурсне јавних документације у поступцима набавки и начину доказивања испуњености услова.</w:t>
      </w:r>
      <w:proofErr w:type="gramEnd"/>
    </w:p>
    <w:p w:rsidR="00046C17" w:rsidRPr="006F79A3" w:rsidRDefault="00046C17" w:rsidP="001E0FBE">
      <w:pPr>
        <w:rPr>
          <w:i/>
          <w:iCs/>
          <w:sz w:val="18"/>
          <w:szCs w:val="18"/>
        </w:rPr>
      </w:pPr>
    </w:p>
    <w:p w:rsidR="001E0FBE" w:rsidRPr="00FD5670" w:rsidRDefault="001E0FBE" w:rsidP="001E0FBE">
      <w:pPr>
        <w:rPr>
          <w:i/>
          <w:iCs/>
          <w:sz w:val="18"/>
          <w:szCs w:val="18"/>
        </w:rPr>
      </w:pPr>
    </w:p>
    <w:p w:rsidR="001E0FBE" w:rsidRPr="00FD5670" w:rsidRDefault="001E0FBE" w:rsidP="001E0FBE">
      <w:pPr>
        <w:shd w:val="clear" w:color="auto" w:fill="C6D9F1"/>
        <w:jc w:val="center"/>
        <w:rPr>
          <w:b/>
          <w:bCs/>
          <w:i/>
          <w:iCs/>
          <w:sz w:val="28"/>
          <w:szCs w:val="28"/>
        </w:rPr>
      </w:pPr>
      <w:proofErr w:type="gramStart"/>
      <w:r w:rsidRPr="00FD5670">
        <w:rPr>
          <w:b/>
          <w:bCs/>
          <w:i/>
          <w:iCs/>
          <w:sz w:val="28"/>
          <w:szCs w:val="28"/>
        </w:rPr>
        <w:t>IV  УСЛОВИ</w:t>
      </w:r>
      <w:proofErr w:type="gramEnd"/>
      <w:r w:rsidRPr="00FD5670">
        <w:rPr>
          <w:b/>
          <w:bCs/>
          <w:i/>
          <w:iCs/>
          <w:sz w:val="28"/>
          <w:szCs w:val="28"/>
        </w:rPr>
        <w:t xml:space="preserve"> ЗА УЧЕШЋЕ У ПОСТУПКУ ЈАВНЕ НАБАВКЕ ИЗ ЧЛ. 75. И 76. ЗЈН И УПУТСТВО КАКО СЕ ДОКАЗУЈЕ ИСПУЊЕНОСТ ТИХ УСЛОВА</w:t>
      </w:r>
    </w:p>
    <w:p w:rsidR="001E0FBE" w:rsidRPr="00FD5670" w:rsidRDefault="001E0FBE" w:rsidP="001E0FBE">
      <w:pPr>
        <w:jc w:val="center"/>
        <w:rPr>
          <w:rFonts w:eastAsia="TimesNewRomanPSMT"/>
          <w:bCs/>
          <w:color w:val="auto"/>
          <w:sz w:val="32"/>
          <w:szCs w:val="32"/>
        </w:rPr>
      </w:pPr>
    </w:p>
    <w:p w:rsidR="001E0FBE" w:rsidRPr="00FD5670" w:rsidRDefault="001E0FBE" w:rsidP="001E0FBE">
      <w:pPr>
        <w:jc w:val="center"/>
        <w:rPr>
          <w:rFonts w:eastAsia="TimesNewRomanPSMT"/>
          <w:bCs/>
          <w:color w:val="auto"/>
          <w:sz w:val="28"/>
          <w:szCs w:val="28"/>
          <w:lang w:val="sr-Cyrl-CS"/>
        </w:rPr>
      </w:pPr>
      <w:r w:rsidRPr="00FD5670">
        <w:rPr>
          <w:rFonts w:eastAsia="TimesNewRomanPSMT"/>
          <w:bCs/>
          <w:color w:val="auto"/>
          <w:sz w:val="28"/>
          <w:szCs w:val="28"/>
          <w:lang w:val="sr-Cyrl-CS"/>
        </w:rPr>
        <w:t>ОБАВЕЗНИ УСЛОВИ</w:t>
      </w:r>
    </w:p>
    <w:p w:rsidR="001E0FBE" w:rsidRPr="00FD5670" w:rsidRDefault="001E0FBE" w:rsidP="001E0FBE">
      <w:pPr>
        <w:jc w:val="center"/>
        <w:rPr>
          <w:b/>
          <w:bCs/>
          <w:i/>
          <w:iCs/>
          <w:sz w:val="28"/>
          <w:szCs w:val="28"/>
        </w:rPr>
      </w:pPr>
    </w:p>
    <w:p w:rsidR="001E0FBE" w:rsidRPr="00FD5670" w:rsidRDefault="001E0FBE" w:rsidP="001E0FBE">
      <w:pPr>
        <w:pStyle w:val="ListParagraph"/>
        <w:tabs>
          <w:tab w:val="left" w:pos="680"/>
        </w:tabs>
        <w:ind w:left="0"/>
        <w:jc w:val="both"/>
      </w:pPr>
      <w:proofErr w:type="gramStart"/>
      <w:r w:rsidRPr="00FD5670">
        <w:rPr>
          <w:iCs/>
        </w:rPr>
        <w:t xml:space="preserve">Право на учешће у поступку предметне јавне набавке има понуђач који испуњава </w:t>
      </w:r>
      <w:r w:rsidRPr="00FD5670">
        <w:rPr>
          <w:b/>
          <w:iCs/>
        </w:rPr>
        <w:t>обавезне услове</w:t>
      </w:r>
      <w:r w:rsidRPr="00FD5670">
        <w:rPr>
          <w:iCs/>
        </w:rPr>
        <w:t xml:space="preserve"> за учешће, дефинисане чланом 75.</w:t>
      </w:r>
      <w:proofErr w:type="gramEnd"/>
      <w:r w:rsidRPr="00FD5670">
        <w:rPr>
          <w:iCs/>
        </w:rPr>
        <w:t xml:space="preserve"> ЗЈН, </w:t>
      </w:r>
      <w:r w:rsidRPr="00FD5670">
        <w:rPr>
          <w:iCs/>
          <w:lang w:val="sr-Cyrl-CS"/>
        </w:rPr>
        <w:t>а и</w:t>
      </w:r>
      <w:r w:rsidRPr="00FD5670">
        <w:t xml:space="preserve">спуњеност </w:t>
      </w:r>
      <w:r w:rsidRPr="00FD5670">
        <w:rPr>
          <w:b/>
        </w:rPr>
        <w:t xml:space="preserve">обавезних </w:t>
      </w:r>
      <w:r w:rsidRPr="00FD5670">
        <w:rPr>
          <w:b/>
          <w:lang w:val="sr-Cyrl-CS"/>
        </w:rPr>
        <w:t xml:space="preserve">услова </w:t>
      </w:r>
      <w:r w:rsidRPr="00FD5670">
        <w:t xml:space="preserve">за учешће у поступку предметне јавне набавке, </w:t>
      </w:r>
      <w:r w:rsidRPr="00FD5670">
        <w:rPr>
          <w:lang w:val="sr-Cyrl-CS"/>
        </w:rPr>
        <w:t xml:space="preserve">понуђач доказује на начин дефинисан у следећој табели, </w:t>
      </w:r>
      <w:r w:rsidRPr="00FD5670">
        <w:rPr>
          <w:b/>
          <w:lang w:val="sr-Cyrl-CS"/>
        </w:rPr>
        <w:t>и то:</w:t>
      </w:r>
    </w:p>
    <w:p w:rsidR="001E0FBE" w:rsidRPr="00FD5670" w:rsidRDefault="001E0FBE" w:rsidP="001E0FBE">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1E0FBE" w:rsidRPr="00FD5670" w:rsidTr="00456D14">
        <w:trPr>
          <w:trHeight w:val="548"/>
        </w:trPr>
        <w:tc>
          <w:tcPr>
            <w:tcW w:w="593" w:type="dxa"/>
            <w:shd w:val="clear" w:color="auto" w:fill="C6D9F1"/>
          </w:tcPr>
          <w:p w:rsidR="001E0FBE" w:rsidRPr="00FD5670" w:rsidRDefault="001E0FBE" w:rsidP="00456D14">
            <w:pPr>
              <w:suppressAutoHyphens w:val="0"/>
              <w:spacing w:line="240" w:lineRule="auto"/>
              <w:contextualSpacing/>
              <w:rPr>
                <w:color w:val="auto"/>
                <w:sz w:val="20"/>
                <w:szCs w:val="20"/>
                <w:lang w:val="sr-Cyrl-CS"/>
              </w:rPr>
            </w:pPr>
          </w:p>
          <w:p w:rsidR="001E0FBE" w:rsidRPr="00FD5670" w:rsidRDefault="001E0FBE" w:rsidP="00456D14">
            <w:pPr>
              <w:suppressAutoHyphens w:val="0"/>
              <w:spacing w:line="240" w:lineRule="auto"/>
              <w:contextualSpacing/>
              <w:rPr>
                <w:color w:val="auto"/>
                <w:sz w:val="20"/>
                <w:szCs w:val="20"/>
                <w:lang w:val="sr-Cyrl-CS"/>
              </w:rPr>
            </w:pPr>
            <w:r w:rsidRPr="00FD5670">
              <w:rPr>
                <w:color w:val="auto"/>
                <w:sz w:val="20"/>
                <w:szCs w:val="20"/>
                <w:lang w:val="sr-Cyrl-CS"/>
              </w:rPr>
              <w:t>Р.бр</w:t>
            </w:r>
          </w:p>
        </w:tc>
        <w:tc>
          <w:tcPr>
            <w:tcW w:w="4123" w:type="dxa"/>
            <w:shd w:val="clear" w:color="auto" w:fill="C6D9F1"/>
          </w:tcPr>
          <w:p w:rsidR="001E0FBE" w:rsidRPr="00FD5670" w:rsidRDefault="001E0FBE" w:rsidP="00456D14">
            <w:pPr>
              <w:jc w:val="center"/>
              <w:rPr>
                <w:color w:val="auto"/>
                <w:sz w:val="28"/>
                <w:szCs w:val="28"/>
                <w:lang w:val="sr-Cyrl-CS"/>
              </w:rPr>
            </w:pPr>
            <w:r w:rsidRPr="00FD5670">
              <w:rPr>
                <w:color w:val="auto"/>
                <w:sz w:val="28"/>
                <w:szCs w:val="28"/>
                <w:lang w:val="sr-Cyrl-CS"/>
              </w:rPr>
              <w:t>ОБАВЕЗНИ УСЛОВИ</w:t>
            </w:r>
          </w:p>
        </w:tc>
        <w:tc>
          <w:tcPr>
            <w:tcW w:w="4526" w:type="dxa"/>
            <w:shd w:val="clear" w:color="auto" w:fill="C6D9F1"/>
          </w:tcPr>
          <w:p w:rsidR="001E0FBE" w:rsidRPr="00FD5670" w:rsidRDefault="001E0FBE" w:rsidP="00456D14">
            <w:pPr>
              <w:jc w:val="center"/>
              <w:rPr>
                <w:color w:val="auto"/>
                <w:sz w:val="28"/>
                <w:szCs w:val="28"/>
                <w:lang w:val="sr-Cyrl-CS"/>
              </w:rPr>
            </w:pPr>
            <w:r w:rsidRPr="00FD5670">
              <w:rPr>
                <w:color w:val="auto"/>
                <w:sz w:val="28"/>
                <w:szCs w:val="28"/>
              </w:rPr>
              <w:t xml:space="preserve">НАЧИН </w:t>
            </w:r>
            <w:r w:rsidRPr="00FD5670">
              <w:rPr>
                <w:color w:val="auto"/>
                <w:sz w:val="28"/>
                <w:szCs w:val="28"/>
                <w:lang w:val="sr-Cyrl-CS"/>
              </w:rPr>
              <w:t>ДОКАЗИВАЊА</w:t>
            </w:r>
          </w:p>
        </w:tc>
      </w:tr>
      <w:tr w:rsidR="001E0FBE" w:rsidRPr="00FD5670" w:rsidTr="00456D14">
        <w:tc>
          <w:tcPr>
            <w:tcW w:w="593" w:type="dxa"/>
            <w:shd w:val="clear" w:color="auto" w:fill="auto"/>
          </w:tcPr>
          <w:p w:rsidR="001E0FBE" w:rsidRPr="00FD5670" w:rsidRDefault="001E0FBE" w:rsidP="00456D14">
            <w:pPr>
              <w:jc w:val="center"/>
              <w:rPr>
                <w:color w:val="auto"/>
                <w:lang w:val="sr-Cyrl-CS"/>
              </w:rPr>
            </w:pPr>
          </w:p>
          <w:p w:rsidR="001E0FBE" w:rsidRPr="00FD5670" w:rsidRDefault="001E0FBE" w:rsidP="00456D14">
            <w:pPr>
              <w:jc w:val="center"/>
              <w:rPr>
                <w:color w:val="auto"/>
                <w:lang w:val="sr-Cyrl-CS"/>
              </w:rPr>
            </w:pPr>
          </w:p>
          <w:p w:rsidR="001E0FBE" w:rsidRPr="00FD5670" w:rsidRDefault="001E0FBE" w:rsidP="00456D14">
            <w:pPr>
              <w:jc w:val="center"/>
              <w:rPr>
                <w:color w:val="auto"/>
                <w:lang w:val="sr-Cyrl-CS"/>
              </w:rPr>
            </w:pPr>
            <w:r w:rsidRPr="00FD5670">
              <w:rPr>
                <w:color w:val="auto"/>
                <w:lang w:val="sr-Cyrl-CS"/>
              </w:rPr>
              <w:t>1.</w:t>
            </w:r>
          </w:p>
        </w:tc>
        <w:tc>
          <w:tcPr>
            <w:tcW w:w="4123" w:type="dxa"/>
            <w:shd w:val="clear" w:color="auto" w:fill="auto"/>
          </w:tcPr>
          <w:p w:rsidR="001E0FBE" w:rsidRPr="00FD5670" w:rsidRDefault="001E0FBE" w:rsidP="00456D14">
            <w:pPr>
              <w:jc w:val="both"/>
              <w:rPr>
                <w:iCs/>
              </w:rPr>
            </w:pPr>
          </w:p>
          <w:p w:rsidR="001E0FBE" w:rsidRPr="00FD5670" w:rsidRDefault="001E0FBE" w:rsidP="00456D14">
            <w:pPr>
              <w:jc w:val="both"/>
              <w:rPr>
                <w:i/>
                <w:iCs/>
                <w:lang w:val="sr-Cyrl-CS"/>
              </w:rPr>
            </w:pPr>
            <w:r w:rsidRPr="00FD5670">
              <w:rPr>
                <w:iCs/>
              </w:rPr>
              <w:t xml:space="preserve">Да је регистрован код надлежног органа, односно уписан у одговарајући </w:t>
            </w:r>
            <w:proofErr w:type="gramStart"/>
            <w:r w:rsidRPr="00FD5670">
              <w:rPr>
                <w:iCs/>
              </w:rPr>
              <w:t>регистар</w:t>
            </w:r>
            <w:r w:rsidRPr="00FD5670">
              <w:rPr>
                <w:i/>
                <w:iCs/>
                <w:lang w:val="sr-Cyrl-CS"/>
              </w:rPr>
              <w:t>(</w:t>
            </w:r>
            <w:proofErr w:type="gramEnd"/>
            <w:r w:rsidRPr="00FD5670">
              <w:rPr>
                <w:i/>
                <w:iCs/>
                <w:lang w:val="sr-Cyrl-CS"/>
              </w:rPr>
              <w:t>чл. 75. ст. 1. тач. 1) ЗЈН);</w:t>
            </w:r>
          </w:p>
          <w:p w:rsidR="001E0FBE" w:rsidRPr="00FD5670" w:rsidRDefault="001E0FBE" w:rsidP="00456D14">
            <w:pPr>
              <w:rPr>
                <w:color w:val="FF0000"/>
                <w:lang w:val="sr-Cyrl-CS"/>
              </w:rPr>
            </w:pPr>
          </w:p>
        </w:tc>
        <w:tc>
          <w:tcPr>
            <w:tcW w:w="4526" w:type="dxa"/>
            <w:vMerge w:val="restart"/>
            <w:shd w:val="clear" w:color="auto" w:fill="auto"/>
          </w:tcPr>
          <w:p w:rsidR="001E0FBE" w:rsidRPr="00FD5670" w:rsidRDefault="001E0FBE" w:rsidP="00456D14">
            <w:pPr>
              <w:jc w:val="both"/>
              <w:rPr>
                <w:iCs/>
                <w:lang w:val="sr-Cyrl-CS"/>
              </w:rPr>
            </w:pPr>
          </w:p>
          <w:p w:rsidR="001E0FBE" w:rsidRPr="00FD5670" w:rsidRDefault="001E0FBE" w:rsidP="00456D14">
            <w:pPr>
              <w:pStyle w:val="ListParagraph"/>
              <w:ind w:left="0"/>
              <w:jc w:val="both"/>
            </w:pPr>
            <w:proofErr w:type="gramStart"/>
            <w:r w:rsidRPr="00FD5670">
              <w:rPr>
                <w:b/>
              </w:rPr>
              <w:t>ИЗЈАВА</w:t>
            </w:r>
            <w:r w:rsidRPr="00FD5670">
              <w:rPr>
                <w:color w:val="auto"/>
                <w:lang w:val="sr-Cyrl-CS"/>
              </w:rPr>
              <w:t>(</w:t>
            </w:r>
            <w:proofErr w:type="gramEnd"/>
            <w:r w:rsidRPr="00FD5670">
              <w:rPr>
                <w:i/>
                <w:color w:val="auto"/>
              </w:rPr>
              <w:t>поглављ</w:t>
            </w:r>
            <w:r w:rsidRPr="00FD5670">
              <w:rPr>
                <w:i/>
                <w:color w:val="auto"/>
                <w:lang w:val="sr-Cyrl-CS"/>
              </w:rPr>
              <w:t>е</w:t>
            </w:r>
            <w:r w:rsidRPr="00FD5670">
              <w:rPr>
                <w:i/>
                <w:color w:val="auto"/>
              </w:rPr>
              <w:t>X</w:t>
            </w:r>
            <w:r w:rsidRPr="00FD5670">
              <w:rPr>
                <w:i/>
                <w:color w:val="auto"/>
                <w:lang w:val="ru-RU"/>
              </w:rPr>
              <w:t xml:space="preserve"> ове конкурсне документације</w:t>
            </w:r>
            <w:r w:rsidRPr="00FD5670">
              <w:rPr>
                <w:color w:val="auto"/>
                <w:lang w:val="sr-Cyrl-CS"/>
              </w:rPr>
              <w:t xml:space="preserve">), </w:t>
            </w:r>
            <w:r w:rsidRPr="00FD567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FD5670">
              <w:t>ст</w:t>
            </w:r>
            <w:proofErr w:type="gramEnd"/>
            <w:r w:rsidRPr="00FD5670">
              <w:t xml:space="preserve">. 1. </w:t>
            </w:r>
            <w:proofErr w:type="gramStart"/>
            <w:r w:rsidRPr="00FD5670">
              <w:t>тач</w:t>
            </w:r>
            <w:proofErr w:type="gramEnd"/>
            <w:r w:rsidRPr="00FD5670">
              <w:t>. 1) до 4)  ЗЈН, дефинисане овом конкурсном документацијом</w:t>
            </w:r>
          </w:p>
          <w:p w:rsidR="001E0FBE" w:rsidRPr="00FD5670" w:rsidRDefault="001E0FBE" w:rsidP="00456D14">
            <w:pPr>
              <w:pStyle w:val="ListParagraph"/>
              <w:ind w:left="0"/>
              <w:jc w:val="both"/>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FF0000"/>
              </w:rPr>
            </w:pPr>
          </w:p>
          <w:p w:rsidR="001E0FBE" w:rsidRPr="00FD5670" w:rsidRDefault="001E0FBE" w:rsidP="00456D14">
            <w:pPr>
              <w:pStyle w:val="ListParagraph"/>
              <w:ind w:left="0"/>
              <w:jc w:val="both"/>
              <w:rPr>
                <w:color w:val="auto"/>
              </w:rPr>
            </w:pPr>
            <w:r w:rsidRPr="00FD5670">
              <w:rPr>
                <w:b/>
                <w:color w:val="auto"/>
              </w:rPr>
              <w:lastRenderedPageBreak/>
              <w:t>ИЗЈАВА (</w:t>
            </w:r>
            <w:r w:rsidRPr="00FD5670">
              <w:rPr>
                <w:color w:val="auto"/>
              </w:rPr>
              <w:t>поглавље XIII конкурсне документације)</w:t>
            </w:r>
          </w:p>
        </w:tc>
      </w:tr>
      <w:tr w:rsidR="001E0FBE" w:rsidRPr="00FD5670" w:rsidTr="00456D14">
        <w:tc>
          <w:tcPr>
            <w:tcW w:w="593" w:type="dxa"/>
            <w:shd w:val="clear" w:color="auto" w:fill="auto"/>
            <w:vAlign w:val="center"/>
          </w:tcPr>
          <w:p w:rsidR="001E0FBE" w:rsidRPr="00FD5670" w:rsidRDefault="001E0FBE" w:rsidP="00456D14">
            <w:pPr>
              <w:jc w:val="center"/>
              <w:rPr>
                <w:color w:val="auto"/>
                <w:lang w:val="sr-Cyrl-CS"/>
              </w:rPr>
            </w:pPr>
            <w:r w:rsidRPr="00FD5670">
              <w:rPr>
                <w:color w:val="auto"/>
                <w:lang w:val="sr-Cyrl-CS"/>
              </w:rPr>
              <w:t>2.</w:t>
            </w:r>
          </w:p>
        </w:tc>
        <w:tc>
          <w:tcPr>
            <w:tcW w:w="4123" w:type="dxa"/>
            <w:shd w:val="clear" w:color="auto" w:fill="auto"/>
          </w:tcPr>
          <w:p w:rsidR="001E0FBE" w:rsidRPr="00FD5670" w:rsidRDefault="001E0FBE" w:rsidP="00456D14">
            <w:pPr>
              <w:jc w:val="both"/>
            </w:pPr>
          </w:p>
          <w:p w:rsidR="001E0FBE" w:rsidRPr="00FD5670" w:rsidRDefault="001E0FBE" w:rsidP="00456D14">
            <w:pPr>
              <w:jc w:val="both"/>
              <w:rPr>
                <w:i/>
                <w:iCs/>
                <w:lang w:val="sr-Cyrl-CS"/>
              </w:rPr>
            </w:pPr>
            <w:r w:rsidRPr="00FD5670">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D5670">
              <w:t>преваре</w:t>
            </w:r>
            <w:r w:rsidRPr="00FD5670">
              <w:rPr>
                <w:i/>
                <w:iCs/>
                <w:lang w:val="sr-Cyrl-CS"/>
              </w:rPr>
              <w:t>(</w:t>
            </w:r>
            <w:proofErr w:type="gramEnd"/>
            <w:r w:rsidRPr="00FD5670">
              <w:rPr>
                <w:i/>
                <w:iCs/>
                <w:lang w:val="sr-Cyrl-CS"/>
              </w:rPr>
              <w:t>чл. 75. ст. 1. тач. 2) ЗЈН);</w:t>
            </w:r>
          </w:p>
          <w:p w:rsidR="001E0FBE" w:rsidRPr="00FD5670" w:rsidRDefault="001E0FBE" w:rsidP="00456D14">
            <w:pPr>
              <w:jc w:val="both"/>
              <w:rPr>
                <w:color w:val="FF0000"/>
                <w:lang w:val="sr-Cyrl-CS"/>
              </w:rPr>
            </w:pPr>
          </w:p>
        </w:tc>
        <w:tc>
          <w:tcPr>
            <w:tcW w:w="4526" w:type="dxa"/>
            <w:vMerge/>
            <w:shd w:val="clear" w:color="auto" w:fill="auto"/>
          </w:tcPr>
          <w:p w:rsidR="001E0FBE" w:rsidRPr="00FD5670" w:rsidRDefault="001E0FBE" w:rsidP="00456D14">
            <w:pPr>
              <w:jc w:val="both"/>
              <w:rPr>
                <w:color w:val="FF0000"/>
              </w:rPr>
            </w:pPr>
          </w:p>
        </w:tc>
      </w:tr>
      <w:tr w:rsidR="001E0FBE" w:rsidRPr="00FD5670" w:rsidTr="00456D14">
        <w:tc>
          <w:tcPr>
            <w:tcW w:w="593" w:type="dxa"/>
            <w:shd w:val="clear" w:color="auto" w:fill="auto"/>
            <w:vAlign w:val="center"/>
          </w:tcPr>
          <w:p w:rsidR="001E0FBE" w:rsidRPr="00FD5670" w:rsidRDefault="001E0FBE" w:rsidP="00456D14">
            <w:pPr>
              <w:jc w:val="center"/>
              <w:rPr>
                <w:color w:val="FF0000"/>
                <w:lang w:val="sr-Cyrl-CS"/>
              </w:rPr>
            </w:pPr>
            <w:r w:rsidRPr="00FD5670">
              <w:rPr>
                <w:color w:val="auto"/>
                <w:lang w:val="sr-Cyrl-CS"/>
              </w:rPr>
              <w:t>3.</w:t>
            </w:r>
          </w:p>
        </w:tc>
        <w:tc>
          <w:tcPr>
            <w:tcW w:w="4123" w:type="dxa"/>
            <w:shd w:val="clear" w:color="auto" w:fill="auto"/>
          </w:tcPr>
          <w:p w:rsidR="001E0FBE" w:rsidRPr="00FD5670" w:rsidRDefault="001E0FBE" w:rsidP="00456D14">
            <w:pPr>
              <w:jc w:val="both"/>
            </w:pPr>
          </w:p>
          <w:p w:rsidR="001E0FBE" w:rsidRPr="00FD5670" w:rsidRDefault="001E0FBE" w:rsidP="00456D14">
            <w:pPr>
              <w:jc w:val="both"/>
            </w:pPr>
            <w:r w:rsidRPr="00FD567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5670">
              <w:rPr>
                <w:i/>
                <w:iCs/>
                <w:lang w:val="sr-Cyrl-CS"/>
              </w:rPr>
              <w:t>(чл. 75. ст. 1. тач. 4) ЗЈН);</w:t>
            </w:r>
          </w:p>
          <w:p w:rsidR="001E0FBE" w:rsidRPr="00FD5670" w:rsidRDefault="001E0FBE" w:rsidP="00456D14">
            <w:pPr>
              <w:rPr>
                <w:color w:val="FF0000"/>
              </w:rPr>
            </w:pPr>
          </w:p>
        </w:tc>
        <w:tc>
          <w:tcPr>
            <w:tcW w:w="4526" w:type="dxa"/>
            <w:vMerge/>
            <w:shd w:val="clear" w:color="auto" w:fill="auto"/>
          </w:tcPr>
          <w:p w:rsidR="001E0FBE" w:rsidRPr="00FD5670" w:rsidRDefault="001E0FBE" w:rsidP="00456D14">
            <w:pPr>
              <w:jc w:val="both"/>
              <w:rPr>
                <w:color w:val="FF0000"/>
              </w:rPr>
            </w:pPr>
          </w:p>
        </w:tc>
      </w:tr>
      <w:tr w:rsidR="001E0FBE" w:rsidRPr="00FD5670" w:rsidTr="00456D14">
        <w:tc>
          <w:tcPr>
            <w:tcW w:w="593" w:type="dxa"/>
            <w:shd w:val="clear" w:color="auto" w:fill="auto"/>
            <w:vAlign w:val="center"/>
          </w:tcPr>
          <w:p w:rsidR="001E0FBE" w:rsidRPr="00FD5670" w:rsidRDefault="001E0FBE" w:rsidP="00456D14">
            <w:pPr>
              <w:jc w:val="center"/>
              <w:rPr>
                <w:color w:val="auto"/>
                <w:lang w:val="sr-Cyrl-CS"/>
              </w:rPr>
            </w:pPr>
            <w:r w:rsidRPr="00FD5670">
              <w:rPr>
                <w:color w:val="auto"/>
                <w:lang w:val="sr-Cyrl-CS"/>
              </w:rPr>
              <w:t>4.</w:t>
            </w:r>
          </w:p>
        </w:tc>
        <w:tc>
          <w:tcPr>
            <w:tcW w:w="4123" w:type="dxa"/>
            <w:shd w:val="clear" w:color="auto" w:fill="auto"/>
          </w:tcPr>
          <w:p w:rsidR="001E0FBE" w:rsidRPr="00FD5670" w:rsidRDefault="001E0FBE" w:rsidP="00456D14">
            <w:pPr>
              <w:jc w:val="both"/>
              <w:rPr>
                <w:i/>
                <w:iCs/>
                <w:color w:val="auto"/>
                <w:lang w:val="sr-Cyrl-CS"/>
              </w:rPr>
            </w:pPr>
            <w:r w:rsidRPr="00FD5670">
              <w:rPr>
                <w:color w:val="auto"/>
              </w:rPr>
              <w:t xml:space="preserve">Да је поштовао обавезе које произлазе из важећих прописа о </w:t>
            </w:r>
            <w:r w:rsidRPr="00FD5670">
              <w:rPr>
                <w:color w:val="auto"/>
              </w:rPr>
              <w:lastRenderedPageBreak/>
              <w:t xml:space="preserve">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FD5670">
              <w:rPr>
                <w:color w:val="auto"/>
              </w:rPr>
              <w:t>подношења</w:t>
            </w:r>
            <w:proofErr w:type="gramEnd"/>
            <w:r w:rsidRPr="00FD5670">
              <w:rPr>
                <w:color w:val="auto"/>
              </w:rPr>
              <w:t xml:space="preserve"> понуде (</w:t>
            </w:r>
            <w:r w:rsidRPr="00FD5670">
              <w:rPr>
                <w:i/>
                <w:iCs/>
                <w:color w:val="auto"/>
                <w:lang w:val="sr-Cyrl-CS"/>
              </w:rPr>
              <w:t>чл. 75. ст. 2. ЗЈН).</w:t>
            </w:r>
          </w:p>
          <w:p w:rsidR="001E0FBE" w:rsidRPr="00FD5670" w:rsidRDefault="001E0FBE" w:rsidP="00456D14">
            <w:pPr>
              <w:jc w:val="both"/>
            </w:pPr>
          </w:p>
        </w:tc>
        <w:tc>
          <w:tcPr>
            <w:tcW w:w="4526" w:type="dxa"/>
            <w:vMerge/>
            <w:shd w:val="clear" w:color="auto" w:fill="auto"/>
          </w:tcPr>
          <w:p w:rsidR="001E0FBE" w:rsidRPr="00FD5670" w:rsidRDefault="001E0FBE" w:rsidP="00456D14">
            <w:pPr>
              <w:jc w:val="both"/>
              <w:rPr>
                <w:color w:val="FF0000"/>
              </w:rPr>
            </w:pPr>
          </w:p>
        </w:tc>
      </w:tr>
      <w:tr w:rsidR="001E0FBE" w:rsidRPr="00FD5670" w:rsidTr="00456D14">
        <w:tc>
          <w:tcPr>
            <w:tcW w:w="593" w:type="dxa"/>
            <w:shd w:val="clear" w:color="auto" w:fill="auto"/>
            <w:vAlign w:val="center"/>
          </w:tcPr>
          <w:p w:rsidR="001E0FBE" w:rsidRPr="00FD5670" w:rsidRDefault="001E0FBE" w:rsidP="00456D14">
            <w:pPr>
              <w:jc w:val="center"/>
              <w:rPr>
                <w:color w:val="auto"/>
                <w:lang w:val="sr-Cyrl-CS"/>
              </w:rPr>
            </w:pPr>
            <w:r w:rsidRPr="00FD5670">
              <w:rPr>
                <w:color w:val="auto"/>
                <w:lang w:val="sr-Cyrl-CS"/>
              </w:rPr>
              <w:lastRenderedPageBreak/>
              <w:t>5.</w:t>
            </w:r>
          </w:p>
        </w:tc>
        <w:tc>
          <w:tcPr>
            <w:tcW w:w="4123" w:type="dxa"/>
            <w:shd w:val="clear" w:color="auto" w:fill="auto"/>
          </w:tcPr>
          <w:p w:rsidR="001E0FBE" w:rsidRPr="00FD5670" w:rsidRDefault="001E0FBE" w:rsidP="00456D14">
            <w:pPr>
              <w:rPr>
                <w:color w:val="auto"/>
              </w:rPr>
            </w:pPr>
          </w:p>
          <w:p w:rsidR="001E0FBE" w:rsidRPr="00FD5670" w:rsidRDefault="001E0FBE" w:rsidP="00456D14">
            <w:pPr>
              <w:pStyle w:val="ListParagraph"/>
              <w:ind w:left="0"/>
              <w:jc w:val="both"/>
              <w:rPr>
                <w:iCs/>
                <w:lang w:val="sr-Cyrl-CS"/>
              </w:rPr>
            </w:pPr>
            <w:r w:rsidRPr="00FD5670">
              <w:t xml:space="preserve">Да има важећу дозволу надлежног органа за обављање делатности која је предмет јавне </w:t>
            </w:r>
            <w:proofErr w:type="gramStart"/>
            <w:r w:rsidRPr="00FD5670">
              <w:t>набавке</w:t>
            </w:r>
            <w:r w:rsidRPr="00FD5670">
              <w:rPr>
                <w:i/>
                <w:iCs/>
                <w:lang w:val="sr-Cyrl-CS"/>
              </w:rPr>
              <w:t>(</w:t>
            </w:r>
            <w:proofErr w:type="gramEnd"/>
            <w:r w:rsidRPr="00FD5670">
              <w:rPr>
                <w:i/>
                <w:iCs/>
                <w:lang w:val="sr-Cyrl-CS"/>
              </w:rPr>
              <w:t>чл. 75. ст. 1. тач. 5) ЗЈН)</w:t>
            </w:r>
            <w:r w:rsidRPr="00FD5670">
              <w:rPr>
                <w:b/>
                <w:iCs/>
                <w:lang w:val="sr-Cyrl-CS"/>
              </w:rPr>
              <w:t xml:space="preserve">.Лиценца за обављање послова туристичке организације, </w:t>
            </w:r>
            <w:r w:rsidRPr="00FD5670">
              <w:rPr>
                <w:iCs/>
                <w:lang w:val="sr-Cyrl-CS"/>
              </w:rPr>
              <w:t xml:space="preserve">коју издаје </w:t>
            </w:r>
            <w:r w:rsidRPr="00FD5670">
              <w:rPr>
                <w:b/>
                <w:iCs/>
                <w:lang w:val="sr-Cyrl-CS"/>
              </w:rPr>
              <w:t>Регистар туризма</w:t>
            </w:r>
            <w:r w:rsidRPr="00FD5670">
              <w:rPr>
                <w:iCs/>
                <w:lang w:val="sr-Cyrl-CS"/>
              </w:rPr>
              <w:t xml:space="preserve"> на основу члана 51. Закона о туризму ("Сл Гласник" бр.36/2009.)</w:t>
            </w:r>
          </w:p>
          <w:p w:rsidR="001E0FBE" w:rsidRPr="00FD5670" w:rsidRDefault="001E0FBE" w:rsidP="00456D14">
            <w:pPr>
              <w:pStyle w:val="ListParagraph"/>
              <w:ind w:left="0"/>
              <w:jc w:val="both"/>
              <w:rPr>
                <w:i/>
                <w:iCs/>
                <w:lang w:val="sr-Cyrl-CS"/>
              </w:rPr>
            </w:pPr>
          </w:p>
          <w:p w:rsidR="001E0FBE" w:rsidRPr="00FD5670" w:rsidRDefault="001E0FBE" w:rsidP="00456D14">
            <w:pPr>
              <w:pStyle w:val="ListParagraph"/>
              <w:ind w:left="0"/>
              <w:jc w:val="both"/>
              <w:rPr>
                <w:i/>
              </w:rPr>
            </w:pPr>
          </w:p>
          <w:p w:rsidR="001E0FBE" w:rsidRPr="00FD5670" w:rsidRDefault="001E0FBE" w:rsidP="00456D14">
            <w:pPr>
              <w:jc w:val="both"/>
            </w:pPr>
          </w:p>
        </w:tc>
        <w:tc>
          <w:tcPr>
            <w:tcW w:w="4526" w:type="dxa"/>
            <w:shd w:val="clear" w:color="auto" w:fill="auto"/>
          </w:tcPr>
          <w:p w:rsidR="001E0FBE" w:rsidRPr="00FD5670" w:rsidRDefault="001E0FBE" w:rsidP="00456D14">
            <w:pPr>
              <w:pStyle w:val="ListParagraph"/>
              <w:ind w:left="0"/>
              <w:jc w:val="both"/>
            </w:pPr>
          </w:p>
          <w:p w:rsidR="001E0FBE" w:rsidRPr="00FD5670" w:rsidRDefault="001E0FBE" w:rsidP="00456D14">
            <w:pPr>
              <w:pStyle w:val="ListParagraph"/>
              <w:numPr>
                <w:ilvl w:val="0"/>
                <w:numId w:val="7"/>
              </w:numPr>
              <w:tabs>
                <w:tab w:val="clear" w:pos="0"/>
                <w:tab w:val="num" w:pos="720"/>
              </w:tabs>
              <w:jc w:val="both"/>
              <w:rPr>
                <w:i/>
                <w:lang w:val="sr-Cyrl-CS"/>
              </w:rPr>
            </w:pPr>
            <w:r w:rsidRPr="00FD5670">
              <w:rPr>
                <w:b/>
                <w:lang w:val="sr-Cyrl-CS"/>
              </w:rPr>
              <w:t xml:space="preserve">Доказ:Лиценца за обављање послова туристичке организације </w:t>
            </w:r>
            <w:r w:rsidRPr="00FD5670">
              <w:rPr>
                <w:lang w:val="sr-Cyrl-CS"/>
              </w:rPr>
              <w:t xml:space="preserve">коју издаје </w:t>
            </w:r>
            <w:r w:rsidRPr="00FD5670">
              <w:rPr>
                <w:b/>
                <w:lang w:val="sr-Cyrl-CS"/>
              </w:rPr>
              <w:t xml:space="preserve">Регистар туризма </w:t>
            </w:r>
            <w:r w:rsidRPr="00FD5670">
              <w:rPr>
                <w:lang w:val="sr-Cyrl-CS"/>
              </w:rPr>
              <w:t xml:space="preserve">на основу члана 51. Закона у туризму ("Службени гласник РС", бр.36/2009.) или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неоверене копије, </w:t>
            </w:r>
            <w:r w:rsidRPr="00FD5670">
              <w:rPr>
                <w:b/>
                <w:lang w:val="sr-Cyrl-CS"/>
              </w:rPr>
              <w:t xml:space="preserve">или </w:t>
            </w:r>
            <w:r w:rsidRPr="00FD5670">
              <w:rPr>
                <w:lang w:val="sr-Cyrl-CS"/>
              </w:rPr>
              <w:t>интернет страницу на којој су тражени подаци јавно доступни</w:t>
            </w:r>
            <w:r w:rsidRPr="00FD5670">
              <w:rPr>
                <w:b/>
              </w:rPr>
              <w:t>Дозвола мора бити важећа</w:t>
            </w:r>
            <w:r w:rsidRPr="00FD5670">
              <w:rPr>
                <w:b/>
                <w:lang w:val="sr-Cyrl-CS"/>
              </w:rPr>
              <w:t>.</w:t>
            </w:r>
            <w:r w:rsidRPr="00FD5670">
              <w:rPr>
                <w:lang w:val="sr-Cyrl-CS"/>
              </w:rPr>
              <w:t>Дозвола се доставља</w:t>
            </w:r>
            <w:r w:rsidRPr="00FD5670">
              <w:t>у виду неоверене копије</w:t>
            </w:r>
            <w:r w:rsidRPr="00FD5670">
              <w:rPr>
                <w:i/>
              </w:rPr>
              <w:t xml:space="preserve">. </w:t>
            </w:r>
          </w:p>
          <w:p w:rsidR="001E0FBE" w:rsidRPr="00FD5670" w:rsidRDefault="001E0FBE" w:rsidP="00456D14">
            <w:pPr>
              <w:pStyle w:val="ListParagraph"/>
              <w:ind w:left="0"/>
              <w:jc w:val="both"/>
            </w:pPr>
          </w:p>
          <w:p w:rsidR="001E0FBE" w:rsidRPr="00FD5670" w:rsidRDefault="001E0FBE" w:rsidP="00456D14">
            <w:pPr>
              <w:jc w:val="both"/>
            </w:pPr>
          </w:p>
        </w:tc>
      </w:tr>
    </w:tbl>
    <w:p w:rsidR="001E0FBE" w:rsidRPr="00FD5670" w:rsidRDefault="001E0FBE" w:rsidP="001E0FBE">
      <w:pPr>
        <w:pStyle w:val="ListParagraph"/>
        <w:tabs>
          <w:tab w:val="left" w:pos="680"/>
        </w:tabs>
        <w:ind w:left="0"/>
        <w:jc w:val="center"/>
        <w:rPr>
          <w:rFonts w:eastAsia="TimesNewRomanPSMT"/>
          <w:bCs/>
          <w:color w:val="auto"/>
          <w:sz w:val="32"/>
          <w:szCs w:val="32"/>
          <w:lang w:val="sr-Cyrl-CS"/>
        </w:rPr>
      </w:pPr>
      <w:r w:rsidRPr="00FD5670">
        <w:rPr>
          <w:rFonts w:eastAsia="TimesNewRomanPSMT"/>
          <w:bCs/>
          <w:color w:val="auto"/>
          <w:sz w:val="32"/>
          <w:szCs w:val="32"/>
          <w:lang w:val="sr-Cyrl-CS"/>
        </w:rPr>
        <w:t>ДОДАТНИ УСЛОВИ</w:t>
      </w:r>
    </w:p>
    <w:p w:rsidR="001E0FBE" w:rsidRPr="00FD5670" w:rsidRDefault="001E0FBE" w:rsidP="001E0FBE">
      <w:pPr>
        <w:pStyle w:val="ListParagraph"/>
        <w:ind w:left="630"/>
        <w:jc w:val="center"/>
        <w:rPr>
          <w:b/>
          <w:bCs/>
          <w:iCs/>
          <w:lang w:val="sr-Cyrl-CS"/>
        </w:rPr>
      </w:pPr>
    </w:p>
    <w:p w:rsidR="001E0FBE" w:rsidRPr="00FD5670" w:rsidRDefault="001E0FBE" w:rsidP="001E0FBE">
      <w:pPr>
        <w:pStyle w:val="ListParagraph"/>
        <w:ind w:left="630"/>
        <w:jc w:val="both"/>
        <w:rPr>
          <w:iCs/>
        </w:rPr>
      </w:pPr>
      <w:r w:rsidRPr="00FD5670">
        <w:rPr>
          <w:bCs/>
          <w:iCs/>
        </w:rPr>
        <w:t xml:space="preserve">Понуђач који </w:t>
      </w:r>
      <w:r w:rsidRPr="00FD5670">
        <w:rPr>
          <w:iCs/>
        </w:rPr>
        <w:t xml:space="preserve">учествује у поступку предметне јавне набавке, мора испунити </w:t>
      </w:r>
      <w:r w:rsidRPr="00FD5670">
        <w:rPr>
          <w:b/>
          <w:iCs/>
        </w:rPr>
        <w:t>додатне услове</w:t>
      </w:r>
      <w:r w:rsidRPr="00FD5670">
        <w:rPr>
          <w:iCs/>
        </w:rPr>
        <w:t xml:space="preserve"> за учешће у поступку јавне набавке</w:t>
      </w:r>
      <w:proofErr w:type="gramStart"/>
      <w:r w:rsidRPr="00FD5670">
        <w:rPr>
          <w:iCs/>
        </w:rPr>
        <w:t>,  дефинисане</w:t>
      </w:r>
      <w:proofErr w:type="gramEnd"/>
      <w:r w:rsidRPr="00FD5670">
        <w:rPr>
          <w:iCs/>
        </w:rPr>
        <w:t xml:space="preserve"> чл. 76. Закона, и то: </w:t>
      </w:r>
    </w:p>
    <w:p w:rsidR="001E0FBE" w:rsidRPr="00FD5670" w:rsidRDefault="001E0FBE" w:rsidP="001E0FBE">
      <w:pPr>
        <w:pStyle w:val="ListParagraph"/>
        <w:ind w:left="360"/>
        <w:jc w:val="both"/>
        <w:rPr>
          <w:iCs/>
        </w:rPr>
      </w:pPr>
      <w:r w:rsidRPr="00FD5670">
        <w:rPr>
          <w:iCs/>
          <w:lang w:val="sr-Cyrl-CS"/>
        </w:rPr>
        <w:t xml:space="preserve">                1.Финансијски капацитет:</w:t>
      </w:r>
    </w:p>
    <w:p w:rsidR="001E0FBE" w:rsidRPr="00FD5670" w:rsidRDefault="002F65EF" w:rsidP="001E0FBE">
      <w:pPr>
        <w:pStyle w:val="ListParagraph"/>
        <w:ind w:left="1350"/>
        <w:jc w:val="both"/>
        <w:rPr>
          <w:iCs/>
          <w:lang w:val="sr-Cyrl-CS"/>
        </w:rPr>
      </w:pPr>
      <w:r>
        <w:rPr>
          <w:iCs/>
          <w:lang w:val="sr-Cyrl-CS"/>
        </w:rPr>
        <w:t>а) да понуђач у пословној 2017. ,</w:t>
      </w:r>
      <w:r w:rsidR="001E0FBE" w:rsidRPr="00FD5670">
        <w:rPr>
          <w:iCs/>
          <w:lang w:val="sr-Cyrl-CS"/>
        </w:rPr>
        <w:t>2018.</w:t>
      </w:r>
      <w:r>
        <w:rPr>
          <w:iCs/>
          <w:lang w:val="sr-Cyrl-CS"/>
        </w:rPr>
        <w:t xml:space="preserve">и 2019. </w:t>
      </w:r>
      <w:r w:rsidR="001E0FBE" w:rsidRPr="00FD5670">
        <w:rPr>
          <w:iCs/>
          <w:lang w:val="sr-Cyrl-CS"/>
        </w:rPr>
        <w:t xml:space="preserve">години </w:t>
      </w:r>
      <w:r w:rsidR="001E0FBE" w:rsidRPr="00FD5670">
        <w:rPr>
          <w:b/>
          <w:iCs/>
          <w:lang w:val="sr-Cyrl-CS"/>
        </w:rPr>
        <w:t xml:space="preserve">није исказао губитак </w:t>
      </w:r>
      <w:r w:rsidR="001E0FBE" w:rsidRPr="00FD5670">
        <w:rPr>
          <w:iCs/>
          <w:lang w:val="sr-Cyrl-CS"/>
        </w:rPr>
        <w:t xml:space="preserve">у пословању. </w:t>
      </w:r>
    </w:p>
    <w:p w:rsidR="001E0FBE" w:rsidRPr="00FD5670" w:rsidRDefault="001E0FBE" w:rsidP="001E0FBE">
      <w:pPr>
        <w:pStyle w:val="ListParagraph"/>
        <w:ind w:left="1350"/>
        <w:jc w:val="both"/>
        <w:rPr>
          <w:b/>
          <w:iCs/>
        </w:rPr>
      </w:pPr>
      <w:r w:rsidRPr="00FD5670">
        <w:rPr>
          <w:iCs/>
          <w:lang w:val="sr-Cyrl-CS"/>
        </w:rPr>
        <w:t xml:space="preserve">б) да понуђач у задњих шест месеци који предходе месецу објављивања позива за подношење понуда на Порталу јавних набавки </w:t>
      </w:r>
      <w:r w:rsidRPr="00FD5670">
        <w:rPr>
          <w:b/>
          <w:iCs/>
          <w:lang w:val="sr-Cyrl-CS"/>
        </w:rPr>
        <w:t>није био неликвидан.</w:t>
      </w:r>
    </w:p>
    <w:p w:rsidR="001E0FBE" w:rsidRPr="002F65EF" w:rsidRDefault="001E0FBE" w:rsidP="002F65EF">
      <w:pPr>
        <w:ind w:left="1350" w:hanging="270"/>
        <w:jc w:val="both"/>
        <w:rPr>
          <w:iCs/>
          <w:lang w:val="ru-RU"/>
        </w:rPr>
      </w:pPr>
      <w:r w:rsidRPr="00FD5670">
        <w:rPr>
          <w:iCs/>
          <w:lang w:val="sr-Cyrl-CS"/>
        </w:rPr>
        <w:t>2.Технички капацитет:</w:t>
      </w:r>
      <w:r w:rsidR="00287226" w:rsidRPr="00287226">
        <w:rPr>
          <w:iCs/>
          <w:lang w:val="sr-Cyrl-CS"/>
        </w:rPr>
        <w:t xml:space="preserve"> У погледу техничког капацитета услов је да понуђач поседује (у својини, по основу закупа, лизинга, уговора о пословно-техничкој сарaдњи) минимум 4 (четири) аутобуса високе туристичке класе</w:t>
      </w:r>
      <w:r w:rsidR="00A21CC2">
        <w:rPr>
          <w:lang w:val="sr-Cyrl-CS"/>
        </w:rPr>
        <w:t>, не старијих од 10</w:t>
      </w:r>
      <w:r w:rsidR="00287226" w:rsidRPr="00287226">
        <w:rPr>
          <w:lang w:val="sr-Cyrl-CS"/>
        </w:rPr>
        <w:t xml:space="preserve"> (</w:t>
      </w:r>
      <w:r w:rsidR="00A21CC2">
        <w:rPr>
          <w:iCs/>
          <w:lang w:val="ru-RU"/>
        </w:rPr>
        <w:t>десет</w:t>
      </w:r>
      <w:r w:rsidR="00287226" w:rsidRPr="00287226">
        <w:rPr>
          <w:iCs/>
          <w:lang w:val="ru-RU"/>
        </w:rPr>
        <w:t>) го</w:t>
      </w:r>
      <w:r w:rsidR="002F65EF">
        <w:rPr>
          <w:iCs/>
          <w:lang w:val="ru-RU"/>
        </w:rPr>
        <w:t>дина на дан завршетка путовања.</w:t>
      </w:r>
    </w:p>
    <w:p w:rsidR="001E0FBE" w:rsidRPr="00FD5670" w:rsidRDefault="001E0FBE" w:rsidP="001E0FBE">
      <w:pPr>
        <w:pStyle w:val="ListParagraph"/>
        <w:ind w:left="1350"/>
        <w:jc w:val="both"/>
        <w:rPr>
          <w:iCs/>
        </w:rPr>
      </w:pPr>
      <w:r w:rsidRPr="00FD5670">
        <w:rPr>
          <w:iCs/>
          <w:lang w:val="sr-Cyrl-CS"/>
        </w:rPr>
        <w:t>-да има склопљен уговор са аутопревозником.</w:t>
      </w:r>
    </w:p>
    <w:p w:rsidR="001E0FBE" w:rsidRPr="00FD5670" w:rsidRDefault="001E0FBE" w:rsidP="001E0FBE">
      <w:pPr>
        <w:pStyle w:val="ListParagraph"/>
        <w:ind w:left="1350"/>
        <w:jc w:val="both"/>
        <w:rPr>
          <w:iCs/>
        </w:rPr>
      </w:pPr>
      <w:r w:rsidRPr="00FD5670">
        <w:rPr>
          <w:iCs/>
        </w:rPr>
        <w:t>-очитане саобраћајне дозволе за аутобусе</w:t>
      </w:r>
    </w:p>
    <w:p w:rsidR="001E0FBE" w:rsidRPr="00FD5670" w:rsidRDefault="001E0FBE" w:rsidP="001E0FBE">
      <w:pPr>
        <w:pStyle w:val="ListParagraph"/>
        <w:ind w:left="1350"/>
        <w:jc w:val="both"/>
        <w:rPr>
          <w:b/>
          <w:i/>
          <w:iCs/>
        </w:rPr>
      </w:pPr>
      <w:r w:rsidRPr="00FD5670">
        <w:rPr>
          <w:iCs/>
          <w:lang w:val="sr-Cyrl-CS"/>
        </w:rPr>
        <w:t>3.Кадровски капацитет</w:t>
      </w:r>
    </w:p>
    <w:p w:rsidR="001E0FBE" w:rsidRPr="00FD5670" w:rsidRDefault="001E0FBE" w:rsidP="001E0FBE">
      <w:pPr>
        <w:pStyle w:val="ListParagraph"/>
        <w:ind w:left="1350"/>
        <w:jc w:val="both"/>
        <w:rPr>
          <w:lang w:val="sr-Cyrl-CS"/>
        </w:rPr>
      </w:pPr>
      <w:r w:rsidRPr="00FD5670">
        <w:rPr>
          <w:iCs/>
          <w:lang w:val="sr-Cyrl-CS"/>
        </w:rPr>
        <w:t>-да има ангажована минимум два лица са лиценцом водича.</w:t>
      </w:r>
    </w:p>
    <w:p w:rsidR="001E0FBE" w:rsidRPr="00FD5670" w:rsidRDefault="001E0FBE" w:rsidP="001E0FBE">
      <w:pPr>
        <w:pStyle w:val="ListParagraph"/>
        <w:ind w:left="1350"/>
        <w:jc w:val="both"/>
        <w:rPr>
          <w:b/>
          <w:lang w:val="sr-Cyrl-CS"/>
        </w:rPr>
      </w:pPr>
      <w:r w:rsidRPr="00FD5670">
        <w:rPr>
          <w:lang w:val="sr-Cyrl-CS"/>
        </w:rPr>
        <w:t>4</w:t>
      </w:r>
      <w:r w:rsidR="00FD5670" w:rsidRPr="00FD5670">
        <w:rPr>
          <w:lang w:val="sr-Cyrl-CS"/>
        </w:rPr>
        <w:t xml:space="preserve">. </w:t>
      </w:r>
      <w:r w:rsidRPr="00FD5670">
        <w:rPr>
          <w:b/>
          <w:lang w:val="sr-Cyrl-CS"/>
        </w:rPr>
        <w:t>Уговор о ангажовању лекара</w:t>
      </w:r>
      <w:r w:rsidR="00E32164">
        <w:rPr>
          <w:b/>
          <w:lang w:val="sr-Latn-RS"/>
        </w:rPr>
        <w:t xml:space="preserve"> </w:t>
      </w:r>
      <w:r w:rsidR="000F42D6" w:rsidRPr="00FD5670">
        <w:rPr>
          <w:lang w:val="sr-Cyrl-CS"/>
        </w:rPr>
        <w:t>за Партију 2</w:t>
      </w:r>
      <w:r w:rsidRPr="00FD5670">
        <w:rPr>
          <w:lang w:val="sr-Cyrl-CS"/>
        </w:rPr>
        <w:t>.</w:t>
      </w:r>
    </w:p>
    <w:p w:rsidR="001E0FBE" w:rsidRPr="00FD5670" w:rsidRDefault="001E0FBE" w:rsidP="001E0FBE">
      <w:pPr>
        <w:pStyle w:val="ListParagraph"/>
        <w:ind w:left="1350"/>
        <w:jc w:val="both"/>
        <w:rPr>
          <w:lang w:val="sr-Cyrl-CS"/>
        </w:rPr>
      </w:pPr>
      <w:r w:rsidRPr="00FD5670">
        <w:rPr>
          <w:lang w:val="sr-Cyrl-CS"/>
        </w:rPr>
        <w:lastRenderedPageBreak/>
        <w:t xml:space="preserve">5 </w:t>
      </w:r>
      <w:r w:rsidRPr="00FD5670">
        <w:rPr>
          <w:b/>
          <w:lang w:val="sr-Cyrl-CS"/>
        </w:rPr>
        <w:t>Референт</w:t>
      </w:r>
      <w:r w:rsidR="00B72BF3">
        <w:rPr>
          <w:b/>
          <w:lang w:val="sr-Cyrl-CS"/>
        </w:rPr>
        <w:t>ну</w:t>
      </w:r>
      <w:r w:rsidRPr="00FD5670">
        <w:rPr>
          <w:b/>
          <w:lang w:val="sr-Cyrl-CS"/>
        </w:rPr>
        <w:t xml:space="preserve"> листу</w:t>
      </w:r>
      <w:r w:rsidRPr="00FD5670">
        <w:rPr>
          <w:lang w:val="sr-Cyrl-CS"/>
        </w:rPr>
        <w:t xml:space="preserve"> за извршене услуге извођења ђачких путовања у последње три године.</w:t>
      </w:r>
    </w:p>
    <w:p w:rsidR="001E0FBE" w:rsidRPr="00FD5670" w:rsidRDefault="001E0FBE" w:rsidP="0065729F">
      <w:pPr>
        <w:pStyle w:val="ListParagraph"/>
        <w:rPr>
          <w:color w:val="00B050"/>
        </w:rPr>
      </w:pPr>
      <w:proofErr w:type="gramStart"/>
      <w:r w:rsidRPr="00FD5670">
        <w:t xml:space="preserve">Понуђач </w:t>
      </w:r>
      <w:r w:rsidRPr="00FD5670">
        <w:rPr>
          <w:lang w:val="sr-Cyrl-CS"/>
        </w:rPr>
        <w:t>ј</w:t>
      </w:r>
      <w:r w:rsidRPr="00FD5670">
        <w:t>е обавез</w:t>
      </w:r>
      <w:r w:rsidRPr="00FD5670">
        <w:rPr>
          <w:lang w:val="sr-Cyrl-CS"/>
        </w:rPr>
        <w:t>ан</w:t>
      </w:r>
      <w:r w:rsidRPr="00FD5670">
        <w:t xml:space="preserve"> да</w:t>
      </w:r>
      <w:r w:rsidR="0065729F">
        <w:rPr>
          <w:lang w:val="sr-Cyrl-RS"/>
        </w:rPr>
        <w:t xml:space="preserve"> </w:t>
      </w:r>
      <w:r w:rsidRPr="00FD5670">
        <w:t>достави потврде о реализованим услугама</w:t>
      </w:r>
      <w:r w:rsidRPr="00FD5670">
        <w:rPr>
          <w:lang w:val="sr-Cyrl-CS"/>
        </w:rPr>
        <w:t xml:space="preserve"> издате од референтних наручилаца</w:t>
      </w:r>
      <w:r w:rsidR="00FD5670">
        <w:t xml:space="preserve">.Најмање </w:t>
      </w:r>
      <w:r w:rsidR="00FD5670">
        <w:rPr>
          <w:lang w:val="sr-Cyrl-RS"/>
        </w:rPr>
        <w:t>5</w:t>
      </w:r>
      <w:r w:rsidR="00FD5670">
        <w:t xml:space="preserve"> потврд</w:t>
      </w:r>
      <w:r w:rsidR="00FD5670">
        <w:rPr>
          <w:lang w:val="sr-Cyrl-RS"/>
        </w:rPr>
        <w:t>а</w:t>
      </w:r>
      <w:r w:rsidRPr="00FD5670">
        <w:t xml:space="preserve"> о реализованим услугама (образац </w:t>
      </w:r>
      <w:r w:rsidRPr="00FD5670">
        <w:rPr>
          <w:b/>
        </w:rPr>
        <w:t>X</w:t>
      </w:r>
      <w:r w:rsidRPr="00FD5670">
        <w:rPr>
          <w:b/>
          <w:lang w:val="en-GB"/>
        </w:rPr>
        <w:t>V</w:t>
      </w:r>
      <w:r w:rsidRPr="00FD5670">
        <w:rPr>
          <w:b/>
        </w:rPr>
        <w:t>III</w:t>
      </w:r>
      <w:r w:rsidRPr="00FD5670">
        <w:t xml:space="preserve"> конкурсне документације).</w:t>
      </w:r>
      <w:proofErr w:type="gramEnd"/>
    </w:p>
    <w:p w:rsidR="001E0FBE" w:rsidRPr="00FD5670" w:rsidRDefault="001E0FBE" w:rsidP="001E0FBE">
      <w:pPr>
        <w:pStyle w:val="ListParagraph"/>
        <w:ind w:left="1350"/>
        <w:jc w:val="both"/>
        <w:rPr>
          <w:lang w:val="sr-Cyrl-CS"/>
        </w:rPr>
      </w:pPr>
      <w:r w:rsidRPr="00FD5670">
        <w:rPr>
          <w:lang w:val="sr-Cyrl-CS"/>
        </w:rPr>
        <w:t xml:space="preserve">. </w:t>
      </w:r>
    </w:p>
    <w:p w:rsidR="001E0FBE" w:rsidRDefault="001E0FBE" w:rsidP="001E0FBE">
      <w:pPr>
        <w:pStyle w:val="ListParagraph"/>
        <w:ind w:left="1350"/>
        <w:jc w:val="both"/>
        <w:rPr>
          <w:rFonts w:ascii="Arial" w:hAnsi="Arial" w:cs="Arial"/>
          <w:lang w:val="sr-Cyrl-CS"/>
        </w:rPr>
      </w:pPr>
    </w:p>
    <w:p w:rsidR="001E0FBE" w:rsidRDefault="001E0FBE" w:rsidP="001E0FBE">
      <w:pPr>
        <w:pStyle w:val="ListParagraph"/>
        <w:ind w:left="1350"/>
        <w:jc w:val="both"/>
        <w:rPr>
          <w:rFonts w:ascii="Arial" w:hAnsi="Arial" w:cs="Arial"/>
          <w:lang w:val="sr-Cyrl-CS"/>
        </w:rPr>
      </w:pPr>
    </w:p>
    <w:p w:rsidR="001E0FBE" w:rsidRPr="00FD5670" w:rsidRDefault="001E0FBE" w:rsidP="001E0FBE">
      <w:pPr>
        <w:pStyle w:val="ListParagraph"/>
        <w:ind w:left="1350"/>
        <w:jc w:val="both"/>
      </w:pPr>
    </w:p>
    <w:p w:rsidR="001E0FBE" w:rsidRPr="00FD5670" w:rsidRDefault="001E0FBE" w:rsidP="001E0FBE">
      <w:pPr>
        <w:pStyle w:val="ListParagraph"/>
        <w:shd w:val="clear" w:color="auto" w:fill="C6D9F1"/>
        <w:ind w:left="360"/>
        <w:jc w:val="center"/>
        <w:rPr>
          <w:b/>
          <w:bCs/>
          <w:i/>
          <w:iCs/>
        </w:rPr>
      </w:pPr>
      <w:r w:rsidRPr="00FD5670">
        <w:rPr>
          <w:b/>
          <w:bCs/>
          <w:i/>
          <w:iCs/>
        </w:rPr>
        <w:t>2УПУТСТВО КАКО СЕ ДОКАЗУЈЕ ИСПУЊЕНОСТ УСЛОВА</w:t>
      </w:r>
    </w:p>
    <w:p w:rsidR="001E0FBE" w:rsidRPr="00FD5670" w:rsidRDefault="001E0FBE" w:rsidP="001E0FBE">
      <w:pPr>
        <w:pStyle w:val="ListParagraph"/>
        <w:tabs>
          <w:tab w:val="left" w:pos="680"/>
        </w:tabs>
        <w:ind w:left="0"/>
        <w:jc w:val="center"/>
        <w:rPr>
          <w:rFonts w:eastAsia="TimesNewRomanPS-BoldMT"/>
          <w:b/>
          <w:bCs/>
          <w:color w:val="auto"/>
          <w:sz w:val="28"/>
          <w:szCs w:val="28"/>
          <w:lang w:val="sr-Cyrl-CS"/>
        </w:rPr>
      </w:pPr>
    </w:p>
    <w:p w:rsidR="001E0FBE" w:rsidRPr="00FD5670" w:rsidRDefault="001E0FBE" w:rsidP="001E0FBE">
      <w:pPr>
        <w:pStyle w:val="ListParagraph"/>
        <w:tabs>
          <w:tab w:val="left" w:pos="680"/>
        </w:tabs>
        <w:ind w:left="0"/>
        <w:jc w:val="center"/>
        <w:rPr>
          <w:rFonts w:eastAsia="TimesNewRomanPS-BoldMT"/>
          <w:b/>
          <w:bCs/>
          <w:color w:val="auto"/>
          <w:sz w:val="28"/>
          <w:szCs w:val="28"/>
          <w:lang w:val="sr-Cyrl-CS"/>
        </w:rPr>
      </w:pPr>
    </w:p>
    <w:p w:rsidR="001E0FBE" w:rsidRPr="00FD5670" w:rsidRDefault="001E0FBE" w:rsidP="001E0FBE">
      <w:pPr>
        <w:pStyle w:val="ListParagraph"/>
        <w:numPr>
          <w:ilvl w:val="0"/>
          <w:numId w:val="31"/>
        </w:numPr>
        <w:jc w:val="both"/>
      </w:pPr>
      <w:r w:rsidRPr="00FD5670">
        <w:t xml:space="preserve">Испуњеност </w:t>
      </w:r>
      <w:r w:rsidRPr="00FD5670">
        <w:rPr>
          <w:b/>
        </w:rPr>
        <w:t xml:space="preserve">обавезних услова </w:t>
      </w:r>
      <w:r w:rsidRPr="00FD5670">
        <w:t xml:space="preserve">за учешће у поступку предметне јавне набавке наведних у табеларном приказу обавезних услова под редним бројем 1, 2, 3 и 4. </w:t>
      </w:r>
      <w:proofErr w:type="gramStart"/>
      <w:r w:rsidRPr="00FD5670">
        <w:t>за</w:t>
      </w:r>
      <w:proofErr w:type="gramEnd"/>
      <w:r w:rsidRPr="00FD5670">
        <w:t xml:space="preserve"> учешће у поступку предметне јавне набавке </w:t>
      </w:r>
      <w:r w:rsidRPr="00FD5670">
        <w:rPr>
          <w:lang w:val="sr-Cyrl-CS"/>
        </w:rPr>
        <w:t xml:space="preserve">доставља у виду </w:t>
      </w:r>
      <w:r w:rsidRPr="00FD5670">
        <w:rPr>
          <w:b/>
        </w:rPr>
        <w:t>ИЗЈАВЕ</w:t>
      </w:r>
      <w:r w:rsidRPr="00FD5670">
        <w:rPr>
          <w:color w:val="auto"/>
          <w:lang w:val="sr-Cyrl-CS"/>
        </w:rPr>
        <w:t>(</w:t>
      </w:r>
      <w:r w:rsidRPr="00FD5670">
        <w:rPr>
          <w:i/>
          <w:color w:val="auto"/>
        </w:rPr>
        <w:t>поглављeX</w:t>
      </w:r>
      <w:r w:rsidRPr="00FD5670">
        <w:rPr>
          <w:i/>
          <w:color w:val="auto"/>
          <w:lang w:val="ru-RU"/>
        </w:rPr>
        <w:t xml:space="preserve"> ове конкурсне документације</w:t>
      </w:r>
      <w:r w:rsidRPr="00FD5670">
        <w:rPr>
          <w:color w:val="auto"/>
          <w:lang w:val="sr-Cyrl-CS"/>
        </w:rPr>
        <w:t>),</w:t>
      </w:r>
      <w:r w:rsidRPr="00FD567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FD5670">
        <w:t>ст</w:t>
      </w:r>
      <w:proofErr w:type="gramEnd"/>
      <w:r w:rsidRPr="00FD5670">
        <w:t xml:space="preserve">. 1. </w:t>
      </w:r>
      <w:proofErr w:type="gramStart"/>
      <w:r w:rsidRPr="00FD5670">
        <w:t>тач</w:t>
      </w:r>
      <w:proofErr w:type="gramEnd"/>
      <w:r w:rsidRPr="00FD5670">
        <w:t xml:space="preserve">. 1) </w:t>
      </w:r>
      <w:proofErr w:type="gramStart"/>
      <w:r w:rsidRPr="00FD5670">
        <w:t>до</w:t>
      </w:r>
      <w:proofErr w:type="gramEnd"/>
      <w:r w:rsidRPr="00FD5670">
        <w:t xml:space="preserve"> 4)</w:t>
      </w:r>
      <w:r w:rsidRPr="00FD5670">
        <w:rPr>
          <w:lang w:val="sr-Cyrl-CS"/>
        </w:rPr>
        <w:t>и ст.2.</w:t>
      </w:r>
      <w:r w:rsidRPr="00FD5670">
        <w:t xml:space="preserve">,  ЗЈН, дефинисане овом конкурсном документацијом. </w:t>
      </w:r>
    </w:p>
    <w:p w:rsidR="001E0FBE" w:rsidRPr="00FD5670" w:rsidRDefault="001E0FBE" w:rsidP="001E0FBE">
      <w:pPr>
        <w:pStyle w:val="ListParagraph"/>
        <w:jc w:val="both"/>
      </w:pPr>
    </w:p>
    <w:p w:rsidR="001E0FBE" w:rsidRPr="00FD5670" w:rsidRDefault="001E0FBE" w:rsidP="001E0FBE">
      <w:pPr>
        <w:pStyle w:val="ListParagraph"/>
        <w:numPr>
          <w:ilvl w:val="0"/>
          <w:numId w:val="31"/>
        </w:numPr>
        <w:jc w:val="both"/>
        <w:rPr>
          <w:i/>
          <w:lang w:val="sr-Cyrl-CS"/>
        </w:rPr>
      </w:pPr>
      <w:r w:rsidRPr="00FD5670">
        <w:t xml:space="preserve">Испуњеност </w:t>
      </w:r>
      <w:r w:rsidRPr="00FD5670">
        <w:rPr>
          <w:b/>
        </w:rPr>
        <w:t xml:space="preserve">обавезног услова </w:t>
      </w:r>
      <w:r w:rsidRPr="00FD5670">
        <w:t xml:space="preserve">за учешће у поступку предметне јавне набавке из чл. 75. </w:t>
      </w:r>
      <w:proofErr w:type="gramStart"/>
      <w:r w:rsidRPr="00FD5670">
        <w:t>ст</w:t>
      </w:r>
      <w:proofErr w:type="gramEnd"/>
      <w:r w:rsidRPr="00FD5670">
        <w:t xml:space="preserve">. 1. </w:t>
      </w:r>
      <w:proofErr w:type="gramStart"/>
      <w:r w:rsidRPr="00FD5670">
        <w:t>тач</w:t>
      </w:r>
      <w:proofErr w:type="gramEnd"/>
      <w:r w:rsidRPr="00FD5670">
        <w:t xml:space="preserve"> 5) ЗЈН, </w:t>
      </w:r>
      <w:r w:rsidRPr="00FD5670">
        <w:rPr>
          <w:iCs/>
          <w:lang w:val="sr-Cyrl-CS"/>
        </w:rPr>
        <w:t xml:space="preserve"> - </w:t>
      </w:r>
      <w:r w:rsidRPr="00FD5670">
        <w:rPr>
          <w:b/>
        </w:rPr>
        <w:t>Доказ:</w:t>
      </w:r>
      <w:r w:rsidRPr="00FD5670">
        <w:rPr>
          <w:b/>
          <w:lang w:val="sr-Cyrl-CS"/>
        </w:rPr>
        <w:t xml:space="preserve">Лиценца за обављање послова туристичке организације </w:t>
      </w:r>
      <w:r w:rsidRPr="00FD5670">
        <w:rPr>
          <w:lang w:val="sr-Cyrl-CS"/>
        </w:rPr>
        <w:t xml:space="preserve">коју издаје </w:t>
      </w:r>
      <w:r w:rsidRPr="00FD5670">
        <w:rPr>
          <w:b/>
          <w:lang w:val="sr-Cyrl-CS"/>
        </w:rPr>
        <w:t xml:space="preserve">Регистар туризма, </w:t>
      </w:r>
      <w:r w:rsidRPr="00FD5670">
        <w:rPr>
          <w:lang w:val="sr-Cyrl-CS"/>
        </w:rPr>
        <w:t xml:space="preserve">на основу члана 51. Закона у туризму ("Службени гласник РС", бр.36/2009.) или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неоверене копије, </w:t>
      </w:r>
      <w:r w:rsidRPr="00FD5670">
        <w:rPr>
          <w:b/>
          <w:lang w:val="sr-Cyrl-CS"/>
        </w:rPr>
        <w:t xml:space="preserve">или </w:t>
      </w:r>
      <w:r w:rsidRPr="00FD5670">
        <w:rPr>
          <w:lang w:val="sr-Cyrl-CS"/>
        </w:rPr>
        <w:t>интернет страницу на којој су тражени подаци јавно доступни</w:t>
      </w:r>
      <w:r w:rsidRPr="00FD5670">
        <w:rPr>
          <w:b/>
        </w:rPr>
        <w:t>Дозвола мора бити важећа.</w:t>
      </w:r>
    </w:p>
    <w:p w:rsidR="001E0FBE" w:rsidRPr="00FD5670" w:rsidRDefault="001E0FBE" w:rsidP="001E0FBE">
      <w:pPr>
        <w:pStyle w:val="ListParagraph"/>
        <w:ind w:left="0"/>
        <w:jc w:val="both"/>
        <w:rPr>
          <w:i/>
          <w:lang w:val="sr-Cyrl-CS"/>
        </w:rPr>
      </w:pPr>
    </w:p>
    <w:p w:rsidR="001E0FBE" w:rsidRPr="00FD5670" w:rsidRDefault="001E0FBE" w:rsidP="001E0FBE">
      <w:pPr>
        <w:pStyle w:val="ListParagraph"/>
        <w:tabs>
          <w:tab w:val="left" w:pos="680"/>
        </w:tabs>
        <w:ind w:left="0"/>
        <w:jc w:val="both"/>
        <w:rPr>
          <w:rFonts w:eastAsia="TimesNewRomanPS-BoldMT"/>
          <w:bCs/>
          <w:lang w:val="sr-Cyrl-CS"/>
        </w:rPr>
      </w:pPr>
      <w:r w:rsidRPr="00FD5670">
        <w:rPr>
          <w:rFonts w:eastAsia="TimesNewRomanPS-BoldMT"/>
          <w:bCs/>
          <w:lang w:val="sr-Cyrl-CS"/>
        </w:rPr>
        <w:t xml:space="preserve">Испуњеност </w:t>
      </w:r>
      <w:r w:rsidRPr="00FD5670">
        <w:rPr>
          <w:rFonts w:eastAsia="TimesNewRomanPS-BoldMT"/>
          <w:b/>
          <w:bCs/>
          <w:lang w:val="sr-Cyrl-CS"/>
        </w:rPr>
        <w:t xml:space="preserve">додатних услова </w:t>
      </w:r>
      <w:r w:rsidRPr="00FD5670">
        <w:rPr>
          <w:rFonts w:eastAsia="TimesNewRomanPS-BoldMT"/>
          <w:bCs/>
          <w:lang w:val="sr-Cyrl-CS"/>
        </w:rPr>
        <w:t>за учешће у поступку предметне јавне набавке, понуђач доказује достављањем следећих доказа:</w:t>
      </w:r>
    </w:p>
    <w:p w:rsidR="001E0FBE" w:rsidRPr="00FD5670" w:rsidRDefault="001E0FBE" w:rsidP="001E0FBE">
      <w:pPr>
        <w:pStyle w:val="ListParagraph"/>
        <w:tabs>
          <w:tab w:val="left" w:pos="680"/>
        </w:tabs>
        <w:ind w:left="0"/>
        <w:jc w:val="both"/>
        <w:rPr>
          <w:iCs/>
          <w:lang w:val="sr-Cyrl-CS"/>
        </w:rPr>
      </w:pPr>
      <w:r w:rsidRPr="00FD5670">
        <w:rPr>
          <w:iCs/>
          <w:lang w:val="sr-Cyrl-CS"/>
        </w:rPr>
        <w:t>1.Финансијски капацитет-</w:t>
      </w:r>
      <w:r w:rsidRPr="00FD5670">
        <w:rPr>
          <w:b/>
          <w:iCs/>
          <w:lang w:val="sr-Cyrl-CS"/>
        </w:rPr>
        <w:t xml:space="preserve">Доказ: </w:t>
      </w:r>
      <w:r w:rsidRPr="00FD5670">
        <w:rPr>
          <w:iCs/>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за поменуте године, као и податке о данима неликвидности</w:t>
      </w:r>
      <w:r w:rsidR="00A92F44">
        <w:rPr>
          <w:iCs/>
          <w:lang w:val="sr-Cyrl-CS"/>
        </w:rPr>
        <w:t xml:space="preserve"> </w:t>
      </w:r>
      <w:r w:rsidRPr="00FD5670">
        <w:rPr>
          <w:iCs/>
          <w:lang w:val="sr-Cyrl-CS"/>
        </w:rPr>
        <w:t>доказ да понуђач није био неликвидан,је потврда Народне банке Србије, уколико достављени извештај БОН-ЈН, не садржи податке о данима неликвидности за задњих шест месеци који предходе месецу објављивања позива за подношење понуда на Порталу јавних набавки.Уколико је податак јавно доступан на интернет страници надлежног органа (Народне банке Србије), наручилац није дужан да га достави, већ само да наведе интернет страницу.</w:t>
      </w:r>
    </w:p>
    <w:p w:rsidR="001E0FBE" w:rsidRPr="00FD5670" w:rsidRDefault="001E0FBE" w:rsidP="001E0FBE">
      <w:pPr>
        <w:pStyle w:val="ListParagraph"/>
        <w:tabs>
          <w:tab w:val="left" w:pos="680"/>
        </w:tabs>
        <w:ind w:left="0"/>
        <w:jc w:val="both"/>
        <w:rPr>
          <w:iCs/>
          <w:lang w:val="sr-Cyrl-CS"/>
        </w:rPr>
      </w:pPr>
      <w:r w:rsidRPr="00FD5670">
        <w:rPr>
          <w:iCs/>
          <w:lang w:val="sr-Cyrl-CS"/>
        </w:rPr>
        <w:t xml:space="preserve">2.Технички капацитет - </w:t>
      </w:r>
      <w:r w:rsidRPr="00FD5670">
        <w:rPr>
          <w:b/>
          <w:iCs/>
          <w:lang w:val="sr-Cyrl-CS"/>
        </w:rPr>
        <w:t xml:space="preserve">Доказ: </w:t>
      </w:r>
      <w:r w:rsidRPr="00FD5670">
        <w:rPr>
          <w:iCs/>
          <w:lang w:val="sr-Cyrl-CS"/>
        </w:rPr>
        <w:t>Понуђач доставља копију уговора са аутопревозником и очитане саобраћајне дозволе аутобуса</w:t>
      </w:r>
      <w:r w:rsidRPr="00FD5670">
        <w:rPr>
          <w:iCs/>
        </w:rPr>
        <w:t>-број саобраћајних са бројем седишта, адекватан броју путника који путују</w:t>
      </w:r>
      <w:r w:rsidRPr="00FD5670">
        <w:rPr>
          <w:iCs/>
          <w:lang w:val="sr-Cyrl-CS"/>
        </w:rPr>
        <w:t>.</w:t>
      </w:r>
    </w:p>
    <w:p w:rsidR="001E0FBE" w:rsidRPr="00FD5670" w:rsidRDefault="001E0FBE" w:rsidP="001E0FBE">
      <w:pPr>
        <w:pStyle w:val="ListParagraph"/>
        <w:tabs>
          <w:tab w:val="left" w:pos="680"/>
        </w:tabs>
        <w:ind w:left="0"/>
        <w:jc w:val="both"/>
        <w:rPr>
          <w:iCs/>
          <w:lang w:val="sr-Cyrl-CS"/>
        </w:rPr>
      </w:pPr>
      <w:r w:rsidRPr="00FD5670">
        <w:rPr>
          <w:iCs/>
          <w:lang w:val="sr-Cyrl-CS"/>
        </w:rPr>
        <w:t xml:space="preserve">3.Кадровски капапцитет - </w:t>
      </w:r>
      <w:r w:rsidRPr="00FD5670">
        <w:rPr>
          <w:b/>
          <w:iCs/>
          <w:lang w:val="sr-Cyrl-CS"/>
        </w:rPr>
        <w:t xml:space="preserve">Доказ: </w:t>
      </w:r>
      <w:r w:rsidRPr="00FD5670">
        <w:rPr>
          <w:iCs/>
          <w:lang w:val="sr-Cyrl-CS"/>
        </w:rPr>
        <w:t>Понуђач доставља Изјаву, потписану и оверену од стране одговорног лица, којом под пуном материјалном и кривичном одговорношћу потврђује да има ангажована минимум два лица, водичи са лиценцом (доставити фотокопије лиценци у прилогу).</w:t>
      </w:r>
    </w:p>
    <w:p w:rsidR="001E0FBE" w:rsidRPr="00FD5670" w:rsidRDefault="001E0FBE" w:rsidP="001E0FBE">
      <w:pPr>
        <w:pStyle w:val="ListParagraph"/>
        <w:tabs>
          <w:tab w:val="left" w:pos="680"/>
        </w:tabs>
        <w:ind w:left="0"/>
        <w:jc w:val="both"/>
        <w:rPr>
          <w:iCs/>
          <w:lang w:val="sr-Cyrl-CS"/>
        </w:rPr>
      </w:pPr>
      <w:r w:rsidRPr="00FD5670">
        <w:rPr>
          <w:iCs/>
          <w:lang w:val="sr-Cyrl-CS"/>
        </w:rPr>
        <w:lastRenderedPageBreak/>
        <w:t>4.Уговор о ангажовању лекара који ће бити у пратњи ученика током реализације услуге.</w:t>
      </w:r>
      <w:r w:rsidRPr="00FD5670">
        <w:rPr>
          <w:b/>
          <w:iCs/>
          <w:lang w:val="sr-Cyrl-CS"/>
        </w:rPr>
        <w:t>Доказ:</w:t>
      </w:r>
      <w:r w:rsidRPr="00FD5670">
        <w:rPr>
          <w:iCs/>
          <w:lang w:val="sr-Cyrl-CS"/>
        </w:rPr>
        <w:t>копија уговора о ангажовању лекара-за Па</w:t>
      </w:r>
      <w:r w:rsidR="000F42D6" w:rsidRPr="00FD5670">
        <w:rPr>
          <w:iCs/>
          <w:lang w:val="sr-Cyrl-CS"/>
        </w:rPr>
        <w:t>ртију 2</w:t>
      </w:r>
      <w:r w:rsidRPr="00FD5670">
        <w:rPr>
          <w:iCs/>
          <w:lang w:val="sr-Cyrl-CS"/>
        </w:rPr>
        <w:t>.</w:t>
      </w:r>
    </w:p>
    <w:p w:rsidR="001E0FBE" w:rsidRPr="00FD5670" w:rsidRDefault="001E0FBE" w:rsidP="001E0FBE">
      <w:pPr>
        <w:pStyle w:val="ListParagraph"/>
        <w:ind w:left="0"/>
        <w:jc w:val="both"/>
        <w:rPr>
          <w:lang w:val="sr-Cyrl-CS"/>
        </w:rPr>
      </w:pPr>
      <w:r w:rsidRPr="00FD5670">
        <w:rPr>
          <w:lang w:val="sr-Cyrl-CS"/>
        </w:rPr>
        <w:t>5.Референт</w:t>
      </w:r>
      <w:r w:rsidR="00671962">
        <w:rPr>
          <w:lang w:val="sr-Cyrl-CS"/>
        </w:rPr>
        <w:t>а</w:t>
      </w:r>
      <w:r w:rsidRPr="00FD5670">
        <w:rPr>
          <w:lang w:val="sr-Cyrl-CS"/>
        </w:rPr>
        <w:t xml:space="preserve"> листа-</w:t>
      </w:r>
      <w:r w:rsidRPr="00FD5670">
        <w:rPr>
          <w:b/>
          <w:lang w:val="sr-Cyrl-CS"/>
        </w:rPr>
        <w:t xml:space="preserve">Доказ: </w:t>
      </w:r>
      <w:r w:rsidRPr="00FD5670">
        <w:rPr>
          <w:lang w:val="sr-Cyrl-CS"/>
        </w:rPr>
        <w:t>Оверену печатом и потписом одговорног лица референт листу о извршеним услугама извођења екскурзије и наставе уприроди, у последње три године.</w:t>
      </w:r>
    </w:p>
    <w:p w:rsidR="001E0FBE" w:rsidRDefault="001E0FBE" w:rsidP="00552387">
      <w:pPr>
        <w:pStyle w:val="Caption"/>
        <w:rPr>
          <w:lang w:val="sr-Cyrl-RS"/>
        </w:rPr>
      </w:pPr>
      <w:proofErr w:type="gramStart"/>
      <w:r w:rsidRPr="003D2D38">
        <w:t xml:space="preserve">Понуђач </w:t>
      </w:r>
      <w:r w:rsidRPr="003D2D38">
        <w:rPr>
          <w:lang w:val="sr-Cyrl-CS"/>
        </w:rPr>
        <w:t>ј</w:t>
      </w:r>
      <w:r w:rsidRPr="003D2D38">
        <w:t>е обавез</w:t>
      </w:r>
      <w:r w:rsidRPr="003D2D38">
        <w:rPr>
          <w:lang w:val="sr-Cyrl-CS"/>
        </w:rPr>
        <w:t>ан</w:t>
      </w:r>
      <w:r w:rsidRPr="003D2D38">
        <w:t xml:space="preserve"> да</w:t>
      </w:r>
      <w:r w:rsidR="00E32164">
        <w:t xml:space="preserve"> </w:t>
      </w:r>
      <w:r w:rsidRPr="003D2D38">
        <w:t>достави потврде о реализованим услугама</w:t>
      </w:r>
      <w:r w:rsidRPr="003D2D38">
        <w:rPr>
          <w:lang w:val="sr-Cyrl-CS"/>
        </w:rPr>
        <w:t xml:space="preserve"> издате од референтних наручилаца</w:t>
      </w:r>
      <w:r w:rsidR="00FD5670">
        <w:t xml:space="preserve">.Најмање </w:t>
      </w:r>
      <w:r w:rsidR="00FD5670">
        <w:rPr>
          <w:lang w:val="sr-Cyrl-RS"/>
        </w:rPr>
        <w:t>пет</w:t>
      </w:r>
      <w:r w:rsidR="00FD5670">
        <w:t xml:space="preserve"> потврд</w:t>
      </w:r>
      <w:r w:rsidR="00A92F44">
        <w:rPr>
          <w:lang w:val="sr-Cyrl-RS"/>
        </w:rPr>
        <w:t>а</w:t>
      </w:r>
      <w:r w:rsidRPr="003D2D38">
        <w:t xml:space="preserve"> о реализованим услугама (образац</w:t>
      </w:r>
      <w:r w:rsidRPr="003D2D38">
        <w:rPr>
          <w:b/>
        </w:rPr>
        <w:t xml:space="preserve"> X</w:t>
      </w:r>
      <w:r>
        <w:rPr>
          <w:b/>
        </w:rPr>
        <w:t>VIII</w:t>
      </w:r>
      <w:r w:rsidRPr="003D2D38">
        <w:t xml:space="preserve"> конкурсне документације).</w:t>
      </w:r>
      <w:proofErr w:type="gramEnd"/>
    </w:p>
    <w:p w:rsidR="00FD5670" w:rsidRPr="00FD5670" w:rsidRDefault="00FD5670" w:rsidP="001E0FBE">
      <w:pPr>
        <w:tabs>
          <w:tab w:val="left" w:pos="0"/>
        </w:tabs>
        <w:autoSpaceDE w:val="0"/>
        <w:autoSpaceDN w:val="0"/>
        <w:adjustRightInd w:val="0"/>
        <w:spacing w:line="200" w:lineRule="exact"/>
        <w:jc w:val="both"/>
        <w:rPr>
          <w:iCs/>
          <w:color w:val="auto"/>
          <w:lang w:val="sr-Cyrl-RS"/>
        </w:rPr>
      </w:pPr>
    </w:p>
    <w:p w:rsidR="001E0FBE" w:rsidRPr="00FD5670" w:rsidRDefault="001E0FBE" w:rsidP="001E0FBE">
      <w:pPr>
        <w:pStyle w:val="ListParagraph"/>
        <w:tabs>
          <w:tab w:val="left" w:pos="680"/>
        </w:tabs>
        <w:ind w:left="0"/>
        <w:jc w:val="both"/>
        <w:rPr>
          <w:i/>
          <w:color w:val="auto"/>
        </w:rPr>
      </w:pPr>
    </w:p>
    <w:p w:rsidR="001E0FBE" w:rsidRPr="00FD5670" w:rsidRDefault="001E0FBE" w:rsidP="001E0FBE">
      <w:pPr>
        <w:pStyle w:val="ListParagraph"/>
        <w:numPr>
          <w:ilvl w:val="0"/>
          <w:numId w:val="28"/>
        </w:numPr>
        <w:jc w:val="both"/>
        <w:rPr>
          <w:bCs/>
          <w:iCs/>
          <w:lang w:val="sr-Cyrl-CS"/>
        </w:rPr>
      </w:pPr>
      <w:r w:rsidRPr="00FD5670">
        <w:rPr>
          <w:b/>
          <w:bCs/>
          <w:iCs/>
        </w:rPr>
        <w:t>Уколико понуђач подноси понуду са подизвођачем</w:t>
      </w:r>
      <w:r w:rsidRPr="00FD5670">
        <w:rPr>
          <w:bCs/>
          <w:iCs/>
        </w:rPr>
        <w:t xml:space="preserve">, у складу са чланом 80. ЗЈН, подизвођач мора да испуњава обавезне услове из члана 75. </w:t>
      </w:r>
      <w:proofErr w:type="gramStart"/>
      <w:r w:rsidRPr="00FD5670">
        <w:rPr>
          <w:bCs/>
          <w:iCs/>
        </w:rPr>
        <w:t>став</w:t>
      </w:r>
      <w:proofErr w:type="gramEnd"/>
      <w:r w:rsidRPr="00FD5670">
        <w:rPr>
          <w:bCs/>
          <w:iCs/>
        </w:rPr>
        <w:t xml:space="preserve"> 1. </w:t>
      </w:r>
      <w:proofErr w:type="gramStart"/>
      <w:r w:rsidRPr="00FD5670">
        <w:rPr>
          <w:bCs/>
          <w:iCs/>
        </w:rPr>
        <w:t>тач</w:t>
      </w:r>
      <w:proofErr w:type="gramEnd"/>
      <w:r w:rsidRPr="00FD5670">
        <w:rPr>
          <w:bCs/>
          <w:iCs/>
        </w:rPr>
        <w:t xml:space="preserve">. 1) </w:t>
      </w:r>
      <w:proofErr w:type="gramStart"/>
      <w:r w:rsidRPr="00FD5670">
        <w:rPr>
          <w:bCs/>
          <w:iCs/>
        </w:rPr>
        <w:t>до</w:t>
      </w:r>
      <w:proofErr w:type="gramEnd"/>
      <w:r w:rsidRPr="00FD5670">
        <w:rPr>
          <w:bCs/>
          <w:iCs/>
        </w:rPr>
        <w:t xml:space="preserve"> 4) ЗЈН. У том случају понуђач је дужан да </w:t>
      </w:r>
      <w:r w:rsidRPr="00FD5670">
        <w:rPr>
          <w:bCs/>
          <w:iCs/>
          <w:lang w:val="sr-Cyrl-CS"/>
        </w:rPr>
        <w:t xml:space="preserve">за подизвођача достави </w:t>
      </w:r>
      <w:r w:rsidRPr="00FD5670">
        <w:rPr>
          <w:b/>
          <w:bCs/>
          <w:iCs/>
        </w:rPr>
        <w:t>ИЗЈАВУ</w:t>
      </w:r>
      <w:r w:rsidRPr="00FD5670">
        <w:rPr>
          <w:bCs/>
          <w:iCs/>
        </w:rPr>
        <w:t xml:space="preserve"> подизвођача </w:t>
      </w:r>
      <w:proofErr w:type="gramStart"/>
      <w:r w:rsidRPr="00FD5670">
        <w:rPr>
          <w:color w:val="auto"/>
          <w:lang w:val="sr-Cyrl-CS"/>
        </w:rPr>
        <w:t>(</w:t>
      </w:r>
      <w:r w:rsidRPr="00FD5670">
        <w:rPr>
          <w:i/>
          <w:color w:val="auto"/>
        </w:rPr>
        <w:t xml:space="preserve"> поглављуXI</w:t>
      </w:r>
      <w:proofErr w:type="gramEnd"/>
      <w:r w:rsidRPr="00FD5670">
        <w:rPr>
          <w:i/>
          <w:color w:val="auto"/>
        </w:rPr>
        <w:t xml:space="preserve"> ове конкурсне документације)</w:t>
      </w:r>
      <w:r w:rsidRPr="00FD5670">
        <w:rPr>
          <w:color w:val="auto"/>
          <w:lang w:val="sr-Cyrl-CS"/>
        </w:rPr>
        <w:t>,</w:t>
      </w:r>
      <w:r w:rsidRPr="00FD5670">
        <w:rPr>
          <w:bCs/>
          <w:iCs/>
        </w:rPr>
        <w:t xml:space="preserve">потписану од стране овлашћеног лица подизвођача и оверену печатом. </w:t>
      </w:r>
    </w:p>
    <w:p w:rsidR="001E0FBE" w:rsidRPr="00FD5670" w:rsidRDefault="001E0FBE" w:rsidP="001E0FBE">
      <w:pPr>
        <w:pStyle w:val="ListParagraph"/>
        <w:jc w:val="both"/>
        <w:rPr>
          <w:bCs/>
          <w:iCs/>
          <w:lang w:val="sr-Cyrl-CS"/>
        </w:rPr>
      </w:pPr>
    </w:p>
    <w:p w:rsidR="001E0FBE" w:rsidRPr="00FD5670" w:rsidRDefault="001E0FBE" w:rsidP="001E0FBE">
      <w:pPr>
        <w:pStyle w:val="ListParagraph"/>
        <w:numPr>
          <w:ilvl w:val="0"/>
          <w:numId w:val="28"/>
        </w:numPr>
        <w:jc w:val="both"/>
        <w:rPr>
          <w:bCs/>
          <w:iCs/>
          <w:lang w:val="sr-Cyrl-CS"/>
        </w:rPr>
      </w:pPr>
      <w:r w:rsidRPr="00FD5670">
        <w:rPr>
          <w:b/>
          <w:bCs/>
          <w:iCs/>
        </w:rPr>
        <w:t>Уколико понуду подноси група понуђача</w:t>
      </w:r>
      <w:r w:rsidRPr="00FD5670">
        <w:rPr>
          <w:bCs/>
          <w:iCs/>
        </w:rPr>
        <w:t xml:space="preserve">, сваки понуђач из групе понуђача мора да испуни обавезне услове из члана 75. </w:t>
      </w:r>
      <w:proofErr w:type="gramStart"/>
      <w:r w:rsidRPr="00FD5670">
        <w:rPr>
          <w:bCs/>
          <w:iCs/>
        </w:rPr>
        <w:t>став</w:t>
      </w:r>
      <w:proofErr w:type="gramEnd"/>
      <w:r w:rsidRPr="00FD5670">
        <w:rPr>
          <w:bCs/>
          <w:iCs/>
        </w:rPr>
        <w:t xml:space="preserve"> 1. </w:t>
      </w:r>
      <w:proofErr w:type="gramStart"/>
      <w:r w:rsidRPr="00FD5670">
        <w:rPr>
          <w:bCs/>
          <w:iCs/>
        </w:rPr>
        <w:t>тач</w:t>
      </w:r>
      <w:proofErr w:type="gramEnd"/>
      <w:r w:rsidRPr="00FD5670">
        <w:rPr>
          <w:bCs/>
          <w:iCs/>
        </w:rPr>
        <w:t xml:space="preserve">. 1) </w:t>
      </w:r>
      <w:proofErr w:type="gramStart"/>
      <w:r w:rsidRPr="00FD5670">
        <w:rPr>
          <w:bCs/>
          <w:iCs/>
        </w:rPr>
        <w:t>до</w:t>
      </w:r>
      <w:proofErr w:type="gramEnd"/>
      <w:r w:rsidRPr="00FD5670">
        <w:rPr>
          <w:bCs/>
          <w:iCs/>
        </w:rPr>
        <w:t xml:space="preserve"> 4) ЗЈН, а додатне услове испуњавају заједно. У том случају </w:t>
      </w:r>
      <w:proofErr w:type="gramStart"/>
      <w:r w:rsidRPr="00FD5670">
        <w:rPr>
          <w:b/>
          <w:bCs/>
          <w:iCs/>
          <w:color w:val="auto"/>
        </w:rPr>
        <w:t>ИЗЈАВА</w:t>
      </w:r>
      <w:r w:rsidRPr="00FD5670">
        <w:rPr>
          <w:color w:val="auto"/>
          <w:lang w:val="sr-Cyrl-CS"/>
        </w:rPr>
        <w:t>(</w:t>
      </w:r>
      <w:proofErr w:type="gramEnd"/>
      <w:r w:rsidRPr="00FD5670">
        <w:rPr>
          <w:i/>
          <w:color w:val="auto"/>
        </w:rPr>
        <w:t>поглављуX</w:t>
      </w:r>
      <w:r w:rsidRPr="00FD5670">
        <w:rPr>
          <w:i/>
          <w:color w:val="auto"/>
          <w:lang w:val="ru-RU"/>
        </w:rPr>
        <w:t xml:space="preserve"> ове конкурсне документације</w:t>
      </w:r>
      <w:r w:rsidRPr="00FD5670">
        <w:rPr>
          <w:color w:val="auto"/>
          <w:lang w:val="sr-Cyrl-CS"/>
        </w:rPr>
        <w:t xml:space="preserve">), </w:t>
      </w:r>
      <w:r w:rsidRPr="00FD5670">
        <w:rPr>
          <w:bCs/>
          <w:iCs/>
          <w:color w:val="auto"/>
        </w:rPr>
        <w:t xml:space="preserve">мора бити потписана од стране овлашћеног лица сваког понуђача из групе понуђача и оверена печатом. </w:t>
      </w:r>
    </w:p>
    <w:p w:rsidR="001E0FBE" w:rsidRPr="00FD5670" w:rsidRDefault="001E0FBE" w:rsidP="001E0FBE">
      <w:pPr>
        <w:pStyle w:val="ListParagraph"/>
        <w:rPr>
          <w:rFonts w:eastAsia="TimesNewRomanPSMT"/>
          <w:bCs/>
          <w:lang w:val="sr-Cyrl-CS"/>
        </w:rPr>
      </w:pPr>
    </w:p>
    <w:p w:rsidR="001E0FBE" w:rsidRPr="00FD5670" w:rsidRDefault="001E0FBE" w:rsidP="001E0FBE">
      <w:pPr>
        <w:pStyle w:val="ListParagraph"/>
        <w:numPr>
          <w:ilvl w:val="0"/>
          <w:numId w:val="28"/>
        </w:numPr>
        <w:jc w:val="both"/>
        <w:rPr>
          <w:bCs/>
          <w:iCs/>
          <w:lang w:val="sr-Cyrl-CS"/>
        </w:rPr>
      </w:pPr>
      <w:r w:rsidRPr="00FD567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0FBE" w:rsidRPr="00FD5670" w:rsidRDefault="001E0FBE" w:rsidP="001E0FBE">
      <w:pPr>
        <w:pStyle w:val="ListParagraph"/>
        <w:jc w:val="both"/>
        <w:rPr>
          <w:bCs/>
          <w:iCs/>
          <w:lang w:val="sr-Cyrl-CS"/>
        </w:rPr>
      </w:pPr>
    </w:p>
    <w:p w:rsidR="001E0FBE" w:rsidRPr="00FD5670" w:rsidRDefault="001E0FBE" w:rsidP="001E0FBE">
      <w:pPr>
        <w:pStyle w:val="ListParagraph"/>
        <w:numPr>
          <w:ilvl w:val="0"/>
          <w:numId w:val="29"/>
        </w:numPr>
        <w:jc w:val="both"/>
        <w:rPr>
          <w:bCs/>
          <w:iCs/>
          <w:lang w:val="sr-Cyrl-CS"/>
        </w:rPr>
      </w:pPr>
      <w:r w:rsidRPr="00FD5670">
        <w:rPr>
          <w:bCs/>
          <w:iCs/>
        </w:rPr>
        <w:t>Наручилац може пре доношења одлуке о додели уговора да зат</w:t>
      </w:r>
      <w:r w:rsidRPr="00FD5670">
        <w:rPr>
          <w:bCs/>
          <w:iCs/>
          <w:lang w:val="sr-Cyrl-CS"/>
        </w:rPr>
        <w:t xml:space="preserve">ражи </w:t>
      </w:r>
      <w:r w:rsidRPr="00FD567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D567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D5670">
        <w:rPr>
          <w:bCs/>
        </w:rPr>
        <w:t>т</w:t>
      </w:r>
      <w:r w:rsidRPr="00FD5670">
        <w:rPr>
          <w:bCs/>
          <w:lang w:val="sr-Cyrl-CS"/>
        </w:rPr>
        <w:t>љиву.</w:t>
      </w:r>
    </w:p>
    <w:p w:rsidR="001E0FBE" w:rsidRPr="00FD5670" w:rsidRDefault="001E0FBE" w:rsidP="001E0FBE">
      <w:pPr>
        <w:pStyle w:val="ListParagraph"/>
        <w:jc w:val="both"/>
        <w:rPr>
          <w:rFonts w:eastAsia="TimesNewRomanPSMT"/>
          <w:bCs/>
          <w:color w:val="auto"/>
        </w:rPr>
      </w:pPr>
      <w:r w:rsidRPr="00FD567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D5670">
        <w:rPr>
          <w:bCs/>
          <w:iCs/>
          <w:color w:val="auto"/>
        </w:rPr>
        <w:t>(свих или појединих доказа о испуњености услова)</w:t>
      </w:r>
      <w:r w:rsidRPr="00FD5670">
        <w:rPr>
          <w:rFonts w:eastAsia="TimesNewRomanPSMT"/>
          <w:bCs/>
          <w:color w:val="auto"/>
        </w:rPr>
        <w:t>, понуђач ће бити дужан да достави:</w:t>
      </w:r>
    </w:p>
    <w:p w:rsidR="001E0FBE" w:rsidRPr="00FD5670" w:rsidRDefault="001E0FBE" w:rsidP="001E0FBE">
      <w:pPr>
        <w:pStyle w:val="ListParagraph"/>
        <w:jc w:val="both"/>
        <w:rPr>
          <w:rFonts w:eastAsia="TimesNewRomanPSMT"/>
          <w:bCs/>
          <w:color w:val="auto"/>
        </w:rPr>
      </w:pPr>
    </w:p>
    <w:p w:rsidR="001E0FBE" w:rsidRPr="00FD5670" w:rsidRDefault="001E0FBE" w:rsidP="001E0FBE">
      <w:pPr>
        <w:pStyle w:val="ListParagraph"/>
        <w:tabs>
          <w:tab w:val="left" w:pos="680"/>
        </w:tabs>
        <w:autoSpaceDE w:val="0"/>
        <w:autoSpaceDN w:val="0"/>
        <w:adjustRightInd w:val="0"/>
        <w:jc w:val="both"/>
        <w:rPr>
          <w:rFonts w:eastAsia="TimesNewRomanPS-BoldMT"/>
          <w:bCs/>
          <w:color w:val="FF0000"/>
        </w:rPr>
      </w:pPr>
    </w:p>
    <w:p w:rsidR="001E0FBE" w:rsidRPr="00FD5670" w:rsidRDefault="001E0FBE" w:rsidP="001E0FBE">
      <w:pPr>
        <w:pStyle w:val="ListParagraph"/>
        <w:tabs>
          <w:tab w:val="left" w:pos="680"/>
        </w:tabs>
        <w:autoSpaceDE w:val="0"/>
        <w:autoSpaceDN w:val="0"/>
        <w:adjustRightInd w:val="0"/>
        <w:jc w:val="both"/>
        <w:rPr>
          <w:rFonts w:eastAsia="TimesNewRomanPS-BoldMT"/>
          <w:bCs/>
          <w:color w:val="auto"/>
          <w:lang w:val="sr-Cyrl-CS"/>
        </w:rPr>
      </w:pPr>
      <w:proofErr w:type="gramStart"/>
      <w:r w:rsidRPr="00FD5670">
        <w:rPr>
          <w:color w:val="auto"/>
        </w:rPr>
        <w:t>Понуђач није дужан да доставља доказе који су јавно доступни на интернет страницама надлежних органа</w:t>
      </w:r>
      <w:r w:rsidRPr="00FD5670">
        <w:rPr>
          <w:color w:val="auto"/>
          <w:lang w:val="sr-Cyrl-CS"/>
        </w:rPr>
        <w:t>.</w:t>
      </w:r>
      <w:proofErr w:type="gramEnd"/>
    </w:p>
    <w:p w:rsidR="001E0FBE" w:rsidRPr="00FD5670" w:rsidRDefault="001E0FBE" w:rsidP="001E0FBE">
      <w:pPr>
        <w:pStyle w:val="ListParagraph"/>
        <w:tabs>
          <w:tab w:val="left" w:pos="0"/>
          <w:tab w:val="left" w:pos="1080"/>
        </w:tabs>
        <w:ind w:left="0"/>
        <w:jc w:val="both"/>
        <w:rPr>
          <w:rFonts w:eastAsia="TimesNewRomanPS-BoldMT"/>
          <w:bCs/>
        </w:rPr>
      </w:pPr>
    </w:p>
    <w:p w:rsidR="001E0FBE" w:rsidRPr="00FD5670" w:rsidRDefault="001E0FBE" w:rsidP="001E0FBE">
      <w:pPr>
        <w:pStyle w:val="ListParagraph"/>
        <w:jc w:val="both"/>
        <w:rPr>
          <w:color w:val="auto"/>
        </w:rPr>
      </w:pPr>
      <w:proofErr w:type="gramStart"/>
      <w:r w:rsidRPr="00FD567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E0FBE" w:rsidRPr="00FD5670" w:rsidRDefault="001E0FBE" w:rsidP="001E0FBE">
      <w:pPr>
        <w:pStyle w:val="ListParagraph"/>
        <w:jc w:val="both"/>
        <w:rPr>
          <w:color w:val="auto"/>
        </w:rPr>
      </w:pPr>
    </w:p>
    <w:p w:rsidR="001E0FBE" w:rsidRPr="00FD5670" w:rsidRDefault="001E0FBE" w:rsidP="001E0FBE">
      <w:pPr>
        <w:pStyle w:val="ListParagraph"/>
        <w:tabs>
          <w:tab w:val="left" w:pos="680"/>
        </w:tabs>
        <w:autoSpaceDE w:val="0"/>
        <w:autoSpaceDN w:val="0"/>
        <w:adjustRightInd w:val="0"/>
        <w:jc w:val="both"/>
        <w:rPr>
          <w:rFonts w:eastAsia="TimesNewRomanPSMT"/>
          <w:bCs/>
          <w:color w:val="auto"/>
        </w:rPr>
      </w:pPr>
      <w:r w:rsidRPr="00FD5670">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D5670">
        <w:rPr>
          <w:rFonts w:eastAsia="TimesNewRomanPSMT"/>
          <w:bCs/>
          <w:color w:val="auto"/>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1E0FBE" w:rsidRPr="00FD5670" w:rsidRDefault="001E0FBE" w:rsidP="001E0FBE">
      <w:pPr>
        <w:pStyle w:val="ListParagraph"/>
        <w:tabs>
          <w:tab w:val="left" w:pos="680"/>
        </w:tabs>
        <w:autoSpaceDE w:val="0"/>
        <w:autoSpaceDN w:val="0"/>
        <w:adjustRightInd w:val="0"/>
        <w:jc w:val="both"/>
        <w:rPr>
          <w:color w:val="auto"/>
        </w:rPr>
      </w:pPr>
    </w:p>
    <w:p w:rsidR="001E0FBE" w:rsidRDefault="001E0FBE" w:rsidP="00FD5670">
      <w:pPr>
        <w:pStyle w:val="ListParagraph"/>
        <w:tabs>
          <w:tab w:val="left" w:pos="680"/>
        </w:tabs>
        <w:autoSpaceDE w:val="0"/>
        <w:autoSpaceDN w:val="0"/>
        <w:adjustRightInd w:val="0"/>
        <w:jc w:val="both"/>
        <w:rPr>
          <w:rFonts w:eastAsia="TimesNewRomanPSMT"/>
          <w:bCs/>
          <w:color w:val="auto"/>
        </w:rPr>
      </w:pPr>
      <w:proofErr w:type="gramStart"/>
      <w:r w:rsidRPr="00FD567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D5670">
        <w:rPr>
          <w:rFonts w:eastAsia="TimesNewRomanPSMT"/>
          <w:bCs/>
          <w:color w:val="auto"/>
        </w:rPr>
        <w:t>.</w:t>
      </w:r>
      <w:proofErr w:type="gramEnd"/>
    </w:p>
    <w:p w:rsidR="006F79A3" w:rsidRDefault="006F79A3" w:rsidP="00FD5670">
      <w:pPr>
        <w:pStyle w:val="ListParagraph"/>
        <w:tabs>
          <w:tab w:val="left" w:pos="680"/>
        </w:tabs>
        <w:autoSpaceDE w:val="0"/>
        <w:autoSpaceDN w:val="0"/>
        <w:adjustRightInd w:val="0"/>
        <w:jc w:val="both"/>
        <w:rPr>
          <w:rFonts w:eastAsia="TimesNewRomanPSMT"/>
          <w:bCs/>
          <w:color w:val="auto"/>
        </w:rPr>
      </w:pPr>
    </w:p>
    <w:p w:rsidR="006F79A3" w:rsidRDefault="006F79A3" w:rsidP="00FD5670">
      <w:pPr>
        <w:pStyle w:val="ListParagraph"/>
        <w:tabs>
          <w:tab w:val="left" w:pos="680"/>
        </w:tabs>
        <w:autoSpaceDE w:val="0"/>
        <w:autoSpaceDN w:val="0"/>
        <w:adjustRightInd w:val="0"/>
        <w:jc w:val="both"/>
        <w:rPr>
          <w:rFonts w:eastAsia="TimesNewRomanPSMT"/>
          <w:bCs/>
          <w:color w:val="auto"/>
        </w:rPr>
      </w:pPr>
    </w:p>
    <w:p w:rsidR="006F79A3" w:rsidRDefault="006F79A3" w:rsidP="00FD5670">
      <w:pPr>
        <w:pStyle w:val="ListParagraph"/>
        <w:tabs>
          <w:tab w:val="left" w:pos="680"/>
        </w:tabs>
        <w:autoSpaceDE w:val="0"/>
        <w:autoSpaceDN w:val="0"/>
        <w:adjustRightInd w:val="0"/>
        <w:jc w:val="both"/>
        <w:rPr>
          <w:rFonts w:eastAsia="TimesNewRomanPSMT"/>
          <w:bCs/>
          <w:color w:val="auto"/>
        </w:rPr>
      </w:pPr>
    </w:p>
    <w:p w:rsidR="006F79A3" w:rsidRPr="00FD5670" w:rsidRDefault="006F79A3" w:rsidP="00FD5670">
      <w:pPr>
        <w:pStyle w:val="ListParagraph"/>
        <w:tabs>
          <w:tab w:val="left" w:pos="680"/>
        </w:tabs>
        <w:autoSpaceDE w:val="0"/>
        <w:autoSpaceDN w:val="0"/>
        <w:adjustRightInd w:val="0"/>
        <w:jc w:val="both"/>
        <w:rPr>
          <w:color w:val="auto"/>
          <w:lang w:val="sr-Cyrl-RS"/>
        </w:rPr>
      </w:pPr>
    </w:p>
    <w:p w:rsidR="001E0FBE" w:rsidRPr="00FD5670" w:rsidRDefault="001E0FBE" w:rsidP="001E0FBE">
      <w:pPr>
        <w:pStyle w:val="ListParagraph"/>
        <w:shd w:val="clear" w:color="auto" w:fill="C6D9F1"/>
        <w:ind w:left="0"/>
        <w:jc w:val="center"/>
        <w:rPr>
          <w:b/>
          <w:bCs/>
          <w:i/>
          <w:iCs/>
          <w:sz w:val="28"/>
          <w:szCs w:val="28"/>
          <w:lang w:val="ru-RU"/>
        </w:rPr>
      </w:pPr>
      <w:r w:rsidRPr="00FD5670">
        <w:rPr>
          <w:b/>
          <w:i/>
          <w:sz w:val="28"/>
          <w:szCs w:val="28"/>
        </w:rPr>
        <w:t>V</w:t>
      </w:r>
      <w:r w:rsidRPr="00FD5670">
        <w:rPr>
          <w:b/>
          <w:bCs/>
          <w:i/>
          <w:iCs/>
          <w:sz w:val="28"/>
          <w:szCs w:val="28"/>
          <w:lang w:val="ru-RU"/>
        </w:rPr>
        <w:t xml:space="preserve"> УПУТСТВО ПОНУЂАЧИМА КАКО ДА САСТАВЕ ПОНУДУ</w:t>
      </w:r>
    </w:p>
    <w:p w:rsidR="001E0FBE" w:rsidRPr="00FD5670" w:rsidRDefault="001E0FBE" w:rsidP="001E0FBE">
      <w:pPr>
        <w:jc w:val="center"/>
        <w:rPr>
          <w:b/>
          <w:bCs/>
          <w:lang w:val="sr-Cyrl-CS"/>
        </w:rPr>
      </w:pPr>
    </w:p>
    <w:p w:rsidR="001E0FBE" w:rsidRPr="00FD5670" w:rsidRDefault="001E0FBE" w:rsidP="001E0FBE">
      <w:pPr>
        <w:jc w:val="both"/>
        <w:rPr>
          <w:b/>
          <w:bCs/>
          <w:i/>
          <w:iCs/>
          <w:sz w:val="28"/>
          <w:szCs w:val="28"/>
        </w:rPr>
      </w:pPr>
    </w:p>
    <w:p w:rsidR="001E0FBE" w:rsidRPr="00FD5670" w:rsidRDefault="001E0FBE" w:rsidP="001E0FBE">
      <w:pPr>
        <w:jc w:val="both"/>
        <w:rPr>
          <w:b/>
          <w:bCs/>
          <w:i/>
          <w:iCs/>
        </w:rPr>
      </w:pPr>
      <w:r w:rsidRPr="00FD5670">
        <w:rPr>
          <w:b/>
          <w:bCs/>
          <w:i/>
          <w:iCs/>
        </w:rPr>
        <w:t>1. ПОДАЦИ О ЈЕЗИКУ НА КОЈЕМ ПОНУДА МОРА ДА БУДЕ САСТАВЉЕНА</w:t>
      </w:r>
    </w:p>
    <w:p w:rsidR="001E0FBE" w:rsidRPr="00FD5670" w:rsidRDefault="001E0FBE" w:rsidP="001E0FBE">
      <w:pPr>
        <w:jc w:val="both"/>
        <w:rPr>
          <w:b/>
          <w:bCs/>
          <w:i/>
          <w:iCs/>
        </w:rPr>
      </w:pPr>
    </w:p>
    <w:p w:rsidR="001E0FBE" w:rsidRPr="00FD5670" w:rsidRDefault="001E0FBE" w:rsidP="001E0FBE">
      <w:pPr>
        <w:jc w:val="both"/>
        <w:rPr>
          <w:b/>
          <w:bCs/>
          <w:i/>
          <w:iCs/>
          <w:lang w:val="sr-Cyrl-CS"/>
        </w:rPr>
      </w:pPr>
      <w:proofErr w:type="gramStart"/>
      <w:r w:rsidRPr="00FD5670">
        <w:t>Понуђач подноси понуду на српском језику.</w:t>
      </w:r>
      <w:r w:rsidRPr="00FD5670">
        <w:rPr>
          <w:lang w:val="sr-Cyrl-CS"/>
        </w:rPr>
        <w:t>Сви обрасци, изјаве и документи који се достављају уз понуду морају бити на српском језику.</w:t>
      </w:r>
      <w:proofErr w:type="gramEnd"/>
    </w:p>
    <w:p w:rsidR="001E0FBE" w:rsidRPr="00FD5670" w:rsidRDefault="001E0FBE" w:rsidP="001E0FBE">
      <w:pPr>
        <w:jc w:val="both"/>
        <w:rPr>
          <w:lang w:val="sr-Cyrl-CS"/>
        </w:rPr>
      </w:pPr>
    </w:p>
    <w:p w:rsidR="001E0FBE" w:rsidRDefault="001E0FBE" w:rsidP="001E0FBE">
      <w:pPr>
        <w:jc w:val="both"/>
        <w:rPr>
          <w:b/>
          <w:bCs/>
          <w:i/>
          <w:iCs/>
          <w:lang w:val="sr-Cyrl-RS"/>
        </w:rPr>
      </w:pPr>
      <w:r w:rsidRPr="00FD5670">
        <w:rPr>
          <w:b/>
          <w:bCs/>
          <w:i/>
          <w:iCs/>
        </w:rPr>
        <w:t>2. НАЧИН НА КОЈИ ПОНУДА МОРА ДА БУДЕ САЧИЊЕНА</w:t>
      </w:r>
    </w:p>
    <w:p w:rsidR="007C2869" w:rsidRPr="007C2869" w:rsidRDefault="007C2869" w:rsidP="001E0FBE">
      <w:pPr>
        <w:jc w:val="both"/>
        <w:rPr>
          <w:rFonts w:eastAsia="TimesNewRomanPSMT"/>
          <w:bCs/>
          <w:lang w:val="sr-Cyrl-RS"/>
        </w:rPr>
      </w:pPr>
    </w:p>
    <w:p w:rsidR="001E0FBE" w:rsidRDefault="001E0FBE" w:rsidP="001E0FBE">
      <w:pPr>
        <w:autoSpaceDE w:val="0"/>
        <w:autoSpaceDN w:val="0"/>
        <w:adjustRightInd w:val="0"/>
        <w:spacing w:line="240" w:lineRule="auto"/>
        <w:jc w:val="both"/>
        <w:rPr>
          <w:iCs/>
          <w:color w:val="auto"/>
          <w:lang w:val="sr-Cyrl-CS"/>
        </w:rPr>
      </w:pPr>
      <w:r w:rsidRPr="00FD5670">
        <w:rPr>
          <w:iCs/>
          <w:color w:val="auto"/>
          <w:lang w:val="sr-Cyrl-CS"/>
        </w:rPr>
        <w:t>Отварање понуда је јавно и може присуствовати свако заинтересовано лице.</w:t>
      </w:r>
    </w:p>
    <w:p w:rsidR="007C2869" w:rsidRPr="007C2869" w:rsidRDefault="007C2869" w:rsidP="007C2869">
      <w:pPr>
        <w:jc w:val="both"/>
        <w:rPr>
          <w:rFonts w:eastAsia="TimesNewRomanPSMT"/>
          <w:bCs/>
          <w:lang w:eastAsia="zh-CN"/>
        </w:rPr>
      </w:pPr>
      <w:proofErr w:type="gramStart"/>
      <w:r w:rsidRPr="007C2869">
        <w:rPr>
          <w:rFonts w:eastAsia="TimesNewRomanPSMT"/>
          <w:bCs/>
          <w:lang w:eastAsia="zh-CN"/>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roofErr w:type="gramEnd"/>
      <w:r w:rsidRPr="007C2869">
        <w:rPr>
          <w:rFonts w:eastAsia="TimesNewRomanPSMT"/>
          <w:bCs/>
          <w:lang w:eastAsia="zh-CN"/>
        </w:rPr>
        <w:t xml:space="preserve"> </w:t>
      </w:r>
    </w:p>
    <w:p w:rsidR="007C2869" w:rsidRPr="007C2869" w:rsidRDefault="007C2869" w:rsidP="007C2869">
      <w:pPr>
        <w:jc w:val="both"/>
        <w:rPr>
          <w:rFonts w:eastAsia="TimesNewRomanPSMT"/>
          <w:bCs/>
          <w:lang w:eastAsia="zh-CN"/>
        </w:rPr>
      </w:pPr>
      <w:proofErr w:type="gramStart"/>
      <w:r w:rsidRPr="007C2869">
        <w:rPr>
          <w:rFonts w:eastAsia="TimesNewRomanPSMT"/>
          <w:bCs/>
          <w:lang w:eastAsia="zh-CN"/>
        </w:rPr>
        <w:t>На полеђини коверте навести назив</w:t>
      </w:r>
      <w:r w:rsidRPr="007C2869">
        <w:rPr>
          <w:rFonts w:eastAsia="TimesNewRomanPSMT"/>
          <w:bCs/>
          <w:lang w:val="sr-Cyrl-CS" w:eastAsia="zh-CN"/>
        </w:rPr>
        <w:t xml:space="preserve">, адресу и телефон </w:t>
      </w:r>
      <w:r w:rsidRPr="007C2869">
        <w:rPr>
          <w:rFonts w:eastAsia="TimesNewRomanPSMT"/>
          <w:bCs/>
          <w:lang w:eastAsia="zh-CN"/>
        </w:rPr>
        <w:t>понуђача.</w:t>
      </w:r>
      <w:proofErr w:type="gramEnd"/>
      <w:r w:rsidRPr="007C2869">
        <w:rPr>
          <w:rFonts w:eastAsia="TimesNewRomanPSMT"/>
          <w:bCs/>
          <w:lang w:eastAsia="zh-CN"/>
        </w:rPr>
        <w:t xml:space="preserve"> </w:t>
      </w:r>
    </w:p>
    <w:p w:rsidR="007C2869" w:rsidRPr="007C2869" w:rsidRDefault="007C2869" w:rsidP="007C2869">
      <w:pPr>
        <w:jc w:val="both"/>
        <w:rPr>
          <w:rFonts w:eastAsia="TimesNewRomanPSMT"/>
          <w:bCs/>
          <w:lang w:eastAsia="zh-CN"/>
        </w:rPr>
      </w:pPr>
      <w:proofErr w:type="gramStart"/>
      <w:r w:rsidRPr="007C2869">
        <w:rPr>
          <w:rFonts w:eastAsia="TimesNewRomanPSMT"/>
          <w:bCs/>
          <w:lang w:eastAsia="zh-C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C2869" w:rsidRPr="007C2869" w:rsidRDefault="007C2869" w:rsidP="007C2869">
      <w:pPr>
        <w:autoSpaceDE w:val="0"/>
        <w:autoSpaceDN w:val="0"/>
        <w:adjustRightInd w:val="0"/>
        <w:spacing w:line="240" w:lineRule="auto"/>
        <w:jc w:val="both"/>
        <w:rPr>
          <w:b/>
          <w:i/>
          <w:lang w:val="sr-Cyrl-CS" w:eastAsia="zh-CN"/>
        </w:rPr>
      </w:pPr>
      <w:r w:rsidRPr="007C2869">
        <w:rPr>
          <w:rFonts w:eastAsia="TimesNewRomanPSMT"/>
          <w:bCs/>
          <w:lang w:eastAsia="zh-CN"/>
        </w:rPr>
        <w:t xml:space="preserve">Понуду доставити на адресу: </w:t>
      </w:r>
      <w:r w:rsidRPr="007C2869">
        <w:rPr>
          <w:rFonts w:eastAsia="TimesNewRomanPSMT"/>
          <w:bCs/>
          <w:lang w:val="sr-Cyrl-CS" w:eastAsia="zh-CN"/>
        </w:rPr>
        <w:t>Основна школа „</w:t>
      </w:r>
      <w:r w:rsidRPr="007C2869">
        <w:rPr>
          <w:rFonts w:eastAsia="TimesNewRomanPSMT"/>
          <w:bCs/>
          <w:lang w:val="sr-Latn-CS" w:eastAsia="zh-CN"/>
        </w:rPr>
        <w:t>M</w:t>
      </w:r>
      <w:r w:rsidRPr="007C2869">
        <w:rPr>
          <w:rFonts w:eastAsia="TimesNewRomanPSMT"/>
          <w:bCs/>
          <w:lang w:val="sr-Cyrl-CS" w:eastAsia="zh-CN"/>
        </w:rPr>
        <w:t>ирослав Букумировић-Букум</w:t>
      </w:r>
      <w:proofErr w:type="gramStart"/>
      <w:r w:rsidRPr="007C2869">
        <w:rPr>
          <w:rFonts w:eastAsia="TimesNewRomanPSMT"/>
          <w:bCs/>
          <w:lang w:val="sr-Cyrl-CS" w:eastAsia="zh-CN"/>
        </w:rPr>
        <w:t>“ 12309</w:t>
      </w:r>
      <w:proofErr w:type="gramEnd"/>
      <w:r w:rsidRPr="007C2869">
        <w:rPr>
          <w:rFonts w:eastAsia="TimesNewRomanPSMT"/>
          <w:bCs/>
          <w:lang w:val="sr-Cyrl-CS" w:eastAsia="zh-CN"/>
        </w:rPr>
        <w:t xml:space="preserve"> Шетоње </w:t>
      </w:r>
      <w:r w:rsidRPr="007C2869">
        <w:rPr>
          <w:i/>
          <w:iCs/>
          <w:lang w:eastAsia="zh-CN"/>
        </w:rPr>
        <w:t xml:space="preserve">, </w:t>
      </w:r>
      <w:r w:rsidRPr="007C2869">
        <w:rPr>
          <w:rFonts w:eastAsia="TimesNewRomanPSMT"/>
          <w:bCs/>
          <w:lang w:eastAsia="zh-CN"/>
        </w:rPr>
        <w:t xml:space="preserve">са назнаком: </w:t>
      </w:r>
      <w:r w:rsidRPr="00FD5670">
        <w:rPr>
          <w:rFonts w:eastAsia="TimesNewRomanPS-BoldMT"/>
          <w:b/>
          <w:bCs/>
        </w:rPr>
        <w:t>,,Понуда за ја</w:t>
      </w:r>
      <w:r w:rsidRPr="00FD5670">
        <w:rPr>
          <w:rFonts w:eastAsia="TimesNewRomanPS-BoldMT"/>
          <w:b/>
          <w:bCs/>
          <w:lang w:val="sr-Cyrl-CS"/>
        </w:rPr>
        <w:t xml:space="preserve">вну набавку услуга извођење екскурзија у поступку јавне набавке мале вредности </w:t>
      </w:r>
      <w:r w:rsidRPr="00FD5670">
        <w:rPr>
          <w:rFonts w:eastAsia="TimesNewRomanPS-BoldMT"/>
          <w:b/>
          <w:bCs/>
        </w:rPr>
        <w:t>бр.</w:t>
      </w:r>
      <w:r>
        <w:rPr>
          <w:rFonts w:eastAsia="TimesNewRomanPS-BoldMT"/>
          <w:b/>
          <w:bCs/>
          <w:lang w:val="sr-Cyrl-CS"/>
        </w:rPr>
        <w:t xml:space="preserve"> 2</w:t>
      </w:r>
      <w:r w:rsidRPr="00FD5670">
        <w:rPr>
          <w:rFonts w:eastAsia="TimesNewRomanPS-BoldMT"/>
          <w:b/>
          <w:bCs/>
          <w:lang w:val="sr-Cyrl-CS"/>
        </w:rPr>
        <w:t>/2020</w:t>
      </w:r>
      <w:r w:rsidRPr="00FD5670">
        <w:rPr>
          <w:rFonts w:eastAsia="TimesNewRomanPS-BoldMT"/>
          <w:b/>
          <w:bCs/>
        </w:rPr>
        <w:t>, за Партију ______________________(навести број и назив партије)</w:t>
      </w:r>
      <w:r w:rsidRPr="00FD5670">
        <w:rPr>
          <w:rFonts w:eastAsia="TimesNewRomanPSMT"/>
          <w:b/>
          <w:bCs/>
        </w:rPr>
        <w:t xml:space="preserve">- </w:t>
      </w:r>
      <w:r w:rsidRPr="00FD5670">
        <w:rPr>
          <w:rFonts w:eastAsia="TimesNewRomanPS-BoldMT"/>
          <w:b/>
          <w:bCs/>
        </w:rPr>
        <w:t>НЕ ОТВАРАТИ”</w:t>
      </w:r>
      <w:r w:rsidRPr="00FD5670">
        <w:rPr>
          <w:b/>
        </w:rPr>
        <w:t>.</w:t>
      </w:r>
      <w:r w:rsidRPr="007C2869">
        <w:rPr>
          <w:rFonts w:eastAsia="TimesNewRomanPS-BoldMT"/>
          <w:b/>
          <w:bCs/>
          <w:lang w:eastAsia="zh-CN"/>
        </w:rPr>
        <w:t>.</w:t>
      </w:r>
      <w:r w:rsidRPr="007C2869">
        <w:rPr>
          <w:color w:val="FF0000"/>
          <w:lang w:eastAsia="zh-CN"/>
        </w:rPr>
        <w:t xml:space="preserve"> </w:t>
      </w:r>
      <w:proofErr w:type="gramStart"/>
      <w:r w:rsidRPr="007C2869">
        <w:rPr>
          <w:color w:val="auto"/>
          <w:lang w:eastAsia="zh-CN"/>
        </w:rPr>
        <w:t xml:space="preserve">Понуда се сматра благовременом уколико је </w:t>
      </w:r>
      <w:r w:rsidR="008F3173">
        <w:rPr>
          <w:color w:val="auto"/>
          <w:lang w:eastAsia="zh-CN"/>
        </w:rPr>
        <w:t>примљена од стране наручиоца до</w:t>
      </w:r>
      <w:r w:rsidR="008F3173">
        <w:rPr>
          <w:color w:val="auto"/>
          <w:lang w:val="sr-Cyrl-RS" w:eastAsia="zh-CN"/>
        </w:rPr>
        <w:t xml:space="preserve"> </w:t>
      </w:r>
      <w:r w:rsidR="009048C8">
        <w:rPr>
          <w:b/>
          <w:color w:val="auto"/>
          <w:lang w:val="sr-Cyrl-RS" w:eastAsia="zh-CN"/>
        </w:rPr>
        <w:t>17</w:t>
      </w:r>
      <w:r w:rsidR="008F3173" w:rsidRPr="00C87692">
        <w:rPr>
          <w:b/>
          <w:color w:val="auto"/>
          <w:lang w:val="sr-Cyrl-RS" w:eastAsia="zh-CN"/>
        </w:rPr>
        <w:t>.3.2020</w:t>
      </w:r>
      <w:r w:rsidRPr="007C2869">
        <w:rPr>
          <w:b/>
          <w:i/>
          <w:iCs/>
          <w:color w:val="auto"/>
          <w:lang w:eastAsia="zh-CN"/>
        </w:rPr>
        <w:t xml:space="preserve"> </w:t>
      </w:r>
      <w:r w:rsidRPr="007C2869">
        <w:rPr>
          <w:b/>
          <w:color w:val="auto"/>
          <w:lang w:eastAsia="zh-CN"/>
        </w:rPr>
        <w:t xml:space="preserve">до </w:t>
      </w:r>
      <w:r w:rsidR="008F3173">
        <w:rPr>
          <w:b/>
          <w:color w:val="auto"/>
          <w:lang w:val="sr-Cyrl-CS" w:eastAsia="zh-CN"/>
        </w:rPr>
        <w:t>8:30</w:t>
      </w:r>
      <w:r w:rsidRPr="007C2869">
        <w:rPr>
          <w:b/>
          <w:color w:val="auto"/>
          <w:vertAlign w:val="superscript"/>
          <w:lang w:val="sr-Cyrl-CS" w:eastAsia="zh-CN"/>
        </w:rPr>
        <w:t>00</w:t>
      </w:r>
      <w:r w:rsidRPr="007C2869">
        <w:rPr>
          <w:b/>
          <w:color w:val="auto"/>
          <w:lang w:eastAsia="zh-CN"/>
        </w:rPr>
        <w:t xml:space="preserve"> </w:t>
      </w:r>
      <w:r w:rsidRPr="007C2869">
        <w:rPr>
          <w:b/>
          <w:color w:val="auto"/>
          <w:lang w:val="sr-Cyrl-RS" w:eastAsia="zh-CN"/>
        </w:rPr>
        <w:t>часова</w:t>
      </w:r>
      <w:r w:rsidRPr="007C2869">
        <w:rPr>
          <w:b/>
          <w:i/>
          <w:iCs/>
          <w:color w:val="auto"/>
          <w:lang w:val="sr-Cyrl-RS" w:eastAsia="zh-CN"/>
        </w:rPr>
        <w:t>.</w:t>
      </w:r>
      <w:proofErr w:type="gramEnd"/>
      <w:r w:rsidRPr="007C2869">
        <w:rPr>
          <w:b/>
          <w:i/>
          <w:iCs/>
          <w:color w:val="FF0000"/>
          <w:lang w:val="sr-Cyrl-RS" w:eastAsia="zh-CN"/>
        </w:rPr>
        <w:t xml:space="preserve"> </w:t>
      </w:r>
    </w:p>
    <w:p w:rsidR="007C2869" w:rsidRPr="00287226" w:rsidRDefault="007C2869" w:rsidP="00287226">
      <w:pPr>
        <w:autoSpaceDE w:val="0"/>
        <w:autoSpaceDN w:val="0"/>
        <w:adjustRightInd w:val="0"/>
        <w:spacing w:line="240" w:lineRule="auto"/>
        <w:jc w:val="both"/>
        <w:rPr>
          <w:b/>
          <w:iCs/>
          <w:color w:val="auto"/>
          <w:lang w:val="sr-Cyrl-RS" w:eastAsia="zh-CN"/>
        </w:rPr>
      </w:pPr>
      <w:r w:rsidRPr="007C2869">
        <w:rPr>
          <w:b/>
          <w:iCs/>
          <w:color w:val="auto"/>
          <w:lang w:val="sr-Latn-CS" w:eastAsia="zh-CN"/>
        </w:rPr>
        <w:t>Jа</w:t>
      </w:r>
      <w:r>
        <w:rPr>
          <w:b/>
          <w:iCs/>
          <w:color w:val="auto"/>
          <w:lang w:val="sr-Latn-CS" w:eastAsia="zh-CN"/>
        </w:rPr>
        <w:t>вно отварање понуда одржаће се</w:t>
      </w:r>
      <w:r w:rsidR="009048C8">
        <w:rPr>
          <w:b/>
          <w:iCs/>
          <w:color w:val="auto"/>
          <w:lang w:val="sr-Cyrl-RS" w:eastAsia="zh-CN"/>
        </w:rPr>
        <w:t xml:space="preserve"> 17</w:t>
      </w:r>
      <w:r w:rsidR="008F3173">
        <w:rPr>
          <w:b/>
          <w:iCs/>
          <w:color w:val="auto"/>
          <w:lang w:val="sr-Cyrl-RS" w:eastAsia="zh-CN"/>
        </w:rPr>
        <w:t>.3.</w:t>
      </w:r>
      <w:r w:rsidRPr="007C2869">
        <w:rPr>
          <w:b/>
          <w:iCs/>
          <w:color w:val="auto"/>
          <w:lang w:val="sr-Cyrl-RS" w:eastAsia="zh-CN"/>
        </w:rPr>
        <w:t>2020</w:t>
      </w:r>
      <w:r w:rsidRPr="007C2869">
        <w:rPr>
          <w:b/>
          <w:iCs/>
          <w:color w:val="auto"/>
          <w:lang w:val="sr-Latn-CS" w:eastAsia="zh-CN"/>
        </w:rPr>
        <w:t xml:space="preserve">. године у </w:t>
      </w:r>
      <w:r w:rsidRPr="007C2869">
        <w:rPr>
          <w:b/>
          <w:iCs/>
          <w:color w:val="auto"/>
          <w:lang w:val="sr-Cyrl-RS" w:eastAsia="zh-CN"/>
        </w:rPr>
        <w:t>9</w:t>
      </w:r>
      <w:r w:rsidR="008F3173">
        <w:rPr>
          <w:b/>
          <w:iCs/>
          <w:color w:val="auto"/>
          <w:lang w:val="sr-Latn-CS" w:eastAsia="zh-CN"/>
        </w:rPr>
        <w:t>:</w:t>
      </w:r>
      <w:r w:rsidR="008F3173">
        <w:rPr>
          <w:b/>
          <w:iCs/>
          <w:color w:val="auto"/>
          <w:lang w:val="sr-Cyrl-RS" w:eastAsia="zh-CN"/>
        </w:rPr>
        <w:t>0</w:t>
      </w:r>
      <w:r w:rsidRPr="007C2869">
        <w:rPr>
          <w:b/>
          <w:iCs/>
          <w:color w:val="auto"/>
          <w:lang w:val="sr-Latn-CS" w:eastAsia="zh-CN"/>
        </w:rPr>
        <w:t>0 часова у просторијама школе.</w:t>
      </w:r>
    </w:p>
    <w:p w:rsidR="001E0FBE" w:rsidRPr="00552387" w:rsidRDefault="001E0FBE" w:rsidP="001E0FBE">
      <w:pPr>
        <w:autoSpaceDE w:val="0"/>
        <w:autoSpaceDN w:val="0"/>
        <w:adjustRightInd w:val="0"/>
        <w:spacing w:line="240" w:lineRule="auto"/>
        <w:jc w:val="both"/>
        <w:rPr>
          <w:color w:val="FF0000"/>
          <w:lang w:val="sr-Latn-RS"/>
        </w:rPr>
      </w:pPr>
    </w:p>
    <w:p w:rsidR="001E0FBE" w:rsidRPr="00FD5670" w:rsidRDefault="001E0FBE" w:rsidP="001E0FBE">
      <w:pPr>
        <w:autoSpaceDE w:val="0"/>
        <w:autoSpaceDN w:val="0"/>
        <w:adjustRightInd w:val="0"/>
        <w:spacing w:line="240" w:lineRule="auto"/>
        <w:jc w:val="both"/>
        <w:rPr>
          <w:color w:val="FF0000"/>
        </w:rPr>
      </w:pPr>
      <w:r w:rsidRPr="00FD567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D5670">
        <w:rPr>
          <w:color w:val="auto"/>
          <w:lang w:val="sr-Cyrl-CS"/>
        </w:rPr>
        <w:t>н</w:t>
      </w:r>
      <w:r w:rsidRPr="00FD5670">
        <w:rPr>
          <w:color w:val="auto"/>
        </w:rPr>
        <w:t>аручулац ће понуђачу предати потврду пријема понуде.У потврди о пријему наручилац ће навести датум и сат пријема понуде.</w:t>
      </w:r>
    </w:p>
    <w:p w:rsidR="001E0FBE" w:rsidRPr="00FD5670" w:rsidRDefault="001E0FBE" w:rsidP="001E0FBE">
      <w:pPr>
        <w:autoSpaceDE w:val="0"/>
        <w:autoSpaceDN w:val="0"/>
        <w:adjustRightInd w:val="0"/>
        <w:spacing w:line="240" w:lineRule="auto"/>
        <w:jc w:val="both"/>
        <w:rPr>
          <w:color w:val="auto"/>
          <w:lang w:val="sr-Cyrl-CS"/>
        </w:rPr>
      </w:pPr>
    </w:p>
    <w:p w:rsidR="001E0FBE" w:rsidRDefault="001E0FBE" w:rsidP="001E0FBE">
      <w:pPr>
        <w:autoSpaceDE w:val="0"/>
        <w:autoSpaceDN w:val="0"/>
        <w:adjustRightInd w:val="0"/>
        <w:spacing w:line="240" w:lineRule="auto"/>
        <w:jc w:val="both"/>
        <w:rPr>
          <w:color w:val="auto"/>
          <w:lang w:val="sr-Cyrl-RS"/>
        </w:rPr>
      </w:pPr>
      <w:proofErr w:type="gramStart"/>
      <w:r w:rsidRPr="00FD567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E0FBE" w:rsidRPr="00FD5670" w:rsidRDefault="001E0FBE" w:rsidP="001E0FBE">
      <w:pPr>
        <w:jc w:val="both"/>
        <w:rPr>
          <w:b/>
          <w:bCs/>
          <w:i/>
          <w:iCs/>
          <w:lang w:val="sr-Cyrl-CS"/>
        </w:rPr>
      </w:pPr>
      <w:r w:rsidRPr="00FD5670">
        <w:rPr>
          <w:b/>
          <w:i/>
          <w:iCs/>
        </w:rPr>
        <w:t>3.</w:t>
      </w:r>
      <w:r w:rsidRPr="00FD5670">
        <w:rPr>
          <w:b/>
          <w:bCs/>
          <w:i/>
          <w:iCs/>
        </w:rPr>
        <w:t xml:space="preserve"> ПАРТИЈЕ</w:t>
      </w:r>
    </w:p>
    <w:p w:rsidR="001E0FBE" w:rsidRPr="00FD5670" w:rsidRDefault="001E0FBE" w:rsidP="001E0FBE">
      <w:pPr>
        <w:jc w:val="both"/>
        <w:rPr>
          <w:lang w:val="sr-Cyrl-CS"/>
        </w:rPr>
      </w:pPr>
      <w:r w:rsidRPr="00FD5670">
        <w:rPr>
          <w:lang w:val="sr-Cyrl-CS"/>
        </w:rPr>
        <w:t>Јавна набавка је обликована у</w:t>
      </w:r>
      <w:r w:rsidR="00B96330" w:rsidRPr="00FD5670">
        <w:rPr>
          <w:lang w:val="sr-Cyrl-CS"/>
        </w:rPr>
        <w:t xml:space="preserve"> 2 партије</w:t>
      </w:r>
      <w:r w:rsidRPr="00FD5670">
        <w:rPr>
          <w:lang w:val="sr-Cyrl-CS"/>
        </w:rPr>
        <w:t>.</w:t>
      </w:r>
    </w:p>
    <w:p w:rsidR="001E0FBE" w:rsidRPr="00FD5670" w:rsidRDefault="001E0FBE" w:rsidP="001E0FBE">
      <w:pPr>
        <w:jc w:val="both"/>
        <w:rPr>
          <w:lang w:val="sr-Cyrl-CS"/>
        </w:rPr>
      </w:pPr>
      <w:r w:rsidRPr="00FD5670">
        <w:rPr>
          <w:iCs/>
          <w:lang w:val="sr-Cyrl-CS"/>
        </w:rPr>
        <w:lastRenderedPageBreak/>
        <w:t xml:space="preserve">Партија бр. 1- Екскурзија ученика </w:t>
      </w:r>
      <w:r w:rsidR="00B96330" w:rsidRPr="00FD5670">
        <w:rPr>
          <w:iCs/>
          <w:lang w:val="sr-Cyrl-CS"/>
        </w:rPr>
        <w:t xml:space="preserve">од </w:t>
      </w:r>
      <w:r w:rsidRPr="00FD5670">
        <w:rPr>
          <w:iCs/>
          <w:lang w:val="sr-Cyrl-CS"/>
        </w:rPr>
        <w:t>првог</w:t>
      </w:r>
      <w:r w:rsidR="00B96330" w:rsidRPr="00FD5670">
        <w:rPr>
          <w:iCs/>
          <w:lang w:val="sr-Cyrl-CS"/>
        </w:rPr>
        <w:t xml:space="preserve"> до четвртог</w:t>
      </w:r>
      <w:r w:rsidRPr="00FD5670">
        <w:rPr>
          <w:iCs/>
          <w:lang w:val="sr-Cyrl-CS"/>
        </w:rPr>
        <w:t xml:space="preserve"> разреда-ОРН </w:t>
      </w:r>
      <w:r w:rsidRPr="00FD5670">
        <w:rPr>
          <w:lang w:val="sr-Cyrl-CS"/>
        </w:rPr>
        <w:t>63516000 – Услуге организације путовања;</w:t>
      </w:r>
    </w:p>
    <w:p w:rsidR="001E0FBE" w:rsidRPr="00FD5670" w:rsidRDefault="001E0FBE" w:rsidP="001E0FBE">
      <w:pPr>
        <w:jc w:val="both"/>
        <w:rPr>
          <w:lang w:val="sr-Cyrl-CS"/>
        </w:rPr>
      </w:pPr>
      <w:r w:rsidRPr="00FD5670">
        <w:rPr>
          <w:iCs/>
          <w:lang w:val="sr-Cyrl-CS"/>
        </w:rPr>
        <w:t>Партија бр. 2 - Екскур</w:t>
      </w:r>
      <w:r w:rsidR="00B96330" w:rsidRPr="00FD5670">
        <w:rPr>
          <w:iCs/>
          <w:lang w:val="sr-Cyrl-CS"/>
        </w:rPr>
        <w:t>зија ученика од петог до осмог</w:t>
      </w:r>
      <w:r w:rsidRPr="00FD5670">
        <w:rPr>
          <w:iCs/>
          <w:lang w:val="sr-Cyrl-CS"/>
        </w:rPr>
        <w:t xml:space="preserve"> разреда-ОРН </w:t>
      </w:r>
      <w:r w:rsidRPr="00FD5670">
        <w:rPr>
          <w:lang w:val="sr-Cyrl-CS"/>
        </w:rPr>
        <w:t>63516000 – Услуге организације путовања;</w:t>
      </w:r>
    </w:p>
    <w:p w:rsidR="001E0FBE" w:rsidRPr="00FD5670" w:rsidRDefault="001E0FBE" w:rsidP="001E0FBE">
      <w:pPr>
        <w:jc w:val="both"/>
        <w:rPr>
          <w:lang w:val="sr-Cyrl-CS"/>
        </w:rPr>
      </w:pPr>
      <w:r w:rsidRPr="00FD5670">
        <w:rPr>
          <w:lang w:val="sr-Cyrl-CS"/>
        </w:rPr>
        <w:t xml:space="preserve">Понуђач може поднети понуду за целокупну јавну набавку, тј. за </w:t>
      </w:r>
      <w:r w:rsidR="00B96330" w:rsidRPr="00FD5670">
        <w:t>обе</w:t>
      </w:r>
      <w:r w:rsidRPr="00FD5670">
        <w:rPr>
          <w:lang w:val="sr-Cyrl-CS"/>
        </w:rPr>
        <w:t xml:space="preserve"> партије или само за одређену партију. Понуда мора да обухвати најмање једну целокупну партију и све њене ставке.</w:t>
      </w:r>
    </w:p>
    <w:p w:rsidR="001E0FBE" w:rsidRPr="00FD5670" w:rsidRDefault="001E0FBE" w:rsidP="001E0FBE">
      <w:pPr>
        <w:jc w:val="both"/>
        <w:rPr>
          <w:lang w:val="sr-Cyrl-CS"/>
        </w:rPr>
      </w:pPr>
      <w:r w:rsidRPr="00FD5670">
        <w:rPr>
          <w:lang w:val="sr-Cyrl-CS"/>
        </w:rPr>
        <w:t>Понуђач је дужан да у понуди наведе да ли се понуда подноси за целокупну набаку или само за одређену партију.</w:t>
      </w:r>
    </w:p>
    <w:p w:rsidR="001E0FBE" w:rsidRPr="00FD5670" w:rsidRDefault="001E0FBE" w:rsidP="001E0FBE">
      <w:pPr>
        <w:jc w:val="both"/>
        <w:rPr>
          <w:lang w:val="sr-Cyrl-CS"/>
        </w:rPr>
      </w:pPr>
      <w:r w:rsidRPr="00FD5670">
        <w:rPr>
          <w:lang w:val="sr-Cyrl-CS"/>
        </w:rPr>
        <w:t>У случају да се понуда подноси за целокупну набавку, мора бити поднета тако да се може оцењивати за сваку партију посебно.</w:t>
      </w:r>
    </w:p>
    <w:p w:rsidR="001E0FBE" w:rsidRPr="00FD5670" w:rsidRDefault="001E0FBE" w:rsidP="001E0FBE">
      <w:pPr>
        <w:jc w:val="both"/>
        <w:rPr>
          <w:lang w:val="sr-Cyrl-CS"/>
        </w:rPr>
      </w:pPr>
      <w:r w:rsidRPr="00FD5670">
        <w:rPr>
          <w:lang w:val="sr-Cyrl-CS"/>
        </w:rPr>
        <w:t>Докази из члана 75. став 1. тач. 1) до 4) и 76. Закона не морају бити достављени за сваку партију посебно, односно могу бити достављени у једном примерку за обе партија.</w:t>
      </w:r>
    </w:p>
    <w:p w:rsidR="001E0FBE" w:rsidRPr="00FD5670" w:rsidRDefault="001E0FBE" w:rsidP="001E0FBE">
      <w:pPr>
        <w:jc w:val="both"/>
      </w:pPr>
      <w:r w:rsidRPr="00FD5670">
        <w:rPr>
          <w:lang w:val="sr-Cyrl-CS"/>
        </w:rPr>
        <w:t>Комерцијални (посебни) део понуде за сваку партију за коју се подноси понуда, мора бити посебно достављен.</w:t>
      </w:r>
    </w:p>
    <w:p w:rsidR="001E0FBE" w:rsidRPr="00FD5670" w:rsidRDefault="001E0FBE" w:rsidP="001E0FBE">
      <w:pPr>
        <w:jc w:val="both"/>
        <w:rPr>
          <w:b/>
          <w:bCs/>
        </w:rPr>
      </w:pPr>
    </w:p>
    <w:p w:rsidR="001E0FBE" w:rsidRPr="00FD5670" w:rsidRDefault="001E0FBE" w:rsidP="001E0FBE">
      <w:pPr>
        <w:jc w:val="both"/>
        <w:rPr>
          <w:bCs/>
          <w:iCs/>
        </w:rPr>
      </w:pPr>
      <w:r w:rsidRPr="00FD5670">
        <w:rPr>
          <w:b/>
          <w:i/>
          <w:iCs/>
        </w:rPr>
        <w:t>4.</w:t>
      </w:r>
      <w:r w:rsidRPr="00FD5670">
        <w:rPr>
          <w:b/>
          <w:bCs/>
          <w:i/>
          <w:iCs/>
        </w:rPr>
        <w:t xml:space="preserve">  ПОНУДА СА ВАРИЈАНТАМА</w:t>
      </w:r>
    </w:p>
    <w:p w:rsidR="001E0FBE" w:rsidRPr="00FD5670" w:rsidRDefault="001E0FBE" w:rsidP="001E0FBE">
      <w:pPr>
        <w:jc w:val="both"/>
        <w:rPr>
          <w:bCs/>
          <w:iCs/>
        </w:rPr>
      </w:pPr>
    </w:p>
    <w:p w:rsidR="001E0FBE" w:rsidRPr="00FD5670" w:rsidRDefault="001E0FBE" w:rsidP="001E0FBE">
      <w:pPr>
        <w:jc w:val="both"/>
        <w:rPr>
          <w:b/>
          <w:bCs/>
          <w:i/>
          <w:iCs/>
        </w:rPr>
      </w:pPr>
      <w:proofErr w:type="gramStart"/>
      <w:r w:rsidRPr="00FD5670">
        <w:rPr>
          <w:bCs/>
          <w:iCs/>
        </w:rPr>
        <w:t>Подношење понуде са варијантама није дозвољено.</w:t>
      </w:r>
      <w:proofErr w:type="gramEnd"/>
    </w:p>
    <w:p w:rsidR="001E0FBE" w:rsidRPr="00FD5670" w:rsidRDefault="001E0FBE" w:rsidP="001E0FBE">
      <w:pPr>
        <w:jc w:val="both"/>
        <w:rPr>
          <w:lang w:val="sr-Cyrl-CS"/>
        </w:rPr>
      </w:pPr>
    </w:p>
    <w:p w:rsidR="001E0FBE" w:rsidRPr="00FD5670" w:rsidRDefault="001E0FBE" w:rsidP="001E0FBE">
      <w:pPr>
        <w:jc w:val="both"/>
      </w:pPr>
      <w:r w:rsidRPr="00FD5670">
        <w:rPr>
          <w:b/>
          <w:bCs/>
          <w:i/>
          <w:iCs/>
        </w:rPr>
        <w:t xml:space="preserve">5. </w:t>
      </w:r>
      <w:r w:rsidRPr="00FD5670">
        <w:rPr>
          <w:b/>
          <w:i/>
          <w:iCs/>
        </w:rPr>
        <w:t>НАЧИН ИЗМЕНЕ, ДОПУНЕ И ОПОЗИВА ПОНУДЕ</w:t>
      </w:r>
    </w:p>
    <w:p w:rsidR="001E0FBE" w:rsidRPr="00FD5670" w:rsidRDefault="001E0FBE" w:rsidP="001E0FBE">
      <w:pPr>
        <w:jc w:val="both"/>
      </w:pPr>
    </w:p>
    <w:p w:rsidR="001E0FBE" w:rsidRPr="00FD5670" w:rsidRDefault="001E0FBE" w:rsidP="001E0FBE">
      <w:pPr>
        <w:jc w:val="both"/>
      </w:pPr>
      <w:proofErr w:type="gramStart"/>
      <w:r w:rsidRPr="00FD5670">
        <w:t>У року за подношење понуде понуђач може да измени, допуни или опозове своју понуду на начин који је одређен за подношење понуде.</w:t>
      </w:r>
      <w:proofErr w:type="gramEnd"/>
    </w:p>
    <w:p w:rsidR="001E0FBE" w:rsidRPr="00FD5670" w:rsidRDefault="001E0FBE" w:rsidP="001E0FBE">
      <w:pPr>
        <w:jc w:val="both"/>
        <w:rPr>
          <w:rFonts w:eastAsia="TimesNewRomanPSMT"/>
          <w:bCs/>
          <w:iCs/>
        </w:rPr>
      </w:pPr>
      <w:proofErr w:type="gramStart"/>
      <w:r w:rsidRPr="00FD5670">
        <w:t>Понуђач је дужан да јасно назначи који део понуде мења односно која документа накнадно доставља.</w:t>
      </w:r>
      <w:proofErr w:type="gramEnd"/>
    </w:p>
    <w:p w:rsidR="001E0FBE" w:rsidRPr="00FD5670" w:rsidRDefault="001E0FBE" w:rsidP="001E0FBE">
      <w:pPr>
        <w:jc w:val="both"/>
        <w:rPr>
          <w:rFonts w:eastAsia="TimesNewRomanPSMT"/>
          <w:bCs/>
          <w:iCs/>
          <w:lang w:val="sr-Cyrl-CS"/>
        </w:rPr>
      </w:pPr>
      <w:r w:rsidRPr="00FD5670">
        <w:rPr>
          <w:rFonts w:eastAsia="TimesNewRomanPSMT"/>
          <w:bCs/>
          <w:iCs/>
        </w:rPr>
        <w:t>Измену, допуну или опозив понуде треба доставити на адресу</w:t>
      </w:r>
      <w:proofErr w:type="gramStart"/>
      <w:r w:rsidRPr="00FD5670">
        <w:rPr>
          <w:rFonts w:eastAsia="TimesNewRomanPSMT"/>
          <w:bCs/>
          <w:iCs/>
        </w:rPr>
        <w:t xml:space="preserve">: </w:t>
      </w:r>
      <w:r w:rsidRPr="00FD5670">
        <w:rPr>
          <w:i/>
          <w:iCs/>
        </w:rPr>
        <w:t>,</w:t>
      </w:r>
      <w:proofErr w:type="gramEnd"/>
      <w:r w:rsidRPr="00FD5670">
        <w:rPr>
          <w:rFonts w:eastAsia="TimesNewRomanPSMT"/>
          <w:bCs/>
          <w:iCs/>
        </w:rPr>
        <w:t>са назнаком:</w:t>
      </w:r>
    </w:p>
    <w:p w:rsidR="001E0FBE" w:rsidRPr="00FD5670" w:rsidRDefault="007C2869" w:rsidP="001E0FBE">
      <w:pPr>
        <w:jc w:val="both"/>
        <w:rPr>
          <w:rFonts w:eastAsia="TimesNewRomanPSMT"/>
          <w:bCs/>
          <w:iCs/>
        </w:rPr>
      </w:pPr>
      <w:r w:rsidRPr="007C2869">
        <w:rPr>
          <w:rFonts w:eastAsia="TimesNewRomanPSMT"/>
          <w:bCs/>
          <w:lang w:val="sr-Cyrl-CS" w:eastAsia="zh-CN"/>
        </w:rPr>
        <w:t>Основна школа „</w:t>
      </w:r>
      <w:r w:rsidRPr="007C2869">
        <w:rPr>
          <w:rFonts w:eastAsia="TimesNewRomanPSMT"/>
          <w:bCs/>
          <w:lang w:val="sr-Latn-CS" w:eastAsia="zh-CN"/>
        </w:rPr>
        <w:t>M</w:t>
      </w:r>
      <w:r w:rsidRPr="007C2869">
        <w:rPr>
          <w:rFonts w:eastAsia="TimesNewRomanPSMT"/>
          <w:bCs/>
          <w:lang w:val="sr-Cyrl-CS" w:eastAsia="zh-CN"/>
        </w:rPr>
        <w:t>ирослав Букумировић-Букум“</w:t>
      </w:r>
      <w:r w:rsidR="001E0FBE" w:rsidRPr="00FD5670">
        <w:rPr>
          <w:rFonts w:eastAsia="TimesNewRomanPSMT"/>
          <w:b/>
          <w:bCs/>
          <w:lang w:val="sr-Cyrl-CS"/>
        </w:rPr>
        <w:t>.,</w:t>
      </w:r>
      <w:r>
        <w:rPr>
          <w:b/>
          <w:iCs/>
          <w:lang w:val="sr-Cyrl-CS"/>
        </w:rPr>
        <w:t>12 309 Шетоње</w:t>
      </w:r>
      <w:r w:rsidR="001E0FBE" w:rsidRPr="00FD5670">
        <w:rPr>
          <w:i/>
          <w:iCs/>
        </w:rPr>
        <w:t xml:space="preserve">, </w:t>
      </w:r>
      <w:r w:rsidR="001E0FBE" w:rsidRPr="00FD5670">
        <w:rPr>
          <w:rFonts w:eastAsia="TimesNewRomanPSMT"/>
          <w:bCs/>
          <w:iCs/>
        </w:rPr>
        <w:t>са назнаком:</w:t>
      </w:r>
    </w:p>
    <w:p w:rsidR="001E0FBE" w:rsidRPr="00FD5670" w:rsidRDefault="001E0FBE" w:rsidP="001E0FBE">
      <w:pPr>
        <w:jc w:val="both"/>
        <w:rPr>
          <w:rFonts w:eastAsia="TimesNewRomanPSMT"/>
          <w:bCs/>
          <w:iCs/>
        </w:rPr>
      </w:pPr>
    </w:p>
    <w:p w:rsidR="001E0FBE" w:rsidRPr="00FD5670" w:rsidRDefault="001E0FBE" w:rsidP="001E0FBE">
      <w:pPr>
        <w:jc w:val="center"/>
        <w:rPr>
          <w:rFonts w:eastAsia="TimesNewRomanPSMT"/>
          <w:b/>
          <w:bCs/>
          <w:iCs/>
          <w:lang w:val="sr-Cyrl-CS"/>
        </w:rPr>
      </w:pPr>
      <w:r w:rsidRPr="00FD5670">
        <w:rPr>
          <w:rFonts w:eastAsia="TimesNewRomanPSMT"/>
          <w:bCs/>
          <w:iCs/>
        </w:rPr>
        <w:t>„</w:t>
      </w:r>
      <w:r w:rsidRPr="00FD5670">
        <w:rPr>
          <w:rFonts w:eastAsia="TimesNewRomanPSMT"/>
          <w:b/>
          <w:bCs/>
          <w:iCs/>
        </w:rPr>
        <w:t>Измена понуде</w:t>
      </w:r>
      <w:r w:rsidRPr="00FD5670">
        <w:rPr>
          <w:rFonts w:eastAsia="TimesNewRomanPSMT"/>
          <w:b/>
          <w:bCs/>
          <w:iCs/>
          <w:lang w:val="sr-Cyrl-CS"/>
        </w:rPr>
        <w:t>“</w:t>
      </w:r>
    </w:p>
    <w:p w:rsidR="001E0FBE" w:rsidRPr="00FD5670" w:rsidRDefault="001E0FBE" w:rsidP="001E0FBE">
      <w:pPr>
        <w:jc w:val="center"/>
        <w:rPr>
          <w:rFonts w:eastAsia="TimesNewRomanPS-BoldMT"/>
          <w:bCs/>
          <w:lang w:val="sr-Cyrl-CS"/>
        </w:rPr>
      </w:pPr>
      <w:r w:rsidRPr="00FD5670">
        <w:rPr>
          <w:rFonts w:eastAsia="TimesNewRomanPS-BoldMT"/>
          <w:bCs/>
          <w:lang w:val="sr-Cyrl-CS"/>
        </w:rPr>
        <w:t>за јавну набавку услуга у поступку јавне набавке мале вредности</w:t>
      </w:r>
    </w:p>
    <w:p w:rsidR="001E0FBE" w:rsidRPr="00FD5670" w:rsidRDefault="001E0FBE" w:rsidP="001E0FBE">
      <w:pPr>
        <w:jc w:val="center"/>
        <w:rPr>
          <w:lang w:val="sr-Cyrl-CS"/>
        </w:rPr>
      </w:pPr>
      <w:r w:rsidRPr="00FD5670">
        <w:t xml:space="preserve">– </w:t>
      </w:r>
      <w:proofErr w:type="gramStart"/>
      <w:r w:rsidRPr="00FD5670">
        <w:t>извођење</w:t>
      </w:r>
      <w:proofErr w:type="gramEnd"/>
      <w:r w:rsidR="007C2869">
        <w:rPr>
          <w:lang w:val="sr-Cyrl-RS"/>
        </w:rPr>
        <w:t xml:space="preserve"> </w:t>
      </w:r>
      <w:r w:rsidRPr="00FD5670">
        <w:rPr>
          <w:lang w:val="sr-Cyrl-CS"/>
        </w:rPr>
        <w:t>екскурзија-</w:t>
      </w:r>
    </w:p>
    <w:p w:rsidR="001E0FBE" w:rsidRPr="00FD5670" w:rsidRDefault="001E0FBE" w:rsidP="001E0FBE">
      <w:pPr>
        <w:jc w:val="center"/>
        <w:rPr>
          <w:rFonts w:eastAsia="TimesNewRomanPS-BoldMT"/>
          <w:bCs/>
          <w:lang w:val="sr-Cyrl-CS"/>
        </w:rPr>
      </w:pPr>
      <w:r w:rsidRPr="00FD5670">
        <w:rPr>
          <w:rFonts w:eastAsia="TimesNewRomanPS-BoldMT"/>
          <w:b/>
          <w:bCs/>
          <w:lang w:val="sr-Cyrl-CS"/>
        </w:rPr>
        <w:t>За Партију бр.__________________ (</w:t>
      </w:r>
      <w:r w:rsidRPr="00FD5670">
        <w:rPr>
          <w:rFonts w:eastAsia="TimesNewRomanPS-BoldMT"/>
          <w:bCs/>
          <w:lang w:val="sr-Cyrl-CS"/>
        </w:rPr>
        <w:t>навести број и назив партије)</w:t>
      </w:r>
    </w:p>
    <w:p w:rsidR="001E0FBE" w:rsidRPr="00FD5670" w:rsidRDefault="001E0FBE" w:rsidP="001E0FBE">
      <w:pPr>
        <w:jc w:val="center"/>
        <w:rPr>
          <w:lang w:val="sr-Cyrl-CS"/>
        </w:rPr>
      </w:pPr>
    </w:p>
    <w:p w:rsidR="001E0FBE" w:rsidRPr="00FD5670" w:rsidRDefault="001E0FBE" w:rsidP="001E0FBE">
      <w:pPr>
        <w:jc w:val="center"/>
        <w:rPr>
          <w:rFonts w:eastAsia="TimesNewRomanPSMT"/>
          <w:bCs/>
          <w:iCs/>
          <w:lang w:val="sr-Cyrl-CS"/>
        </w:rPr>
      </w:pPr>
      <w:proofErr w:type="gramStart"/>
      <w:r w:rsidRPr="00FD5670">
        <w:rPr>
          <w:rFonts w:eastAsia="TimesNewRomanPS-BoldMT"/>
          <w:b/>
          <w:bCs/>
        </w:rPr>
        <w:t>бр</w:t>
      </w:r>
      <w:proofErr w:type="gramEnd"/>
      <w:r w:rsidRPr="00FD5670">
        <w:rPr>
          <w:rFonts w:eastAsia="TimesNewRomanPS-BoldMT"/>
          <w:b/>
          <w:bCs/>
        </w:rPr>
        <w:t>.</w:t>
      </w:r>
      <w:r w:rsidR="007C2869">
        <w:rPr>
          <w:rFonts w:eastAsia="TimesNewRomanPS-BoldMT"/>
          <w:b/>
          <w:bCs/>
          <w:lang w:val="sr-Cyrl-CS"/>
        </w:rPr>
        <w:t xml:space="preserve"> 2</w:t>
      </w:r>
      <w:r w:rsidR="00B96330" w:rsidRPr="00FD5670">
        <w:rPr>
          <w:rFonts w:eastAsia="TimesNewRomanPS-BoldMT"/>
          <w:b/>
          <w:bCs/>
        </w:rPr>
        <w:t>/2020</w:t>
      </w:r>
      <w:r w:rsidRPr="00FD5670">
        <w:rPr>
          <w:rFonts w:eastAsia="TimesNewRomanPSMT"/>
          <w:b/>
          <w:bCs/>
        </w:rPr>
        <w:t xml:space="preserve">- </w:t>
      </w:r>
      <w:r w:rsidRPr="00FD5670">
        <w:rPr>
          <w:rFonts w:eastAsia="TimesNewRomanPS-BoldMT"/>
          <w:b/>
          <w:bCs/>
        </w:rPr>
        <w:t>НЕ ОТВАРАТИ”</w:t>
      </w:r>
    </w:p>
    <w:p w:rsidR="001E0FBE" w:rsidRPr="00FD5670" w:rsidRDefault="001E0FBE" w:rsidP="001E0FBE">
      <w:pPr>
        <w:jc w:val="center"/>
        <w:rPr>
          <w:rFonts w:eastAsia="TimesNewRomanPSMT"/>
          <w:bCs/>
          <w:iCs/>
          <w:lang w:val="sr-Cyrl-CS"/>
        </w:rPr>
      </w:pPr>
    </w:p>
    <w:p w:rsidR="001E0FBE" w:rsidRPr="00FD5670" w:rsidRDefault="001E0FBE" w:rsidP="001E0FBE">
      <w:pPr>
        <w:jc w:val="center"/>
        <w:rPr>
          <w:rFonts w:eastAsia="TimesNewRomanPSMT"/>
          <w:bCs/>
          <w:iCs/>
          <w:lang w:val="sr-Cyrl-CS"/>
        </w:rPr>
      </w:pPr>
      <w:proofErr w:type="gramStart"/>
      <w:r w:rsidRPr="00FD5670">
        <w:rPr>
          <w:rFonts w:eastAsia="TimesNewRomanPSMT"/>
          <w:bCs/>
          <w:iCs/>
        </w:rPr>
        <w:t>или</w:t>
      </w:r>
      <w:proofErr w:type="gramEnd"/>
    </w:p>
    <w:p w:rsidR="001E0FBE" w:rsidRPr="00FD5670" w:rsidRDefault="001E0FBE" w:rsidP="001E0FBE">
      <w:pPr>
        <w:jc w:val="center"/>
        <w:rPr>
          <w:rFonts w:eastAsia="TimesNewRomanPSMT"/>
          <w:bCs/>
          <w:iCs/>
          <w:lang w:val="sr-Cyrl-CS"/>
        </w:rPr>
      </w:pPr>
    </w:p>
    <w:p w:rsidR="001E0FBE" w:rsidRPr="00FD5670" w:rsidRDefault="001E0FBE" w:rsidP="001E0FBE">
      <w:pPr>
        <w:jc w:val="center"/>
        <w:rPr>
          <w:rFonts w:eastAsia="TimesNewRomanPSMT"/>
          <w:b/>
          <w:bCs/>
          <w:iCs/>
          <w:lang w:val="sr-Cyrl-CS"/>
        </w:rPr>
      </w:pPr>
      <w:r w:rsidRPr="00FD5670">
        <w:rPr>
          <w:rFonts w:eastAsia="TimesNewRomanPSMT"/>
          <w:bCs/>
          <w:iCs/>
        </w:rPr>
        <w:t>„</w:t>
      </w:r>
      <w:r w:rsidRPr="00FD5670">
        <w:rPr>
          <w:rFonts w:eastAsia="TimesNewRomanPSMT"/>
          <w:b/>
          <w:bCs/>
          <w:iCs/>
        </w:rPr>
        <w:t>Допуна понуде</w:t>
      </w:r>
      <w:r w:rsidRPr="00FD5670">
        <w:rPr>
          <w:rFonts w:eastAsia="TimesNewRomanPSMT"/>
          <w:b/>
          <w:bCs/>
          <w:iCs/>
          <w:lang w:val="sr-Cyrl-CS"/>
        </w:rPr>
        <w:t>“</w:t>
      </w:r>
    </w:p>
    <w:p w:rsidR="001E0FBE" w:rsidRPr="00FD5670" w:rsidRDefault="001E0FBE" w:rsidP="001E0FBE">
      <w:pPr>
        <w:jc w:val="center"/>
        <w:rPr>
          <w:rFonts w:eastAsia="TimesNewRomanPS-BoldMT"/>
          <w:bCs/>
          <w:lang w:val="sr-Cyrl-CS"/>
        </w:rPr>
      </w:pPr>
      <w:r w:rsidRPr="00FD5670">
        <w:rPr>
          <w:rFonts w:eastAsia="TimesNewRomanPS-BoldMT"/>
          <w:bCs/>
          <w:lang w:val="sr-Cyrl-CS"/>
        </w:rPr>
        <w:t>за јавну набавку услуга у поступку јавне набавке мале вредности</w:t>
      </w:r>
    </w:p>
    <w:p w:rsidR="001E0FBE" w:rsidRPr="00FD5670" w:rsidRDefault="001E0FBE" w:rsidP="001E0FBE">
      <w:pPr>
        <w:jc w:val="center"/>
        <w:rPr>
          <w:rFonts w:eastAsia="TimesNewRomanPS-BoldMT"/>
          <w:b/>
          <w:bCs/>
          <w:color w:val="002060"/>
        </w:rPr>
      </w:pPr>
      <w:r w:rsidRPr="00FD5670">
        <w:t xml:space="preserve"> – </w:t>
      </w:r>
      <w:proofErr w:type="gramStart"/>
      <w:r w:rsidRPr="00FD5670">
        <w:t>извођење</w:t>
      </w:r>
      <w:proofErr w:type="gramEnd"/>
      <w:r w:rsidR="007C2869">
        <w:rPr>
          <w:lang w:val="sr-Cyrl-RS"/>
        </w:rPr>
        <w:t xml:space="preserve"> </w:t>
      </w:r>
      <w:r w:rsidRPr="00FD5670">
        <w:rPr>
          <w:lang w:val="sr-Cyrl-CS"/>
        </w:rPr>
        <w:t>екскурзија-</w:t>
      </w:r>
    </w:p>
    <w:p w:rsidR="001E0FBE" w:rsidRPr="00FD5670" w:rsidRDefault="001E0FBE" w:rsidP="001E0FBE">
      <w:pPr>
        <w:jc w:val="center"/>
        <w:rPr>
          <w:rFonts w:eastAsia="TimesNewRomanPS-BoldMT"/>
          <w:bCs/>
          <w:lang w:val="sr-Cyrl-CS"/>
        </w:rPr>
      </w:pPr>
      <w:r w:rsidRPr="00FD5670">
        <w:rPr>
          <w:rFonts w:eastAsia="TimesNewRomanPS-BoldMT"/>
          <w:b/>
          <w:bCs/>
          <w:lang w:val="sr-Cyrl-CS"/>
        </w:rPr>
        <w:t>За Партију бр.__________________ (</w:t>
      </w:r>
      <w:r w:rsidRPr="00FD5670">
        <w:rPr>
          <w:rFonts w:eastAsia="TimesNewRomanPS-BoldMT"/>
          <w:bCs/>
          <w:lang w:val="sr-Cyrl-CS"/>
        </w:rPr>
        <w:t>навести број и назив партије)</w:t>
      </w:r>
    </w:p>
    <w:p w:rsidR="001E0FBE" w:rsidRPr="00FD5670" w:rsidRDefault="001E0FBE" w:rsidP="001E0FBE">
      <w:pPr>
        <w:jc w:val="center"/>
      </w:pPr>
    </w:p>
    <w:p w:rsidR="001E0FBE" w:rsidRPr="00FD5670" w:rsidRDefault="001E0FBE" w:rsidP="001E0FBE">
      <w:pPr>
        <w:jc w:val="center"/>
        <w:rPr>
          <w:rFonts w:eastAsia="TimesNewRomanPSMT"/>
          <w:bCs/>
          <w:iCs/>
          <w:lang w:val="sr-Cyrl-CS"/>
        </w:rPr>
      </w:pPr>
      <w:proofErr w:type="gramStart"/>
      <w:r w:rsidRPr="00FD5670">
        <w:rPr>
          <w:rFonts w:eastAsia="TimesNewRomanPS-BoldMT"/>
          <w:b/>
          <w:bCs/>
        </w:rPr>
        <w:t>бр</w:t>
      </w:r>
      <w:proofErr w:type="gramEnd"/>
      <w:r w:rsidRPr="00FD5670">
        <w:rPr>
          <w:rFonts w:eastAsia="TimesNewRomanPS-BoldMT"/>
          <w:b/>
          <w:bCs/>
        </w:rPr>
        <w:t>.</w:t>
      </w:r>
      <w:r w:rsidR="007C2869">
        <w:rPr>
          <w:rFonts w:eastAsia="TimesNewRomanPS-BoldMT"/>
          <w:b/>
          <w:bCs/>
          <w:lang w:val="sr-Cyrl-CS"/>
        </w:rPr>
        <w:t xml:space="preserve"> 2</w:t>
      </w:r>
      <w:r w:rsidR="00B96330" w:rsidRPr="00FD5670">
        <w:rPr>
          <w:rFonts w:eastAsia="TimesNewRomanPS-BoldMT"/>
          <w:b/>
          <w:bCs/>
        </w:rPr>
        <w:t>/2020</w:t>
      </w:r>
      <w:r w:rsidRPr="00FD5670">
        <w:rPr>
          <w:rFonts w:eastAsia="TimesNewRomanPSMT"/>
          <w:b/>
          <w:bCs/>
        </w:rPr>
        <w:t xml:space="preserve">- </w:t>
      </w:r>
      <w:r w:rsidRPr="00FD5670">
        <w:rPr>
          <w:rFonts w:eastAsia="TimesNewRomanPS-BoldMT"/>
          <w:b/>
          <w:bCs/>
        </w:rPr>
        <w:t>НЕ ОТВАРАТИ”</w:t>
      </w:r>
    </w:p>
    <w:p w:rsidR="001E0FBE" w:rsidRPr="00FD5670" w:rsidRDefault="001E0FBE" w:rsidP="001E0FBE">
      <w:pPr>
        <w:ind w:left="360"/>
        <w:jc w:val="center"/>
        <w:rPr>
          <w:rFonts w:eastAsia="TimesNewRomanPS-BoldMT"/>
          <w:b/>
          <w:bCs/>
          <w:color w:val="002060"/>
        </w:rPr>
      </w:pPr>
    </w:p>
    <w:p w:rsidR="001E0FBE" w:rsidRPr="00FD5670" w:rsidRDefault="001E0FBE" w:rsidP="001E0FBE">
      <w:pPr>
        <w:ind w:left="360"/>
        <w:jc w:val="center"/>
        <w:rPr>
          <w:rFonts w:eastAsia="TimesNewRomanPS-BoldMT"/>
          <w:b/>
          <w:bCs/>
          <w:color w:val="002060"/>
          <w:lang w:val="sr-Cyrl-CS"/>
        </w:rPr>
      </w:pPr>
      <w:proofErr w:type="gramStart"/>
      <w:r w:rsidRPr="00FD5670">
        <w:rPr>
          <w:rFonts w:eastAsia="TimesNewRomanPSMT"/>
          <w:bCs/>
          <w:iCs/>
        </w:rPr>
        <w:t>или</w:t>
      </w:r>
      <w:proofErr w:type="gramEnd"/>
    </w:p>
    <w:p w:rsidR="001E0FBE" w:rsidRPr="00FD5670" w:rsidRDefault="001E0FBE" w:rsidP="001E0FBE">
      <w:pPr>
        <w:ind w:left="3540" w:firstLine="708"/>
        <w:jc w:val="both"/>
        <w:rPr>
          <w:rFonts w:eastAsia="TimesNewRomanPSMT"/>
          <w:bCs/>
          <w:iCs/>
          <w:lang w:val="sr-Cyrl-CS"/>
        </w:rPr>
      </w:pPr>
    </w:p>
    <w:p w:rsidR="001E0FBE" w:rsidRPr="00FD5670" w:rsidRDefault="001E0FBE" w:rsidP="001E0FBE">
      <w:pPr>
        <w:jc w:val="center"/>
        <w:rPr>
          <w:rFonts w:eastAsia="TimesNewRomanPSMT"/>
          <w:b/>
          <w:bCs/>
          <w:iCs/>
          <w:lang w:val="sr-Cyrl-CS"/>
        </w:rPr>
      </w:pPr>
      <w:r w:rsidRPr="00FD5670">
        <w:rPr>
          <w:rFonts w:eastAsia="TimesNewRomanPSMT"/>
          <w:bCs/>
          <w:iCs/>
        </w:rPr>
        <w:t>„</w:t>
      </w:r>
      <w:r w:rsidRPr="00FD5670">
        <w:rPr>
          <w:rFonts w:eastAsia="TimesNewRomanPSMT"/>
          <w:b/>
          <w:bCs/>
          <w:iCs/>
        </w:rPr>
        <w:t>Опозив понуде</w:t>
      </w:r>
      <w:r w:rsidRPr="00FD5670">
        <w:rPr>
          <w:rFonts w:eastAsia="TimesNewRomanPSMT"/>
          <w:b/>
          <w:bCs/>
          <w:iCs/>
          <w:lang w:val="sr-Cyrl-CS"/>
        </w:rPr>
        <w:t>“</w:t>
      </w:r>
    </w:p>
    <w:p w:rsidR="001E0FBE" w:rsidRPr="00FD5670" w:rsidRDefault="001E0FBE" w:rsidP="001E0FBE">
      <w:pPr>
        <w:jc w:val="center"/>
        <w:rPr>
          <w:rFonts w:eastAsia="TimesNewRomanPS-BoldMT"/>
          <w:bCs/>
          <w:lang w:val="sr-Cyrl-CS"/>
        </w:rPr>
      </w:pPr>
      <w:r w:rsidRPr="00FD5670">
        <w:rPr>
          <w:rFonts w:eastAsia="TimesNewRomanPS-BoldMT"/>
          <w:bCs/>
          <w:lang w:val="sr-Cyrl-CS"/>
        </w:rPr>
        <w:lastRenderedPageBreak/>
        <w:t>за јавну набавку услуга у поступку јавне набавке мале вредности</w:t>
      </w:r>
    </w:p>
    <w:p w:rsidR="001E0FBE" w:rsidRPr="00FD5670" w:rsidRDefault="001E0FBE" w:rsidP="001E0FBE">
      <w:pPr>
        <w:jc w:val="center"/>
        <w:rPr>
          <w:lang w:val="sr-Cyrl-CS"/>
        </w:rPr>
      </w:pPr>
      <w:r w:rsidRPr="00FD5670">
        <w:t xml:space="preserve">– </w:t>
      </w:r>
      <w:proofErr w:type="gramStart"/>
      <w:r w:rsidRPr="00FD5670">
        <w:t>извођење</w:t>
      </w:r>
      <w:proofErr w:type="gramEnd"/>
      <w:r w:rsidR="007C2869">
        <w:rPr>
          <w:lang w:val="sr-Cyrl-RS"/>
        </w:rPr>
        <w:t xml:space="preserve"> </w:t>
      </w:r>
      <w:r w:rsidRPr="00FD5670">
        <w:rPr>
          <w:lang w:val="sr-Cyrl-CS"/>
        </w:rPr>
        <w:t>екскурзија-</w:t>
      </w:r>
    </w:p>
    <w:p w:rsidR="001E0FBE" w:rsidRPr="00FD5670" w:rsidRDefault="001E0FBE" w:rsidP="001E0FBE">
      <w:pPr>
        <w:jc w:val="center"/>
        <w:rPr>
          <w:rFonts w:eastAsia="TimesNewRomanPS-BoldMT"/>
          <w:bCs/>
          <w:lang w:val="sr-Cyrl-CS"/>
        </w:rPr>
      </w:pPr>
      <w:r w:rsidRPr="00FD5670">
        <w:rPr>
          <w:rFonts w:eastAsia="TimesNewRomanPS-BoldMT"/>
          <w:b/>
          <w:bCs/>
          <w:lang w:val="sr-Cyrl-CS"/>
        </w:rPr>
        <w:t>За Партију бр.__________________ (</w:t>
      </w:r>
      <w:r w:rsidRPr="00FD5670">
        <w:rPr>
          <w:rFonts w:eastAsia="TimesNewRomanPS-BoldMT"/>
          <w:bCs/>
          <w:lang w:val="sr-Cyrl-CS"/>
        </w:rPr>
        <w:t>навести број и назив партије)</w:t>
      </w:r>
    </w:p>
    <w:p w:rsidR="001E0FBE" w:rsidRPr="00FD5670" w:rsidRDefault="001E0FBE" w:rsidP="001E0FBE">
      <w:pPr>
        <w:jc w:val="center"/>
        <w:rPr>
          <w:lang w:val="sr-Cyrl-CS"/>
        </w:rPr>
      </w:pPr>
    </w:p>
    <w:p w:rsidR="001E0FBE" w:rsidRPr="00FD5670" w:rsidRDefault="001E0FBE" w:rsidP="001E0FBE">
      <w:pPr>
        <w:jc w:val="center"/>
        <w:rPr>
          <w:rFonts w:eastAsia="TimesNewRomanPSMT"/>
          <w:bCs/>
          <w:iCs/>
          <w:lang w:val="sr-Cyrl-CS"/>
        </w:rPr>
      </w:pPr>
      <w:proofErr w:type="gramStart"/>
      <w:r w:rsidRPr="00FD5670">
        <w:rPr>
          <w:rFonts w:eastAsia="TimesNewRomanPS-BoldMT"/>
          <w:b/>
          <w:bCs/>
        </w:rPr>
        <w:t>бр</w:t>
      </w:r>
      <w:proofErr w:type="gramEnd"/>
      <w:r w:rsidRPr="00FD5670">
        <w:rPr>
          <w:rFonts w:eastAsia="TimesNewRomanPS-BoldMT"/>
          <w:b/>
          <w:bCs/>
        </w:rPr>
        <w:t>.</w:t>
      </w:r>
      <w:r w:rsidR="007C2869">
        <w:rPr>
          <w:rFonts w:eastAsia="TimesNewRomanPS-BoldMT"/>
          <w:b/>
          <w:bCs/>
          <w:lang w:val="sr-Cyrl-CS"/>
        </w:rPr>
        <w:t xml:space="preserve"> 2</w:t>
      </w:r>
      <w:r w:rsidRPr="00FD5670">
        <w:rPr>
          <w:rFonts w:eastAsia="TimesNewRomanPS-BoldMT"/>
          <w:b/>
          <w:bCs/>
        </w:rPr>
        <w:t>/2</w:t>
      </w:r>
      <w:r w:rsidR="00B96330" w:rsidRPr="00FD5670">
        <w:rPr>
          <w:rFonts w:eastAsia="TimesNewRomanPS-BoldMT"/>
          <w:b/>
          <w:bCs/>
        </w:rPr>
        <w:t>020</w:t>
      </w:r>
      <w:r w:rsidRPr="00FD5670">
        <w:rPr>
          <w:rFonts w:eastAsia="TimesNewRomanPS-BoldMT"/>
          <w:b/>
          <w:bCs/>
        </w:rPr>
        <w:t>.</w:t>
      </w:r>
      <w:r w:rsidRPr="00FD5670">
        <w:rPr>
          <w:rFonts w:eastAsia="TimesNewRomanPSMT"/>
          <w:b/>
          <w:bCs/>
        </w:rPr>
        <w:t xml:space="preserve">- </w:t>
      </w:r>
      <w:r w:rsidRPr="00FD5670">
        <w:rPr>
          <w:rFonts w:eastAsia="TimesNewRomanPS-BoldMT"/>
          <w:b/>
          <w:bCs/>
        </w:rPr>
        <w:t>НЕ ОТВАРАТИ”</w:t>
      </w:r>
    </w:p>
    <w:p w:rsidR="001E0FBE" w:rsidRPr="00FD5670" w:rsidRDefault="001E0FBE" w:rsidP="001E0FBE">
      <w:pPr>
        <w:jc w:val="center"/>
        <w:rPr>
          <w:rFonts w:eastAsia="TimesNewRomanPS-BoldMT"/>
          <w:bCs/>
        </w:rPr>
      </w:pPr>
    </w:p>
    <w:p w:rsidR="001E0FBE" w:rsidRPr="00FD5670" w:rsidRDefault="001E0FBE" w:rsidP="001E0FBE">
      <w:pPr>
        <w:jc w:val="center"/>
        <w:rPr>
          <w:rFonts w:eastAsia="TimesNewRomanPS-BoldMT"/>
          <w:bCs/>
          <w:lang w:val="sr-Cyrl-CS"/>
        </w:rPr>
      </w:pPr>
      <w:proofErr w:type="gramStart"/>
      <w:r w:rsidRPr="00FD5670">
        <w:rPr>
          <w:rFonts w:eastAsia="TimesNewRomanPS-BoldMT"/>
          <w:bCs/>
        </w:rPr>
        <w:t>или</w:t>
      </w:r>
      <w:proofErr w:type="gramEnd"/>
    </w:p>
    <w:p w:rsidR="001E0FBE" w:rsidRPr="00FD5670" w:rsidRDefault="001E0FBE" w:rsidP="001E0FBE">
      <w:pPr>
        <w:jc w:val="center"/>
        <w:rPr>
          <w:rFonts w:eastAsia="TimesNewRomanPSMT"/>
          <w:bCs/>
          <w:iCs/>
          <w:lang w:val="sr-Cyrl-CS"/>
        </w:rPr>
      </w:pPr>
    </w:p>
    <w:p w:rsidR="001E0FBE" w:rsidRPr="00FD5670" w:rsidRDefault="001E0FBE" w:rsidP="001E0FBE">
      <w:pPr>
        <w:jc w:val="center"/>
        <w:rPr>
          <w:rFonts w:eastAsia="TimesNewRomanPSMT"/>
          <w:b/>
          <w:bCs/>
          <w:iCs/>
          <w:lang w:val="sr-Cyrl-CS"/>
        </w:rPr>
      </w:pPr>
      <w:r w:rsidRPr="00FD5670">
        <w:rPr>
          <w:rFonts w:eastAsia="TimesNewRomanPSMT"/>
          <w:bCs/>
          <w:iCs/>
        </w:rPr>
        <w:t>„</w:t>
      </w:r>
      <w:r w:rsidRPr="00FD5670">
        <w:rPr>
          <w:rFonts w:eastAsia="TimesNewRomanPSMT"/>
          <w:b/>
          <w:bCs/>
          <w:iCs/>
        </w:rPr>
        <w:t>Измена и допуна понуде</w:t>
      </w:r>
      <w:r w:rsidRPr="00FD5670">
        <w:rPr>
          <w:rFonts w:eastAsia="TimesNewRomanPSMT"/>
          <w:b/>
          <w:bCs/>
          <w:iCs/>
          <w:lang w:val="sr-Cyrl-CS"/>
        </w:rPr>
        <w:t>“</w:t>
      </w:r>
    </w:p>
    <w:p w:rsidR="001E0FBE" w:rsidRPr="00FD5670" w:rsidRDefault="001E0FBE" w:rsidP="001E0FBE">
      <w:pPr>
        <w:jc w:val="center"/>
        <w:rPr>
          <w:rFonts w:eastAsia="TimesNewRomanPS-BoldMT"/>
          <w:bCs/>
          <w:lang w:val="sr-Cyrl-CS"/>
        </w:rPr>
      </w:pPr>
      <w:r w:rsidRPr="00FD5670">
        <w:rPr>
          <w:rFonts w:eastAsia="TimesNewRomanPS-BoldMT"/>
          <w:bCs/>
          <w:lang w:val="sr-Cyrl-CS"/>
        </w:rPr>
        <w:t>за јавну набавку услуга у поступку јавне набавке мале вредности</w:t>
      </w:r>
    </w:p>
    <w:p w:rsidR="001E0FBE" w:rsidRPr="00FD5670" w:rsidRDefault="001E0FBE" w:rsidP="001E0FBE">
      <w:pPr>
        <w:jc w:val="center"/>
        <w:rPr>
          <w:lang w:val="sr-Cyrl-CS"/>
        </w:rPr>
      </w:pPr>
      <w:r w:rsidRPr="00FD5670">
        <w:t xml:space="preserve">– </w:t>
      </w:r>
      <w:proofErr w:type="gramStart"/>
      <w:r w:rsidRPr="00FD5670">
        <w:t>извођење</w:t>
      </w:r>
      <w:proofErr w:type="gramEnd"/>
      <w:r w:rsidR="00B96330" w:rsidRPr="00FD5670">
        <w:t xml:space="preserve"> </w:t>
      </w:r>
      <w:r w:rsidRPr="00FD5670">
        <w:rPr>
          <w:lang w:val="sr-Cyrl-CS"/>
        </w:rPr>
        <w:t>екскурзија-</w:t>
      </w:r>
    </w:p>
    <w:p w:rsidR="001E0FBE" w:rsidRPr="00FD5670" w:rsidRDefault="001E0FBE" w:rsidP="001E0FBE">
      <w:pPr>
        <w:jc w:val="center"/>
        <w:rPr>
          <w:rFonts w:eastAsia="TimesNewRomanPS-BoldMT"/>
          <w:bCs/>
          <w:lang w:val="sr-Cyrl-CS"/>
        </w:rPr>
      </w:pPr>
      <w:r w:rsidRPr="00FD5670">
        <w:rPr>
          <w:rFonts w:eastAsia="TimesNewRomanPS-BoldMT"/>
          <w:b/>
          <w:bCs/>
          <w:lang w:val="sr-Cyrl-CS"/>
        </w:rPr>
        <w:t>За Партију бр.__________________ (</w:t>
      </w:r>
      <w:r w:rsidRPr="00FD5670">
        <w:rPr>
          <w:rFonts w:eastAsia="TimesNewRomanPS-BoldMT"/>
          <w:bCs/>
          <w:lang w:val="sr-Cyrl-CS"/>
        </w:rPr>
        <w:t>навести број и назив партије)</w:t>
      </w:r>
    </w:p>
    <w:p w:rsidR="001E0FBE" w:rsidRDefault="001E0FBE" w:rsidP="001E0FBE">
      <w:pPr>
        <w:jc w:val="center"/>
        <w:rPr>
          <w:rFonts w:eastAsia="TimesNewRomanPS-BoldMT"/>
          <w:b/>
          <w:bCs/>
          <w:lang w:val="sr-Cyrl-RS"/>
        </w:rPr>
      </w:pPr>
      <w:proofErr w:type="gramStart"/>
      <w:r w:rsidRPr="00FD5670">
        <w:rPr>
          <w:rFonts w:eastAsia="TimesNewRomanPS-BoldMT"/>
          <w:b/>
          <w:bCs/>
        </w:rPr>
        <w:t>бр</w:t>
      </w:r>
      <w:proofErr w:type="gramEnd"/>
      <w:r w:rsidRPr="00FD5670">
        <w:rPr>
          <w:rFonts w:eastAsia="TimesNewRomanPS-BoldMT"/>
          <w:b/>
          <w:bCs/>
        </w:rPr>
        <w:t>.</w:t>
      </w:r>
      <w:r w:rsidR="007C2869">
        <w:rPr>
          <w:rFonts w:eastAsia="TimesNewRomanPS-BoldMT"/>
          <w:b/>
          <w:bCs/>
          <w:lang w:val="sr-Cyrl-CS"/>
        </w:rPr>
        <w:t xml:space="preserve"> 2</w:t>
      </w:r>
      <w:r w:rsidR="00B96330" w:rsidRPr="00FD5670">
        <w:rPr>
          <w:rFonts w:eastAsia="TimesNewRomanPS-BoldMT"/>
          <w:b/>
          <w:bCs/>
        </w:rPr>
        <w:t>/2020</w:t>
      </w:r>
      <w:r w:rsidRPr="00FD5670">
        <w:rPr>
          <w:rFonts w:eastAsia="TimesNewRomanPSMT"/>
          <w:b/>
          <w:bCs/>
        </w:rPr>
        <w:t xml:space="preserve">- </w:t>
      </w:r>
      <w:r w:rsidRPr="00FD5670">
        <w:rPr>
          <w:rFonts w:eastAsia="TimesNewRomanPS-BoldMT"/>
          <w:b/>
          <w:bCs/>
        </w:rPr>
        <w:t>НЕ ОТВАРАТИ”</w:t>
      </w:r>
      <w:r w:rsidR="007C2869">
        <w:rPr>
          <w:rFonts w:eastAsia="TimesNewRomanPS-BoldMT"/>
          <w:b/>
          <w:bCs/>
          <w:lang w:val="sr-Cyrl-RS"/>
        </w:rPr>
        <w:t xml:space="preserve"> </w:t>
      </w:r>
    </w:p>
    <w:p w:rsidR="007C2869" w:rsidRPr="007C2869" w:rsidRDefault="007C2869" w:rsidP="001E0FBE">
      <w:pPr>
        <w:jc w:val="center"/>
        <w:rPr>
          <w:rFonts w:eastAsia="TimesNewRomanPS-BoldMT"/>
          <w:b/>
          <w:bCs/>
          <w:lang w:val="sr-Cyrl-RS"/>
        </w:rPr>
      </w:pPr>
    </w:p>
    <w:p w:rsidR="001E0FBE" w:rsidRPr="00FD5670" w:rsidRDefault="001E0FBE" w:rsidP="001E0FBE">
      <w:pPr>
        <w:jc w:val="both"/>
      </w:pPr>
      <w:proofErr w:type="gramStart"/>
      <w:r w:rsidRPr="00FD5670">
        <w:rPr>
          <w:rFonts w:eastAsia="TimesNewRomanPSMT"/>
          <w:bCs/>
        </w:rPr>
        <w:t>На полеђини коверте или на кутији навести назив</w:t>
      </w:r>
      <w:r w:rsidRPr="00FD5670">
        <w:rPr>
          <w:rFonts w:eastAsia="TimesNewRomanPSMT"/>
          <w:bCs/>
          <w:lang w:val="sr-Cyrl-CS"/>
        </w:rPr>
        <w:t xml:space="preserve"> и адресу</w:t>
      </w:r>
      <w:r w:rsidRPr="00FD5670">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E0FBE" w:rsidRPr="00FD5670" w:rsidRDefault="001E0FBE" w:rsidP="001E0FBE">
      <w:pPr>
        <w:jc w:val="both"/>
        <w:rPr>
          <w:b/>
          <w:i/>
          <w:iCs/>
        </w:rPr>
      </w:pPr>
      <w:proofErr w:type="gramStart"/>
      <w:r w:rsidRPr="00FD5670">
        <w:t>По истеку рока за подношење понуда понуђач не може да повуче нити да мења своју понуду.</w:t>
      </w:r>
      <w:proofErr w:type="gramEnd"/>
    </w:p>
    <w:p w:rsidR="001E0FBE" w:rsidRPr="00FD5670" w:rsidRDefault="001E0FBE" w:rsidP="001E0FBE">
      <w:pPr>
        <w:jc w:val="both"/>
        <w:rPr>
          <w:b/>
          <w:bCs/>
          <w:i/>
          <w:iCs/>
          <w:lang w:val="sr-Cyrl-CS"/>
        </w:rPr>
      </w:pPr>
    </w:p>
    <w:p w:rsidR="001E0FBE" w:rsidRPr="00FD5670" w:rsidRDefault="001E0FBE" w:rsidP="001E0FBE">
      <w:pPr>
        <w:jc w:val="both"/>
      </w:pPr>
      <w:r w:rsidRPr="00FD5670">
        <w:rPr>
          <w:b/>
          <w:bCs/>
          <w:i/>
          <w:iCs/>
        </w:rPr>
        <w:t xml:space="preserve">6. УЧЕСТВОВАЊЕ У ЗАЈЕДНИЧКОЈ ПОНУДИ ИЛИ КАО ПОДИЗВОЂАЧ </w:t>
      </w:r>
    </w:p>
    <w:p w:rsidR="001E0FBE" w:rsidRPr="00FD5670" w:rsidRDefault="001E0FBE" w:rsidP="001E0FBE">
      <w:pPr>
        <w:jc w:val="both"/>
      </w:pPr>
    </w:p>
    <w:p w:rsidR="001E0FBE" w:rsidRPr="00FD5670" w:rsidRDefault="001E0FBE" w:rsidP="001E0FBE">
      <w:pPr>
        <w:jc w:val="both"/>
        <w:rPr>
          <w:iCs/>
        </w:rPr>
      </w:pPr>
      <w:proofErr w:type="gramStart"/>
      <w:r w:rsidRPr="00FD5670">
        <w:rPr>
          <w:bCs/>
          <w:iCs/>
        </w:rPr>
        <w:t>Понуђач може да поднесе само једну понуду.</w:t>
      </w:r>
      <w:proofErr w:type="gramEnd"/>
    </w:p>
    <w:p w:rsidR="001E0FBE" w:rsidRPr="00FD5670" w:rsidRDefault="001E0FBE" w:rsidP="001E0FBE">
      <w:pPr>
        <w:jc w:val="both"/>
        <w:rPr>
          <w:iCs/>
        </w:rPr>
      </w:pPr>
      <w:proofErr w:type="gramStart"/>
      <w:r w:rsidRPr="00FD567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E0FBE" w:rsidRPr="00FD5670" w:rsidRDefault="001E0FBE" w:rsidP="001E0FBE">
      <w:pPr>
        <w:jc w:val="both"/>
        <w:rPr>
          <w:i/>
          <w:iCs/>
          <w:color w:val="FF0000"/>
        </w:rPr>
      </w:pPr>
      <w:proofErr w:type="gramStart"/>
      <w:r w:rsidRPr="00FD5670">
        <w:rPr>
          <w:iCs/>
          <w:color w:val="auto"/>
        </w:rPr>
        <w:t xml:space="preserve">У Обрасцу понуде </w:t>
      </w:r>
      <w:r w:rsidRPr="00FD5670">
        <w:rPr>
          <w:iCs/>
          <w:color w:val="auto"/>
          <w:lang w:val="sr-Cyrl-CS"/>
        </w:rPr>
        <w:t>(поглављ</w:t>
      </w:r>
      <w:r w:rsidRPr="00FD5670">
        <w:rPr>
          <w:iCs/>
          <w:color w:val="auto"/>
        </w:rPr>
        <w:t>eVI ове конкурсне документације</w:t>
      </w:r>
      <w:r w:rsidRPr="00FD5670">
        <w:rPr>
          <w:iCs/>
          <w:color w:val="auto"/>
          <w:lang w:val="ru-RU"/>
        </w:rPr>
        <w:t>)</w:t>
      </w:r>
      <w:r w:rsidRPr="00FD5670">
        <w:rPr>
          <w:iCs/>
          <w:color w:val="auto"/>
        </w:rPr>
        <w:t xml:space="preserve">, </w:t>
      </w:r>
      <w:r w:rsidRPr="00FD567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E0FBE" w:rsidRPr="00FD5670" w:rsidRDefault="001E0FBE" w:rsidP="001E0FBE">
      <w:pPr>
        <w:jc w:val="both"/>
        <w:rPr>
          <w:i/>
          <w:iCs/>
          <w:color w:val="FF0000"/>
        </w:rPr>
      </w:pPr>
    </w:p>
    <w:p w:rsidR="001E0FBE" w:rsidRPr="00FD5670" w:rsidRDefault="001E0FBE" w:rsidP="001E0FBE">
      <w:pPr>
        <w:jc w:val="both"/>
        <w:rPr>
          <w:iCs/>
        </w:rPr>
      </w:pPr>
      <w:r w:rsidRPr="00FD5670">
        <w:rPr>
          <w:b/>
          <w:bCs/>
          <w:i/>
          <w:iCs/>
        </w:rPr>
        <w:t>7. ПОНУДА СА ПОДИЗВОЂАЧЕМ</w:t>
      </w:r>
    </w:p>
    <w:p w:rsidR="001E0FBE" w:rsidRPr="00FD5670" w:rsidRDefault="001E0FBE" w:rsidP="001E0FBE">
      <w:pPr>
        <w:jc w:val="both"/>
        <w:rPr>
          <w:iCs/>
        </w:rPr>
      </w:pPr>
    </w:p>
    <w:p w:rsidR="001E0FBE" w:rsidRPr="00FD5670" w:rsidRDefault="001E0FBE" w:rsidP="001E0FBE">
      <w:pPr>
        <w:jc w:val="both"/>
        <w:rPr>
          <w:iCs/>
        </w:rPr>
      </w:pPr>
      <w:r w:rsidRPr="00FD5670">
        <w:rPr>
          <w:iCs/>
        </w:rPr>
        <w:t xml:space="preserve">Уколико понуђач подноси понуду са подизвођачем дужан је да </w:t>
      </w:r>
      <w:r w:rsidRPr="00FD5670">
        <w:rPr>
          <w:iCs/>
          <w:color w:val="auto"/>
        </w:rPr>
        <w:t>у Обрасцу понуде</w:t>
      </w:r>
      <w:r w:rsidRPr="00FD5670">
        <w:rPr>
          <w:iCs/>
          <w:color w:val="auto"/>
          <w:lang w:val="sr-Cyrl-CS"/>
        </w:rPr>
        <w:t xml:space="preserve"> (поглављ</w:t>
      </w:r>
      <w:r w:rsidRPr="00FD5670">
        <w:rPr>
          <w:iCs/>
          <w:color w:val="auto"/>
        </w:rPr>
        <w:t>eVI ове конкурсне документације</w:t>
      </w:r>
      <w:r w:rsidRPr="00FD5670">
        <w:rPr>
          <w:iCs/>
          <w:color w:val="auto"/>
          <w:lang w:val="ru-RU"/>
        </w:rPr>
        <w:t>)</w:t>
      </w:r>
      <w:r w:rsidRPr="00FD567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0FBE" w:rsidRPr="00FD5670" w:rsidRDefault="001E0FBE" w:rsidP="001E0FBE">
      <w:pPr>
        <w:jc w:val="both"/>
        <w:rPr>
          <w:iCs/>
        </w:rPr>
      </w:pPr>
      <w:proofErr w:type="gramStart"/>
      <w:r w:rsidRPr="00FD5670">
        <w:rPr>
          <w:iCs/>
        </w:rPr>
        <w:t xml:space="preserve">Понуђач </w:t>
      </w:r>
      <w:r w:rsidRPr="00FD5670">
        <w:rPr>
          <w:iCs/>
          <w:color w:val="auto"/>
        </w:rPr>
        <w:t xml:space="preserve">у Обрасцу понуденаводи </w:t>
      </w:r>
      <w:r w:rsidRPr="00FD5670">
        <w:rPr>
          <w:iCs/>
        </w:rPr>
        <w:t>назив и седиште подизвођача, уколико ће делимично извршење набавке поверити подизвођачу.</w:t>
      </w:r>
      <w:proofErr w:type="gramEnd"/>
    </w:p>
    <w:p w:rsidR="001E0FBE" w:rsidRPr="00FD5670" w:rsidRDefault="001E0FBE" w:rsidP="001E0FBE">
      <w:pPr>
        <w:jc w:val="both"/>
        <w:rPr>
          <w:rFonts w:eastAsia="TimesNewRomanPSMT"/>
          <w:bCs/>
        </w:rPr>
      </w:pPr>
      <w:proofErr w:type="gramStart"/>
      <w:r w:rsidRPr="00FD567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1E0FBE" w:rsidRPr="00FD5670" w:rsidRDefault="001E0FBE" w:rsidP="001E0FBE">
      <w:pPr>
        <w:jc w:val="both"/>
        <w:rPr>
          <w:iCs/>
          <w:color w:val="auto"/>
        </w:rPr>
      </w:pPr>
      <w:proofErr w:type="gramStart"/>
      <w:r w:rsidRPr="00FD5670">
        <w:rPr>
          <w:rFonts w:eastAsia="TimesNewRomanPSMT"/>
          <w:bCs/>
        </w:rPr>
        <w:t xml:space="preserve">Понуђач је дужан да за подизвођаче достави доказе о испуњености услова који су наведени у </w:t>
      </w:r>
      <w:r w:rsidRPr="00FD5670">
        <w:rPr>
          <w:rFonts w:eastAsia="TimesNewRomanPSMT"/>
          <w:bCs/>
          <w:lang w:val="sr-Cyrl-CS"/>
        </w:rPr>
        <w:t>поглављу</w:t>
      </w:r>
      <w:r w:rsidRPr="00FD5670">
        <w:rPr>
          <w:rFonts w:eastAsia="TimesNewRomanPSMT"/>
          <w:bCs/>
          <w:color w:val="auto"/>
        </w:rPr>
        <w:t>IVконкурсне документације, у складу са Упутством како се доказује испуњеност услова (</w:t>
      </w:r>
      <w:r w:rsidRPr="00FD5670">
        <w:rPr>
          <w:iCs/>
          <w:color w:val="auto"/>
        </w:rPr>
        <w:t xml:space="preserve">у </w:t>
      </w:r>
      <w:r w:rsidRPr="00FD5670">
        <w:rPr>
          <w:iCs/>
          <w:color w:val="auto"/>
          <w:lang w:val="sr-Cyrl-CS"/>
        </w:rPr>
        <w:t>поглављ</w:t>
      </w:r>
      <w:r w:rsidRPr="00FD5670">
        <w:rPr>
          <w:iCs/>
          <w:color w:val="auto"/>
        </w:rPr>
        <w:t>eXI ове конкурсне документације</w:t>
      </w:r>
      <w:r w:rsidRPr="00FD5670">
        <w:rPr>
          <w:rFonts w:eastAsia="TimesNewRomanPSMT"/>
          <w:bCs/>
          <w:color w:val="auto"/>
        </w:rPr>
        <w:t>).</w:t>
      </w:r>
      <w:proofErr w:type="gramEnd"/>
    </w:p>
    <w:p w:rsidR="001E0FBE" w:rsidRPr="00FD5670" w:rsidRDefault="001E0FBE" w:rsidP="001E0FBE">
      <w:pPr>
        <w:jc w:val="both"/>
        <w:rPr>
          <w:iCs/>
        </w:rPr>
      </w:pPr>
      <w:proofErr w:type="gramStart"/>
      <w:r w:rsidRPr="00FD567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1E0FBE" w:rsidRPr="00FD5670" w:rsidRDefault="001E0FBE" w:rsidP="001E0FBE">
      <w:pPr>
        <w:jc w:val="both"/>
      </w:pPr>
      <w:proofErr w:type="gramStart"/>
      <w:r w:rsidRPr="00FD567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E0FBE" w:rsidRPr="00FD5670" w:rsidRDefault="001E0FBE" w:rsidP="001E0FBE">
      <w:pPr>
        <w:jc w:val="both"/>
        <w:rPr>
          <w:b/>
          <w:i/>
          <w:color w:val="auto"/>
          <w:lang w:val="sr-Cyrl-CS"/>
        </w:rPr>
      </w:pPr>
    </w:p>
    <w:p w:rsidR="001E0FBE" w:rsidRPr="00FD5670" w:rsidRDefault="001E0FBE" w:rsidP="001E0FBE">
      <w:pPr>
        <w:jc w:val="both"/>
      </w:pPr>
      <w:r w:rsidRPr="00FD5670">
        <w:rPr>
          <w:b/>
          <w:i/>
        </w:rPr>
        <w:lastRenderedPageBreak/>
        <w:t>8. ЗАЈЕДНИЧКА ПОНУДА</w:t>
      </w:r>
    </w:p>
    <w:p w:rsidR="001E0FBE" w:rsidRPr="00FD5670" w:rsidRDefault="001E0FBE" w:rsidP="001E0FBE">
      <w:pPr>
        <w:jc w:val="both"/>
      </w:pPr>
    </w:p>
    <w:p w:rsidR="001E0FBE" w:rsidRPr="00FD5670" w:rsidRDefault="001E0FBE" w:rsidP="001E0FBE">
      <w:pPr>
        <w:jc w:val="both"/>
      </w:pPr>
      <w:proofErr w:type="gramStart"/>
      <w:r w:rsidRPr="00FD5670">
        <w:t>Понуду може поднети група понуђача.</w:t>
      </w:r>
      <w:proofErr w:type="gramEnd"/>
    </w:p>
    <w:p w:rsidR="001E0FBE" w:rsidRPr="00FD5670" w:rsidRDefault="001E0FBE" w:rsidP="001E0FBE">
      <w:pPr>
        <w:jc w:val="both"/>
      </w:pPr>
      <w:proofErr w:type="gramStart"/>
      <w:r w:rsidRPr="00FD567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D5670">
        <w:rPr>
          <w:lang w:val="sr-Cyrl-CS"/>
        </w:rPr>
        <w:t>.</w:t>
      </w:r>
      <w:proofErr w:type="gramEnd"/>
      <w:r w:rsidRPr="00FD5670">
        <w:t xml:space="preserve"> 4. </w:t>
      </w:r>
      <w:proofErr w:type="gramStart"/>
      <w:r w:rsidRPr="00FD5670">
        <w:t>тач</w:t>
      </w:r>
      <w:proofErr w:type="gramEnd"/>
      <w:r w:rsidRPr="00FD5670">
        <w:rPr>
          <w:lang w:val="sr-Cyrl-CS"/>
        </w:rPr>
        <w:t>.</w:t>
      </w:r>
      <w:r w:rsidRPr="00FD5670">
        <w:t xml:space="preserve"> </w:t>
      </w:r>
      <w:proofErr w:type="gramStart"/>
      <w:r w:rsidRPr="00FD5670">
        <w:t>1</w:t>
      </w:r>
      <w:r w:rsidRPr="00FD5670">
        <w:rPr>
          <w:lang w:val="sr-Cyrl-CS"/>
        </w:rPr>
        <w:t>)</w:t>
      </w:r>
      <w:r w:rsidRPr="00FD5670">
        <w:t>и</w:t>
      </w:r>
      <w:proofErr w:type="gramEnd"/>
      <w:r w:rsidRPr="00FD5670">
        <w:t xml:space="preserve"> 2</w:t>
      </w:r>
      <w:r w:rsidRPr="00FD5670">
        <w:rPr>
          <w:lang w:val="sr-Cyrl-CS"/>
        </w:rPr>
        <w:t>)</w:t>
      </w:r>
      <w:r w:rsidRPr="00FD5670">
        <w:t xml:space="preserve"> ЗЈН и то податке о: </w:t>
      </w:r>
    </w:p>
    <w:p w:rsidR="001E0FBE" w:rsidRPr="00FD5670" w:rsidRDefault="001E0FBE" w:rsidP="001E0FBE">
      <w:pPr>
        <w:numPr>
          <w:ilvl w:val="0"/>
          <w:numId w:val="6"/>
        </w:numPr>
        <w:jc w:val="both"/>
      </w:pPr>
      <w:r w:rsidRPr="00FD5670">
        <w:t xml:space="preserve">члану групе који ће бити носилац посла, односно који ће поднети понуду и који ће заступати групу понуђача пред наручиоцем, </w:t>
      </w:r>
    </w:p>
    <w:p w:rsidR="001E0FBE" w:rsidRPr="00FD5670" w:rsidRDefault="001E0FBE" w:rsidP="001E0FBE">
      <w:pPr>
        <w:pStyle w:val="CommentText"/>
        <w:numPr>
          <w:ilvl w:val="0"/>
          <w:numId w:val="6"/>
        </w:numPr>
        <w:rPr>
          <w:sz w:val="24"/>
          <w:szCs w:val="24"/>
        </w:rPr>
      </w:pPr>
      <w:r w:rsidRPr="00FD5670">
        <w:rPr>
          <w:sz w:val="24"/>
          <w:szCs w:val="24"/>
        </w:rPr>
        <w:t>опису послова сваког од понуђача из групе понуђача у извршењу уговора</w:t>
      </w:r>
    </w:p>
    <w:p w:rsidR="001E0FBE" w:rsidRPr="00FD5670" w:rsidRDefault="001E0FBE" w:rsidP="001E0FBE">
      <w:pPr>
        <w:jc w:val="both"/>
        <w:rPr>
          <w:rFonts w:eastAsia="TimesNewRomanPSMT"/>
          <w:bCs/>
          <w:lang w:val="sr-Cyrl-CS"/>
        </w:rPr>
      </w:pPr>
    </w:p>
    <w:p w:rsidR="001E0FBE" w:rsidRPr="00FD5670" w:rsidRDefault="001E0FBE" w:rsidP="001E0FBE">
      <w:pPr>
        <w:jc w:val="both"/>
        <w:rPr>
          <w:color w:val="auto"/>
        </w:rPr>
      </w:pPr>
      <w:proofErr w:type="gramStart"/>
      <w:r w:rsidRPr="00FD5670">
        <w:rPr>
          <w:rFonts w:eastAsia="TimesNewRomanPSMT"/>
          <w:bCs/>
        </w:rPr>
        <w:t xml:space="preserve">Група понуђача је дужна да достави све доказе о испуњености услова који су наведени </w:t>
      </w:r>
      <w:r w:rsidRPr="00FD5670">
        <w:rPr>
          <w:rFonts w:eastAsia="TimesNewRomanPSMT"/>
          <w:bCs/>
          <w:color w:val="auto"/>
        </w:rPr>
        <w:t xml:space="preserve">у </w:t>
      </w:r>
      <w:r w:rsidRPr="00FD5670">
        <w:rPr>
          <w:rFonts w:eastAsia="TimesNewRomanPSMT"/>
          <w:bCs/>
          <w:color w:val="auto"/>
          <w:lang w:val="sr-Cyrl-CS"/>
        </w:rPr>
        <w:t>поглављу</w:t>
      </w:r>
      <w:r w:rsidRPr="00FD5670">
        <w:rPr>
          <w:rFonts w:eastAsia="TimesNewRomanPSMT"/>
          <w:bCs/>
          <w:color w:val="auto"/>
        </w:rPr>
        <w:t xml:space="preserve"> IV овеконкурсне документације, у складу са Упутством како се доказује испуњеност услова (</w:t>
      </w:r>
      <w:r w:rsidRPr="00FD5670">
        <w:rPr>
          <w:rFonts w:eastAsia="TimesNewRomanPSMT"/>
          <w:bCs/>
          <w:color w:val="auto"/>
          <w:lang w:val="sr-Cyrl-CS"/>
        </w:rPr>
        <w:t>поглављ</w:t>
      </w:r>
      <w:r w:rsidRPr="00FD5670">
        <w:rPr>
          <w:rFonts w:eastAsia="TimesNewRomanPSMT"/>
          <w:bCs/>
          <w:color w:val="auto"/>
        </w:rPr>
        <w:t>eXI ове конкурсне документације).</w:t>
      </w:r>
      <w:proofErr w:type="gramEnd"/>
    </w:p>
    <w:p w:rsidR="001E0FBE" w:rsidRPr="00FD5670" w:rsidRDefault="001E0FBE" w:rsidP="001E0FBE">
      <w:pPr>
        <w:jc w:val="both"/>
        <w:rPr>
          <w:color w:val="auto"/>
        </w:rPr>
      </w:pPr>
      <w:proofErr w:type="gramStart"/>
      <w:r w:rsidRPr="00FD5670">
        <w:t>Понуђачи из групе понуђача одговарају неограничено солидарно према наручиоцу.</w:t>
      </w:r>
      <w:proofErr w:type="gramEnd"/>
    </w:p>
    <w:p w:rsidR="001E0FBE" w:rsidRPr="00FD5670" w:rsidRDefault="001E0FBE" w:rsidP="001E0FBE">
      <w:pPr>
        <w:jc w:val="both"/>
        <w:rPr>
          <w:color w:val="auto"/>
        </w:rPr>
      </w:pPr>
      <w:proofErr w:type="gramStart"/>
      <w:r w:rsidRPr="00FD5670">
        <w:rPr>
          <w:color w:val="auto"/>
        </w:rPr>
        <w:t>Задруга може поднети понуду самостално, у своје име, а за рачун задругара или заједничку понуду у име задругара.</w:t>
      </w:r>
      <w:proofErr w:type="gramEnd"/>
    </w:p>
    <w:p w:rsidR="001E0FBE" w:rsidRPr="00FD5670" w:rsidRDefault="001E0FBE" w:rsidP="001E0FBE">
      <w:pPr>
        <w:jc w:val="both"/>
        <w:rPr>
          <w:color w:val="auto"/>
        </w:rPr>
      </w:pPr>
      <w:proofErr w:type="gramStart"/>
      <w:r w:rsidRPr="00FD567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1E0FBE" w:rsidRPr="00FD5670" w:rsidRDefault="001E0FBE" w:rsidP="001E0FBE">
      <w:pPr>
        <w:jc w:val="both"/>
        <w:rPr>
          <w:lang w:val="sr-Cyrl-CS"/>
        </w:rPr>
      </w:pPr>
      <w:proofErr w:type="gramStart"/>
      <w:r w:rsidRPr="00FD567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E0FBE" w:rsidRPr="00FD5670" w:rsidRDefault="001E0FBE" w:rsidP="001E0FBE">
      <w:pPr>
        <w:jc w:val="both"/>
      </w:pPr>
    </w:p>
    <w:p w:rsidR="001E0FBE" w:rsidRPr="00FD5670" w:rsidRDefault="001E0FBE" w:rsidP="001E0FBE">
      <w:pPr>
        <w:jc w:val="both"/>
      </w:pPr>
      <w:r w:rsidRPr="00FD5670">
        <w:rPr>
          <w:b/>
          <w:bCs/>
          <w:i/>
          <w:iCs/>
        </w:rPr>
        <w:t>9. НАЧИН И УСЛОВ</w:t>
      </w:r>
      <w:r w:rsidRPr="00FD5670">
        <w:rPr>
          <w:b/>
          <w:bCs/>
          <w:i/>
          <w:iCs/>
          <w:lang w:val="sr-Cyrl-CS"/>
        </w:rPr>
        <w:t>И</w:t>
      </w:r>
      <w:r w:rsidRPr="00FD5670">
        <w:rPr>
          <w:b/>
          <w:bCs/>
          <w:i/>
          <w:iCs/>
        </w:rPr>
        <w:t xml:space="preserve"> ПЛАЋАЊА, ГАРАНТНИ РОК, КАО И ДРУГЕ ОКОЛНОСТИ ОД КОЈИХ ЗАВИСИ </w:t>
      </w:r>
      <w:proofErr w:type="gramStart"/>
      <w:r w:rsidRPr="00FD5670">
        <w:rPr>
          <w:b/>
          <w:bCs/>
          <w:i/>
          <w:iCs/>
        </w:rPr>
        <w:t>ПРИХВАТЉИВОСТ  ПОНУДЕ</w:t>
      </w:r>
      <w:proofErr w:type="gramEnd"/>
    </w:p>
    <w:p w:rsidR="001E0FBE" w:rsidRPr="00FD5670" w:rsidRDefault="001E0FBE" w:rsidP="001E0FBE">
      <w:pPr>
        <w:jc w:val="both"/>
      </w:pPr>
    </w:p>
    <w:p w:rsidR="001E0FBE" w:rsidRPr="00FD5670" w:rsidRDefault="001E0FBE" w:rsidP="001E0FBE">
      <w:pPr>
        <w:jc w:val="both"/>
        <w:rPr>
          <w:i/>
          <w:iCs/>
          <w:u w:val="single"/>
        </w:rPr>
      </w:pPr>
      <w:r w:rsidRPr="00FD5670">
        <w:rPr>
          <w:b/>
          <w:bCs/>
          <w:i/>
          <w:iCs/>
        </w:rPr>
        <w:t>9.1</w:t>
      </w:r>
      <w:r w:rsidRPr="00FD5670">
        <w:rPr>
          <w:b/>
          <w:bCs/>
          <w:i/>
          <w:iCs/>
          <w:u w:val="single"/>
        </w:rPr>
        <w:t xml:space="preserve">. </w:t>
      </w:r>
      <w:r w:rsidRPr="00FD5670">
        <w:rPr>
          <w:iCs/>
          <w:u w:val="single"/>
        </w:rPr>
        <w:t>Захтеви у погледу начина, рока и услова плаћања</w:t>
      </w:r>
      <w:r w:rsidRPr="00FD5670">
        <w:rPr>
          <w:i/>
          <w:iCs/>
          <w:u w:val="single"/>
        </w:rPr>
        <w:t>.</w:t>
      </w:r>
    </w:p>
    <w:p w:rsidR="001E0FBE" w:rsidRPr="00FD5670" w:rsidRDefault="008F3173" w:rsidP="001E0FBE">
      <w:pPr>
        <w:jc w:val="both"/>
        <w:rPr>
          <w:iCs/>
          <w:lang w:val="sr-Cyrl-CS"/>
        </w:rPr>
      </w:pPr>
      <w:r>
        <w:rPr>
          <w:iCs/>
          <w:lang w:val="sr-Cyrl-CS"/>
        </w:rPr>
        <w:t>Наручилац преноси 7</w:t>
      </w:r>
      <w:r w:rsidR="001E0FBE" w:rsidRPr="00FD5670">
        <w:rPr>
          <w:iCs/>
          <w:lang w:val="sr-Cyrl-CS"/>
        </w:rPr>
        <w:t>0% уговореног новчаног износа на рачун Пружаоца услуге 10 дана пре реализације услуге.</w:t>
      </w:r>
    </w:p>
    <w:p w:rsidR="001E0FBE" w:rsidRPr="00FD5670" w:rsidRDefault="008F3173" w:rsidP="001E0FBE">
      <w:pPr>
        <w:jc w:val="both"/>
        <w:rPr>
          <w:iCs/>
          <w:lang w:val="sr-Cyrl-CS"/>
        </w:rPr>
      </w:pPr>
      <w:r>
        <w:rPr>
          <w:iCs/>
          <w:lang w:val="sr-Cyrl-CS"/>
        </w:rPr>
        <w:t>Преостали износ средстава до 3</w:t>
      </w:r>
      <w:r w:rsidR="001E0FBE" w:rsidRPr="00FD5670">
        <w:rPr>
          <w:iCs/>
          <w:lang w:val="sr-Cyrl-CS"/>
        </w:rPr>
        <w:t>0% се преноси Пружаоцу услуге у року од 45 дана од дана уредно примљене фактуре за извршену услугу.</w:t>
      </w:r>
    </w:p>
    <w:p w:rsidR="001E0FBE" w:rsidRPr="00FD5670" w:rsidRDefault="001E0FBE" w:rsidP="001E0FBE">
      <w:pPr>
        <w:jc w:val="both"/>
        <w:rPr>
          <w:iCs/>
          <w:lang w:val="sr-Cyrl-CS"/>
        </w:rPr>
      </w:pPr>
      <w:r w:rsidRPr="00FD5670">
        <w:rPr>
          <w:iCs/>
          <w:lang w:val="sr-Cyrl-CS"/>
        </w:rPr>
        <w:t>Наручилац не издаје финансијске гаранције плаћања.</w:t>
      </w:r>
    </w:p>
    <w:p w:rsidR="001E0FBE" w:rsidRPr="00FD5670" w:rsidRDefault="001E0FBE" w:rsidP="001E0FBE">
      <w:pPr>
        <w:jc w:val="both"/>
        <w:rPr>
          <w:iCs/>
          <w:lang w:val="sr-Cyrl-CS"/>
        </w:rPr>
      </w:pPr>
      <w:r w:rsidRPr="00FD5670">
        <w:rPr>
          <w:iCs/>
          <w:lang w:val="sr-Cyrl-CS"/>
        </w:rPr>
        <w:t>Наручилац не прихвата никакво додатно условљавање од стране понуђача.</w:t>
      </w:r>
    </w:p>
    <w:p w:rsidR="001E0FBE" w:rsidRPr="00FD5670" w:rsidRDefault="001E0FBE" w:rsidP="001E0FBE">
      <w:pPr>
        <w:jc w:val="both"/>
        <w:rPr>
          <w:iCs/>
          <w:lang w:val="sr-Cyrl-CS"/>
        </w:rPr>
      </w:pPr>
      <w:r w:rsidRPr="00FD5670">
        <w:rPr>
          <w:iCs/>
          <w:lang w:val="sr-Cyrl-CS"/>
        </w:rPr>
        <w:t>Остале појединости везане за исплату изведених услуга дате су у моделу уговора</w:t>
      </w:r>
    </w:p>
    <w:p w:rsidR="001E0FBE" w:rsidRPr="00FD5670" w:rsidRDefault="001E0FBE" w:rsidP="001E0FBE">
      <w:pPr>
        <w:jc w:val="both"/>
        <w:rPr>
          <w:iCs/>
        </w:rPr>
      </w:pPr>
      <w:proofErr w:type="gramStart"/>
      <w:r w:rsidRPr="00FD5670">
        <w:rPr>
          <w:iCs/>
        </w:rPr>
        <w:t>Плаћање се врши уплатом на рачун понуђача.</w:t>
      </w:r>
      <w:proofErr w:type="gramEnd"/>
    </w:p>
    <w:p w:rsidR="001E0FBE" w:rsidRPr="00FD5670" w:rsidRDefault="001E0FBE" w:rsidP="001E0FBE">
      <w:pPr>
        <w:jc w:val="both"/>
        <w:rPr>
          <w:iCs/>
        </w:rPr>
      </w:pPr>
    </w:p>
    <w:p w:rsidR="001E0FBE" w:rsidRPr="00FD5670" w:rsidRDefault="001E0FBE" w:rsidP="001E0FBE">
      <w:pPr>
        <w:jc w:val="both"/>
        <w:rPr>
          <w:iCs/>
          <w:lang w:val="sr-Cyrl-CS"/>
        </w:rPr>
      </w:pPr>
    </w:p>
    <w:p w:rsidR="001E0FBE" w:rsidRPr="00FD5670" w:rsidRDefault="001E0FBE" w:rsidP="001E0FBE">
      <w:pPr>
        <w:jc w:val="both"/>
        <w:rPr>
          <w:iCs/>
          <w:lang w:val="sr-Cyrl-CS"/>
        </w:rPr>
      </w:pPr>
      <w:r w:rsidRPr="00FD5670">
        <w:rPr>
          <w:b/>
          <w:bCs/>
          <w:i/>
          <w:iCs/>
        </w:rPr>
        <w:t>9.</w:t>
      </w:r>
      <w:r w:rsidRPr="00FD5670">
        <w:rPr>
          <w:b/>
          <w:bCs/>
          <w:i/>
          <w:iCs/>
          <w:lang w:val="sr-Cyrl-CS"/>
        </w:rPr>
        <w:t>2</w:t>
      </w:r>
      <w:r w:rsidRPr="00FD5670">
        <w:rPr>
          <w:b/>
          <w:bCs/>
          <w:i/>
          <w:iCs/>
        </w:rPr>
        <w:t xml:space="preserve">. </w:t>
      </w:r>
      <w:r w:rsidRPr="00FD5670">
        <w:rPr>
          <w:iCs/>
          <w:u w:val="single"/>
        </w:rPr>
        <w:t>Захтев у погледу рока (испоруке добара, извршења услуге, извођења радо</w:t>
      </w:r>
      <w:r w:rsidRPr="00FD5670">
        <w:rPr>
          <w:iCs/>
          <w:u w:val="single"/>
          <w:lang w:val="sr-Cyrl-CS"/>
        </w:rPr>
        <w:t>ва)</w:t>
      </w:r>
    </w:p>
    <w:p w:rsidR="001E0FBE" w:rsidRPr="00FD5670" w:rsidRDefault="001E0FBE" w:rsidP="001E0FBE">
      <w:pPr>
        <w:jc w:val="both"/>
        <w:rPr>
          <w:iCs/>
          <w:lang w:val="sr-Cyrl-CS"/>
        </w:rPr>
      </w:pPr>
      <w:proofErr w:type="gramStart"/>
      <w:r w:rsidRPr="00FD5670">
        <w:rPr>
          <w:iCs/>
        </w:rPr>
        <w:t xml:space="preserve">Место </w:t>
      </w:r>
      <w:r w:rsidRPr="00FD5670">
        <w:rPr>
          <w:iCs/>
          <w:lang w:val="sr-Cyrl-CS"/>
        </w:rPr>
        <w:t>извршења у складу са Техничком спецификацијом</w:t>
      </w:r>
      <w:r w:rsidRPr="00FD5670">
        <w:rPr>
          <w:iCs/>
        </w:rPr>
        <w:t xml:space="preserve"> (</w:t>
      </w:r>
      <w:r w:rsidRPr="00FD5670">
        <w:rPr>
          <w:iCs/>
          <w:lang w:val="sr-Cyrl-CS"/>
        </w:rPr>
        <w:t xml:space="preserve">поглавље </w:t>
      </w:r>
      <w:r w:rsidRPr="00FD5670">
        <w:rPr>
          <w:iCs/>
        </w:rPr>
        <w:t>III</w:t>
      </w:r>
      <w:r w:rsidRPr="00FD5670">
        <w:rPr>
          <w:iCs/>
          <w:lang w:val="sr-Cyrl-CS"/>
        </w:rPr>
        <w:t xml:space="preserve"> конкурсне документације</w:t>
      </w:r>
      <w:r w:rsidRPr="00FD5670">
        <w:rPr>
          <w:iCs/>
        </w:rPr>
        <w:t>)</w:t>
      </w:r>
      <w:r w:rsidRPr="00FD5670">
        <w:rPr>
          <w:iCs/>
          <w:lang w:val="sr-Cyrl-CS"/>
        </w:rPr>
        <w:t>.</w:t>
      </w:r>
      <w:proofErr w:type="gramEnd"/>
    </w:p>
    <w:p w:rsidR="001E0FBE" w:rsidRPr="00FD5670" w:rsidRDefault="001E0FBE" w:rsidP="001E0FBE">
      <w:pPr>
        <w:jc w:val="both"/>
        <w:rPr>
          <w:lang w:val="sr-Cyrl-CS"/>
        </w:rPr>
      </w:pPr>
    </w:p>
    <w:p w:rsidR="001E0FBE" w:rsidRPr="00FD5670" w:rsidRDefault="001E0FBE" w:rsidP="001E0FBE">
      <w:pPr>
        <w:jc w:val="both"/>
        <w:rPr>
          <w:iCs/>
        </w:rPr>
      </w:pPr>
      <w:r w:rsidRPr="00FD5670">
        <w:rPr>
          <w:b/>
          <w:bCs/>
          <w:iCs/>
        </w:rPr>
        <w:t>9.</w:t>
      </w:r>
      <w:r w:rsidRPr="00FD5670">
        <w:rPr>
          <w:b/>
          <w:bCs/>
          <w:iCs/>
          <w:lang w:val="sr-Cyrl-CS"/>
        </w:rPr>
        <w:t>3</w:t>
      </w:r>
      <w:r w:rsidRPr="00FD5670">
        <w:rPr>
          <w:b/>
          <w:bCs/>
          <w:iCs/>
          <w:u w:val="single"/>
        </w:rPr>
        <w:t xml:space="preserve">. </w:t>
      </w:r>
      <w:r w:rsidRPr="00FD5670">
        <w:rPr>
          <w:iCs/>
          <w:u w:val="single"/>
        </w:rPr>
        <w:t>Захтев у погледу рока важења понуде</w:t>
      </w:r>
    </w:p>
    <w:p w:rsidR="001E0FBE" w:rsidRPr="00FD5670" w:rsidRDefault="001E0FBE" w:rsidP="001E0FBE">
      <w:pPr>
        <w:jc w:val="both"/>
        <w:rPr>
          <w:iCs/>
        </w:rPr>
      </w:pPr>
      <w:proofErr w:type="gramStart"/>
      <w:r w:rsidRPr="00FD5670">
        <w:rPr>
          <w:iCs/>
        </w:rPr>
        <w:t xml:space="preserve">Рок важења понуде не може бити краћи од </w:t>
      </w:r>
      <w:r w:rsidR="008F3173">
        <w:rPr>
          <w:iCs/>
          <w:lang w:val="sr-Cyrl-CS"/>
        </w:rPr>
        <w:t>9</w:t>
      </w:r>
      <w:r w:rsidRPr="00FD5670">
        <w:rPr>
          <w:iCs/>
        </w:rPr>
        <w:t>0 дана од дана отварања понуда.</w:t>
      </w:r>
      <w:proofErr w:type="gramEnd"/>
    </w:p>
    <w:p w:rsidR="001E0FBE" w:rsidRPr="00FD5670" w:rsidRDefault="001E0FBE" w:rsidP="001E0FBE">
      <w:pPr>
        <w:jc w:val="both"/>
        <w:rPr>
          <w:iCs/>
        </w:rPr>
      </w:pPr>
      <w:proofErr w:type="gramStart"/>
      <w:r w:rsidRPr="00FD567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E0FBE" w:rsidRPr="00FD5670" w:rsidRDefault="001E0FBE" w:rsidP="001E0FBE">
      <w:pPr>
        <w:jc w:val="both"/>
        <w:rPr>
          <w:b/>
          <w:bCs/>
          <w:i/>
          <w:iCs/>
        </w:rPr>
      </w:pPr>
      <w:proofErr w:type="gramStart"/>
      <w:r w:rsidRPr="00FD5670">
        <w:rPr>
          <w:iCs/>
        </w:rPr>
        <w:t>Понуђач који прихвати захтев за продужење рока важења понуде на може мењати понуду.</w:t>
      </w:r>
      <w:proofErr w:type="gramEnd"/>
    </w:p>
    <w:p w:rsidR="001E0FBE" w:rsidRPr="00FD5670" w:rsidRDefault="001E0FBE" w:rsidP="001E0FBE">
      <w:pPr>
        <w:jc w:val="both"/>
        <w:rPr>
          <w:b/>
          <w:color w:val="auto"/>
          <w:u w:val="single"/>
          <w:lang w:val="sr-Cyrl-CS"/>
        </w:rPr>
      </w:pPr>
    </w:p>
    <w:p w:rsidR="001E0FBE" w:rsidRPr="00FD5670" w:rsidRDefault="001E0FBE" w:rsidP="001E0FBE">
      <w:pPr>
        <w:jc w:val="both"/>
        <w:rPr>
          <w:b/>
          <w:color w:val="auto"/>
          <w:u w:val="single"/>
        </w:rPr>
      </w:pPr>
      <w:r w:rsidRPr="00FD5670">
        <w:rPr>
          <w:b/>
          <w:color w:val="auto"/>
        </w:rPr>
        <w:t>9.</w:t>
      </w:r>
      <w:r w:rsidRPr="00FD5670">
        <w:rPr>
          <w:b/>
          <w:color w:val="auto"/>
          <w:lang w:val="sr-Cyrl-CS"/>
        </w:rPr>
        <w:t>4</w:t>
      </w:r>
      <w:r w:rsidRPr="00FD5670">
        <w:rPr>
          <w:color w:val="auto"/>
          <w:u w:val="single"/>
        </w:rPr>
        <w:t>. Други захтеви</w:t>
      </w:r>
    </w:p>
    <w:p w:rsidR="001E0FBE" w:rsidRPr="00FD5670" w:rsidRDefault="001E0FBE" w:rsidP="001E0FBE">
      <w:pPr>
        <w:jc w:val="both"/>
        <w:rPr>
          <w:b/>
          <w:color w:val="auto"/>
          <w:u w:val="single"/>
        </w:rPr>
      </w:pPr>
    </w:p>
    <w:p w:rsidR="001E0FBE" w:rsidRPr="00FD5670" w:rsidRDefault="001E0FBE" w:rsidP="001E0FBE">
      <w:pPr>
        <w:jc w:val="both"/>
        <w:rPr>
          <w:b/>
          <w:bCs/>
          <w:i/>
          <w:iCs/>
        </w:rPr>
      </w:pPr>
      <w:r w:rsidRPr="00FD5670">
        <w:rPr>
          <w:b/>
          <w:bCs/>
          <w:i/>
          <w:iCs/>
        </w:rPr>
        <w:t>10. ВАЛУТА И НАЧИН НА КОЈИ МОРА ДА БУДЕ НАВЕДЕНА И ИЗРАЖЕНА ЦЕНА У ПОНУДИ</w:t>
      </w:r>
    </w:p>
    <w:p w:rsidR="001E0FBE" w:rsidRPr="00FD5670" w:rsidRDefault="001E0FBE" w:rsidP="001E0FBE">
      <w:pPr>
        <w:jc w:val="both"/>
        <w:rPr>
          <w:b/>
          <w:bCs/>
          <w:i/>
          <w:iCs/>
        </w:rPr>
      </w:pPr>
    </w:p>
    <w:p w:rsidR="001E0FBE" w:rsidRPr="00FD5670" w:rsidRDefault="001E0FBE" w:rsidP="001E0FBE">
      <w:pPr>
        <w:jc w:val="both"/>
        <w:rPr>
          <w:iCs/>
        </w:rPr>
      </w:pPr>
      <w:r w:rsidRPr="00FD5670">
        <w:rPr>
          <w:iCs/>
        </w:rPr>
        <w:t xml:space="preserve">Цена мора бити исказана у динарима, са и </w:t>
      </w:r>
      <w:r w:rsidRPr="00FD5670">
        <w:rPr>
          <w:iCs/>
          <w:color w:val="00000A"/>
        </w:rPr>
        <w:t>без пореза на додату вредност</w:t>
      </w:r>
      <w:proofErr w:type="gramStart"/>
      <w:r w:rsidRPr="00FD5670">
        <w:rPr>
          <w:iCs/>
          <w:color w:val="00000A"/>
        </w:rPr>
        <w:t>,</w:t>
      </w:r>
      <w:r w:rsidRPr="00FD5670">
        <w:t>са</w:t>
      </w:r>
      <w:proofErr w:type="gramEnd"/>
      <w:r w:rsidRPr="00FD5670">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E0FBE" w:rsidRPr="00FD5670" w:rsidRDefault="001E0FBE" w:rsidP="001E0FBE">
      <w:pPr>
        <w:jc w:val="both"/>
      </w:pPr>
      <w:proofErr w:type="gramStart"/>
      <w:r w:rsidRPr="00FD5670">
        <w:rPr>
          <w:iCs/>
        </w:rPr>
        <w:t>Цена је фиксна и не може се мењати.</w:t>
      </w:r>
      <w:proofErr w:type="gramEnd"/>
    </w:p>
    <w:p w:rsidR="001E0FBE" w:rsidRPr="00FD5670" w:rsidRDefault="001E0FBE" w:rsidP="001E0FBE">
      <w:pPr>
        <w:jc w:val="both"/>
        <w:rPr>
          <w:iCs/>
          <w:lang w:val="sr-Cyrl-CS"/>
        </w:rPr>
      </w:pPr>
      <w:proofErr w:type="gramStart"/>
      <w:r w:rsidRPr="00FD5670">
        <w:t>Ако је у понуди исказана неуобичајено ниска цена, наручилац ће поступити у складу са чланом 92.Закона.</w:t>
      </w:r>
      <w:r w:rsidRPr="00FD5670">
        <w:rPr>
          <w:iCs/>
          <w:lang w:val="sr-Cyrl-CS"/>
        </w:rPr>
        <w:t xml:space="preserve">Образац структуре цене (образац </w:t>
      </w:r>
      <w:r w:rsidRPr="00FD5670">
        <w:rPr>
          <w:iCs/>
        </w:rPr>
        <w:t>VIII</w:t>
      </w:r>
      <w:r w:rsidRPr="00FD5670">
        <w:rPr>
          <w:iCs/>
          <w:lang w:val="sr-Cyrl-CS"/>
        </w:rPr>
        <w:t xml:space="preserve"> у конкурсној документацији</w:t>
      </w:r>
      <w:r w:rsidRPr="00FD5670">
        <w:rPr>
          <w:iCs/>
        </w:rPr>
        <w:t>)</w:t>
      </w:r>
      <w:r w:rsidRPr="00FD5670">
        <w:rPr>
          <w:iCs/>
          <w:lang w:val="sr-Cyrl-CS"/>
        </w:rPr>
        <w:t>, понуђач попуњава у складу са упутством датим у конкурсној документацији.</w:t>
      </w:r>
      <w:proofErr w:type="gramEnd"/>
    </w:p>
    <w:p w:rsidR="001E0FBE" w:rsidRPr="00FD5670" w:rsidRDefault="001E0FBE" w:rsidP="001E0FBE">
      <w:pPr>
        <w:jc w:val="both"/>
        <w:rPr>
          <w:lang w:val="sr-Cyrl-CS"/>
        </w:rPr>
      </w:pPr>
    </w:p>
    <w:p w:rsidR="001E0FBE" w:rsidRPr="00FD5670" w:rsidRDefault="001E0FBE" w:rsidP="001E0FBE">
      <w:pPr>
        <w:jc w:val="both"/>
        <w:rPr>
          <w:b/>
          <w:i/>
          <w:iCs/>
          <w:color w:val="auto"/>
        </w:rPr>
      </w:pPr>
      <w:r w:rsidRPr="00FD5670">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E0FBE" w:rsidRPr="00FD5670" w:rsidRDefault="001E0FBE" w:rsidP="001E0FBE">
      <w:pPr>
        <w:jc w:val="both"/>
        <w:rPr>
          <w:b/>
          <w:i/>
          <w:iCs/>
          <w:color w:val="auto"/>
        </w:rPr>
      </w:pPr>
    </w:p>
    <w:p w:rsidR="001E0FBE" w:rsidRPr="00FD5670" w:rsidRDefault="001E0FBE" w:rsidP="001E0FBE">
      <w:pPr>
        <w:jc w:val="both"/>
        <w:rPr>
          <w:rFonts w:eastAsia="TimesNewRomanPSMT"/>
          <w:bCs/>
          <w:iCs/>
          <w:color w:val="auto"/>
        </w:rPr>
      </w:pPr>
      <w:proofErr w:type="gramStart"/>
      <w:r w:rsidRPr="00FD5670">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1E0FBE" w:rsidRPr="00FD5670" w:rsidRDefault="001E0FBE" w:rsidP="001E0FBE">
      <w:pPr>
        <w:jc w:val="both"/>
        <w:rPr>
          <w:rFonts w:eastAsia="TimesNewRomanPSMT"/>
          <w:bCs/>
          <w:iCs/>
          <w:color w:val="auto"/>
        </w:rPr>
      </w:pPr>
      <w:proofErr w:type="gramStart"/>
      <w:r w:rsidRPr="00FD5670">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E0FBE" w:rsidRPr="00FD5670" w:rsidRDefault="001E0FBE" w:rsidP="001E0FBE">
      <w:pPr>
        <w:jc w:val="both"/>
      </w:pPr>
      <w:proofErr w:type="gramStart"/>
      <w:r w:rsidRPr="00FD567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1E0FBE" w:rsidRPr="00FD5670" w:rsidRDefault="001E0FBE" w:rsidP="001E0FBE">
      <w:pPr>
        <w:jc w:val="both"/>
        <w:rPr>
          <w:lang w:val="sr-Cyrl-CS"/>
        </w:rPr>
      </w:pPr>
    </w:p>
    <w:p w:rsidR="001E0FBE" w:rsidRPr="00FD5670" w:rsidRDefault="001E0FBE" w:rsidP="001E0FBE">
      <w:pPr>
        <w:jc w:val="both"/>
      </w:pPr>
      <w:r w:rsidRPr="00FD5670">
        <w:rPr>
          <w:b/>
          <w:bCs/>
          <w:i/>
        </w:rPr>
        <w:t>1</w:t>
      </w:r>
      <w:r w:rsidRPr="00FD5670">
        <w:rPr>
          <w:b/>
          <w:bCs/>
          <w:i/>
          <w:lang w:val="sr-Cyrl-CS"/>
        </w:rPr>
        <w:t>2</w:t>
      </w:r>
      <w:r w:rsidRPr="00FD5670">
        <w:rPr>
          <w:b/>
          <w:bCs/>
          <w:i/>
        </w:rPr>
        <w:t xml:space="preserve">. ЗАШТИТА ПОВЕРЉИВОСТИ ПОДАТАКА КОЈЕ НАРУЧИЛАЦ СТАВЉА ПОНУЂАЧИМА НА РАСПОЛАГАЊЕ, УКЉУЧУЈУЋИ И ЊИХОВЕ ПОДИЗВОЂАЧЕ </w:t>
      </w:r>
    </w:p>
    <w:p w:rsidR="001E0FBE" w:rsidRPr="00FD5670" w:rsidRDefault="001E0FBE" w:rsidP="001E0FBE">
      <w:pPr>
        <w:spacing w:before="120" w:after="120"/>
        <w:jc w:val="both"/>
        <w:rPr>
          <w:lang w:val="sr-Cyrl-CS"/>
        </w:rPr>
      </w:pPr>
      <w:r w:rsidRPr="00FD5670">
        <w:rPr>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до отварања понуда, односно пријава.</w:t>
      </w:r>
    </w:p>
    <w:p w:rsidR="001E0FBE" w:rsidRPr="00FD5670" w:rsidRDefault="001E0FBE" w:rsidP="001E0FBE">
      <w:pPr>
        <w:spacing w:before="120" w:after="120"/>
        <w:jc w:val="both"/>
        <w:rPr>
          <w:lang w:val="sr-Cyrl-CS"/>
        </w:rPr>
      </w:pPr>
      <w:r w:rsidRPr="00FD5670">
        <w:rPr>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E0FBE" w:rsidRPr="00FD5670" w:rsidRDefault="001E0FBE" w:rsidP="001E0FBE">
      <w:pPr>
        <w:spacing w:before="120" w:after="120"/>
        <w:jc w:val="both"/>
        <w:rPr>
          <w:lang w:val="sr-Cyrl-CS"/>
        </w:rPr>
      </w:pPr>
      <w:r w:rsidRPr="00FD5670">
        <w:rPr>
          <w:lang w:val="sr-Cyrl-CS"/>
        </w:rPr>
        <w:t>Наручилац ће као поверљиве третирати податке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E0FBE" w:rsidRPr="00FD5670" w:rsidRDefault="001E0FBE" w:rsidP="001E0FBE">
      <w:pPr>
        <w:spacing w:before="120" w:after="120"/>
        <w:jc w:val="both"/>
        <w:rPr>
          <w:lang w:val="sr-Cyrl-CS"/>
        </w:rPr>
      </w:pPr>
      <w:r w:rsidRPr="00FD5670">
        <w:rPr>
          <w:lang w:val="sr-Cyrl-CS"/>
        </w:rPr>
        <w:t xml:space="preserve">Уколико се поверљивим сматра само одређени податак садржан у документи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1E0FBE" w:rsidRPr="00FD5670" w:rsidRDefault="001E0FBE" w:rsidP="001E0FBE">
      <w:pPr>
        <w:jc w:val="both"/>
        <w:rPr>
          <w:b/>
          <w:bCs/>
          <w:lang w:val="sr-Cyrl-CS"/>
        </w:rPr>
      </w:pPr>
    </w:p>
    <w:p w:rsidR="001E0FBE" w:rsidRPr="00FD5670" w:rsidRDefault="001E0FBE" w:rsidP="001E0FBE">
      <w:pPr>
        <w:jc w:val="both"/>
        <w:rPr>
          <w:b/>
          <w:bCs/>
          <w:lang w:val="sr-Cyrl-CS"/>
        </w:rPr>
      </w:pPr>
      <w:r w:rsidRPr="00FD5670">
        <w:rPr>
          <w:b/>
          <w:bCs/>
        </w:rPr>
        <w:lastRenderedPageBreak/>
        <w:t>1</w:t>
      </w:r>
      <w:r w:rsidRPr="00FD5670">
        <w:rPr>
          <w:b/>
          <w:bCs/>
          <w:lang w:val="sr-Cyrl-CS"/>
        </w:rPr>
        <w:t>3</w:t>
      </w:r>
      <w:r w:rsidRPr="00FD5670">
        <w:rPr>
          <w:b/>
          <w:bCs/>
        </w:rPr>
        <w:t>. ДОДАТНЕ ИНФОРМАЦИЈЕ ИЛИ ПОЈАШЊЕЊА У ВЕЗИ СА ПРИПРЕМАЊЕМ ПОНУДЕ</w:t>
      </w:r>
    </w:p>
    <w:p w:rsidR="001E0FBE" w:rsidRPr="00FD5670" w:rsidRDefault="001E0FBE" w:rsidP="001E0FBE">
      <w:pPr>
        <w:jc w:val="both"/>
        <w:rPr>
          <w:b/>
          <w:bCs/>
          <w:lang w:val="sr-Cyrl-CS"/>
        </w:rPr>
      </w:pPr>
    </w:p>
    <w:p w:rsidR="001E0FBE" w:rsidRPr="00FD5670" w:rsidRDefault="001E0FBE" w:rsidP="001E0FBE">
      <w:pPr>
        <w:jc w:val="both"/>
      </w:pPr>
      <w:r w:rsidRPr="00FD5670">
        <w:t xml:space="preserve">Заинтересовано лице може, у писаном </w:t>
      </w:r>
      <w:r w:rsidRPr="00FD5670">
        <w:rPr>
          <w:color w:val="auto"/>
        </w:rPr>
        <w:t xml:space="preserve">облику </w:t>
      </w:r>
      <w:r w:rsidR="00F45F3D">
        <w:rPr>
          <w:i/>
          <w:iCs/>
          <w:color w:val="auto"/>
          <w:lang w:val="sr-Cyrl-RS"/>
        </w:rPr>
        <w:t xml:space="preserve">на мејл </w:t>
      </w:r>
      <w:hyperlink r:id="rId11" w:history="1">
        <w:r w:rsidR="00F45F3D" w:rsidRPr="001F5270">
          <w:rPr>
            <w:rStyle w:val="Hyperlink"/>
            <w:i/>
            <w:iCs/>
          </w:rPr>
          <w:t>sekretarbukum@gmail.com</w:t>
        </w:r>
      </w:hyperlink>
      <w:r w:rsidR="00F45F3D">
        <w:rPr>
          <w:i/>
          <w:iCs/>
          <w:color w:val="auto"/>
        </w:rPr>
        <w:t xml:space="preserve"> </w:t>
      </w:r>
      <w:r w:rsidRPr="00FD5670">
        <w:t xml:space="preserve">тражити од наручиоца додатне информације или појашњења у вези са припремањем понуде, </w:t>
      </w:r>
      <w:r w:rsidRPr="00FD5670">
        <w:rPr>
          <w:color w:val="auto"/>
        </w:rPr>
        <w:t>при чему може да укаже наручиоцу и на евентуално уочене недостатке и неправилности у конкурсној документацији, на</w:t>
      </w:r>
      <w:r w:rsidRPr="00FD5670">
        <w:t xml:space="preserve">јкасније 5 дана пре истека рока за подношење понуде. </w:t>
      </w:r>
    </w:p>
    <w:p w:rsidR="001E0FBE" w:rsidRPr="00FD5670" w:rsidRDefault="001E0FBE" w:rsidP="001E0FBE">
      <w:pPr>
        <w:jc w:val="both"/>
      </w:pPr>
      <w:proofErr w:type="gramStart"/>
      <w:r w:rsidRPr="00FD567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1E0FBE" w:rsidRPr="00FD5670" w:rsidRDefault="001E0FBE" w:rsidP="001E0FBE">
      <w:pPr>
        <w:jc w:val="both"/>
      </w:pPr>
      <w:proofErr w:type="gramStart"/>
      <w:r w:rsidRPr="00FD5670">
        <w:t>Додатне информације или појашњења упућују се са напоменом „Захтев за додатним информацијама или појашњењима конкурсне документације,</w:t>
      </w:r>
      <w:r w:rsidRPr="00FD5670">
        <w:rPr>
          <w:rFonts w:eastAsia="TimesNewRomanPS-BoldMT"/>
          <w:b/>
          <w:bCs/>
        </w:rPr>
        <w:t xml:space="preserve"> ЈН бр</w:t>
      </w:r>
      <w:r w:rsidR="00F45F3D">
        <w:rPr>
          <w:rFonts w:eastAsia="TimesNewRomanPS-BoldMT"/>
          <w:b/>
          <w:bCs/>
          <w:lang w:val="sr-Cyrl-CS"/>
        </w:rPr>
        <w:t>.</w:t>
      </w:r>
      <w:r w:rsidR="00F45F3D">
        <w:rPr>
          <w:rFonts w:eastAsia="TimesNewRomanPS-BoldMT"/>
          <w:b/>
          <w:bCs/>
        </w:rPr>
        <w:t>2</w:t>
      </w:r>
      <w:r w:rsidRPr="00FD5670">
        <w:rPr>
          <w:rFonts w:eastAsia="TimesNewRomanPS-BoldMT"/>
          <w:b/>
          <w:bCs/>
        </w:rPr>
        <w:t>/20</w:t>
      </w:r>
      <w:r w:rsidR="006736C6" w:rsidRPr="00FD5670">
        <w:rPr>
          <w:rFonts w:eastAsia="TimesNewRomanPS-BoldMT"/>
          <w:b/>
          <w:bCs/>
        </w:rPr>
        <w:t>20</w:t>
      </w:r>
      <w:r w:rsidRPr="00FD5670">
        <w:t>.</w:t>
      </w:r>
      <w:proofErr w:type="gramEnd"/>
    </w:p>
    <w:p w:rsidR="001E0FBE" w:rsidRPr="00FD5670" w:rsidRDefault="001E0FBE" w:rsidP="001E0FBE">
      <w:pPr>
        <w:jc w:val="both"/>
      </w:pPr>
      <w:proofErr w:type="gramStart"/>
      <w:r w:rsidRPr="00FD567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1E0FBE" w:rsidRPr="00FD5670" w:rsidRDefault="001E0FBE" w:rsidP="001E0FBE">
      <w:pPr>
        <w:jc w:val="both"/>
      </w:pPr>
      <w:proofErr w:type="gramStart"/>
      <w:r w:rsidRPr="00FD5670">
        <w:t>По истеку рока предвиђеног за подношење понуда н</w:t>
      </w:r>
      <w:r w:rsidRPr="00FD5670">
        <w:rPr>
          <w:lang w:val="sr-Cyrl-CS"/>
        </w:rPr>
        <w:t>а</w:t>
      </w:r>
      <w:r w:rsidRPr="00FD5670">
        <w:t>ручилац не може да мења нити да допуњује конкурсну документацију.</w:t>
      </w:r>
      <w:proofErr w:type="gramEnd"/>
    </w:p>
    <w:p w:rsidR="001E0FBE" w:rsidRPr="00FD5670" w:rsidRDefault="001E0FBE" w:rsidP="001E0FBE">
      <w:pPr>
        <w:jc w:val="both"/>
        <w:rPr>
          <w:bCs/>
          <w:color w:val="auto"/>
        </w:rPr>
      </w:pPr>
      <w:proofErr w:type="gramStart"/>
      <w:r w:rsidRPr="00FD5670">
        <w:t>Тражење додатних информација или појашњења у вези са припремањем понуде телефоном није дозвољено.</w:t>
      </w:r>
      <w:proofErr w:type="gramEnd"/>
    </w:p>
    <w:p w:rsidR="001E0FBE" w:rsidRPr="00FD5670" w:rsidRDefault="001E0FBE" w:rsidP="001E0FBE">
      <w:pPr>
        <w:jc w:val="both"/>
        <w:rPr>
          <w:color w:val="auto"/>
        </w:rPr>
      </w:pPr>
      <w:proofErr w:type="gramStart"/>
      <w:r w:rsidRPr="00FD5670">
        <w:rPr>
          <w:bCs/>
          <w:color w:val="auto"/>
        </w:rPr>
        <w:t>Комуникација у поступку јавне набавке врши се искључиво на начин одређен чланом 20.</w:t>
      </w:r>
      <w:proofErr w:type="gramEnd"/>
      <w:r w:rsidRPr="00FD5670">
        <w:rPr>
          <w:bCs/>
          <w:color w:val="auto"/>
        </w:rPr>
        <w:t xml:space="preserve"> ЗЈН</w:t>
      </w:r>
      <w:proofErr w:type="gramStart"/>
      <w:r w:rsidRPr="00FD5670">
        <w:rPr>
          <w:bCs/>
          <w:color w:val="auto"/>
        </w:rPr>
        <w:t xml:space="preserve">, </w:t>
      </w:r>
      <w:r w:rsidRPr="00FD5670">
        <w:rPr>
          <w:color w:val="auto"/>
        </w:rPr>
        <w:t xml:space="preserve"> и</w:t>
      </w:r>
      <w:proofErr w:type="gramEnd"/>
      <w:r w:rsidRPr="00FD5670">
        <w:rPr>
          <w:color w:val="auto"/>
        </w:rPr>
        <w:t xml:space="preserve"> то: </w:t>
      </w:r>
    </w:p>
    <w:p w:rsidR="001E0FBE" w:rsidRPr="00FD5670" w:rsidRDefault="001E0FBE" w:rsidP="001E0FBE">
      <w:pPr>
        <w:ind w:firstLine="708"/>
        <w:jc w:val="both"/>
        <w:rPr>
          <w:color w:val="auto"/>
        </w:rPr>
      </w:pPr>
      <w:r w:rsidRPr="00FD5670">
        <w:rPr>
          <w:color w:val="auto"/>
        </w:rPr>
        <w:t xml:space="preserve">- </w:t>
      </w:r>
      <w:proofErr w:type="gramStart"/>
      <w:r w:rsidRPr="00FD5670">
        <w:rPr>
          <w:color w:val="auto"/>
        </w:rPr>
        <w:t>путем</w:t>
      </w:r>
      <w:proofErr w:type="gramEnd"/>
      <w:r w:rsidRPr="00FD567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1E0FBE" w:rsidRPr="00FD5670" w:rsidRDefault="001E0FBE" w:rsidP="001E0FBE">
      <w:pPr>
        <w:ind w:firstLine="708"/>
        <w:jc w:val="both"/>
        <w:rPr>
          <w:color w:val="auto"/>
        </w:rPr>
      </w:pPr>
      <w:r w:rsidRPr="00FD567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E0FBE" w:rsidRPr="00FD5670" w:rsidRDefault="001E0FBE" w:rsidP="001E0FBE">
      <w:pPr>
        <w:jc w:val="both"/>
        <w:rPr>
          <w:color w:val="FF0000"/>
        </w:rPr>
      </w:pPr>
    </w:p>
    <w:p w:rsidR="001E0FBE" w:rsidRPr="00FD5670" w:rsidRDefault="001E0FBE" w:rsidP="001E0FBE">
      <w:pPr>
        <w:jc w:val="both"/>
        <w:rPr>
          <w:b/>
          <w:bCs/>
        </w:rPr>
      </w:pPr>
      <w:r w:rsidRPr="00FD5670">
        <w:rPr>
          <w:b/>
          <w:bCs/>
        </w:rPr>
        <w:t>1</w:t>
      </w:r>
      <w:r w:rsidRPr="00FD5670">
        <w:rPr>
          <w:b/>
          <w:bCs/>
          <w:lang w:val="sr-Cyrl-CS"/>
        </w:rPr>
        <w:t>4</w:t>
      </w:r>
      <w:r w:rsidRPr="00FD5670">
        <w:rPr>
          <w:b/>
          <w:bCs/>
        </w:rPr>
        <w:t xml:space="preserve">. ДОДАТНА ОБЈАШЊЕЊА ОД ПОНУЂАЧА ПОСЛЕ ОТВАРАЊА ПОНУДА И КОНТРОЛА КОД ПОНУЂАЧА ОДНОСНО ЊЕГОВОГ ПОДИЗВОЂАЧА </w:t>
      </w:r>
    </w:p>
    <w:p w:rsidR="001E0FBE" w:rsidRPr="00FD5670" w:rsidRDefault="001E0FBE" w:rsidP="001E0FBE">
      <w:pPr>
        <w:jc w:val="both"/>
        <w:rPr>
          <w:b/>
          <w:bCs/>
        </w:rPr>
      </w:pPr>
    </w:p>
    <w:p w:rsidR="001E0FBE" w:rsidRPr="00FD5670" w:rsidRDefault="001E0FBE" w:rsidP="001E0FBE">
      <w:pPr>
        <w:jc w:val="both"/>
        <w:rPr>
          <w:rFonts w:eastAsia="TimesNewRomanPSMT"/>
          <w:bCs/>
        </w:rPr>
      </w:pPr>
      <w:proofErr w:type="gramStart"/>
      <w:r w:rsidRPr="00FD567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1E0FBE" w:rsidRPr="00FD5670" w:rsidRDefault="001E0FBE" w:rsidP="001E0FBE">
      <w:pPr>
        <w:tabs>
          <w:tab w:val="left" w:pos="-135"/>
          <w:tab w:val="left" w:pos="0"/>
          <w:tab w:val="left" w:pos="120"/>
        </w:tabs>
        <w:jc w:val="both"/>
      </w:pPr>
      <w:r w:rsidRPr="00FD5670">
        <w:rPr>
          <w:rFonts w:eastAsia="TimesNewRomanPSMT"/>
          <w:bCs/>
        </w:rPr>
        <w:t>Уколико наручилац оцени да су потребна додатна објашњења или је потребно извршити</w:t>
      </w:r>
      <w:r w:rsidRPr="00FD5670">
        <w:t xml:space="preserve"> контролу (увид) код понуђача, односно његовог подизвођача</w:t>
      </w:r>
      <w:r w:rsidRPr="00FD567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E0FBE" w:rsidRPr="00FD5670" w:rsidRDefault="001E0FBE" w:rsidP="001E0FBE">
      <w:pPr>
        <w:tabs>
          <w:tab w:val="left" w:pos="-135"/>
          <w:tab w:val="left" w:pos="0"/>
          <w:tab w:val="left" w:pos="120"/>
        </w:tabs>
        <w:jc w:val="both"/>
      </w:pPr>
      <w:proofErr w:type="gramStart"/>
      <w:r w:rsidRPr="00FD567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1E0FBE" w:rsidRPr="00FD5670" w:rsidRDefault="001E0FBE" w:rsidP="001E0FBE">
      <w:pPr>
        <w:tabs>
          <w:tab w:val="left" w:pos="-135"/>
          <w:tab w:val="left" w:pos="0"/>
          <w:tab w:val="left" w:pos="120"/>
        </w:tabs>
        <w:jc w:val="both"/>
      </w:pPr>
      <w:proofErr w:type="gramStart"/>
      <w:r w:rsidRPr="00FD5670">
        <w:t>У случају разлике између јединичне и укупне цене, меродавна је јединична цена.</w:t>
      </w:r>
      <w:proofErr w:type="gramEnd"/>
    </w:p>
    <w:p w:rsidR="001E0FBE" w:rsidRPr="00FD5670" w:rsidRDefault="001E0FBE" w:rsidP="001E0FBE">
      <w:pPr>
        <w:jc w:val="both"/>
        <w:rPr>
          <w:b/>
          <w:bCs/>
        </w:rPr>
      </w:pPr>
      <w:proofErr w:type="gramStart"/>
      <w:r w:rsidRPr="00FD5670">
        <w:t>Ако се понуђач не сагласи са исправком рачунских грешака, наручил</w:t>
      </w:r>
      <w:r w:rsidRPr="00FD5670">
        <w:rPr>
          <w:lang w:val="sr-Cyrl-CS"/>
        </w:rPr>
        <w:t>а</w:t>
      </w:r>
      <w:r w:rsidRPr="00FD5670">
        <w:t>ц ће његову понуду одбити као неприхватљиву.</w:t>
      </w:r>
      <w:proofErr w:type="gramEnd"/>
    </w:p>
    <w:p w:rsidR="001E0FBE" w:rsidRPr="00FD5670" w:rsidRDefault="001E0FBE" w:rsidP="001E0FBE">
      <w:pPr>
        <w:jc w:val="both"/>
        <w:rPr>
          <w:b/>
          <w:bCs/>
        </w:rPr>
      </w:pPr>
    </w:p>
    <w:p w:rsidR="001E0FBE" w:rsidRPr="00FD5670" w:rsidRDefault="001E0FBE" w:rsidP="001E0FBE">
      <w:pPr>
        <w:jc w:val="both"/>
      </w:pPr>
      <w:r w:rsidRPr="00FD5670">
        <w:rPr>
          <w:b/>
          <w:bCs/>
        </w:rPr>
        <w:t>1</w:t>
      </w:r>
      <w:r w:rsidRPr="00FD5670">
        <w:rPr>
          <w:b/>
          <w:bCs/>
          <w:lang w:val="sr-Cyrl-CS"/>
        </w:rPr>
        <w:t>5</w:t>
      </w:r>
      <w:r w:rsidRPr="00FD5670">
        <w:rPr>
          <w:b/>
          <w:bCs/>
        </w:rPr>
        <w:t xml:space="preserve">. ВРСТА КРИТЕРИЈУМА ЗА ДОДЕЛУ УГОВОРА, ЕЛЕМЕНТИ КРИТЕРИЈУМА НА ОСНОВУ КОЈИХ СЕ ДОДЕЉУЈЕ УГОВОР И </w:t>
      </w:r>
      <w:r w:rsidRPr="00FD5670">
        <w:rPr>
          <w:b/>
          <w:bCs/>
        </w:rPr>
        <w:lastRenderedPageBreak/>
        <w:t>МЕТОДОЛОГИЈА ЗА ДОДЕЛУ ПОНДЕРА ЗА СВАКИ ЕЛЕМЕНТ КРИТЕРИЈУМА</w:t>
      </w:r>
    </w:p>
    <w:p w:rsidR="001E0FBE" w:rsidRPr="00FD5670" w:rsidRDefault="001E0FBE" w:rsidP="001E0FBE">
      <w:pPr>
        <w:jc w:val="both"/>
      </w:pPr>
    </w:p>
    <w:p w:rsidR="001E0FBE" w:rsidRPr="00FD5670" w:rsidRDefault="001E0FBE" w:rsidP="001E0FBE">
      <w:pPr>
        <w:jc w:val="both"/>
        <w:rPr>
          <w:b/>
          <w:bCs/>
          <w:i/>
          <w:iCs/>
        </w:rPr>
      </w:pPr>
      <w:proofErr w:type="gramStart"/>
      <w:r w:rsidRPr="00FD5670">
        <w:t xml:space="preserve">Избор најповољније понуде ће се извршити применом критеријума </w:t>
      </w:r>
      <w:r w:rsidRPr="00FD5670">
        <w:rPr>
          <w:b/>
          <w:bCs/>
        </w:rPr>
        <w:t>„Најнижа понуђена цена“.</w:t>
      </w:r>
      <w:proofErr w:type="gramEnd"/>
    </w:p>
    <w:p w:rsidR="001E0FBE" w:rsidRPr="00FD5670" w:rsidRDefault="001E0FBE" w:rsidP="001E0FBE">
      <w:pPr>
        <w:jc w:val="both"/>
        <w:rPr>
          <w:b/>
          <w:bCs/>
          <w:i/>
          <w:iCs/>
        </w:rPr>
      </w:pPr>
    </w:p>
    <w:p w:rsidR="001E0FBE" w:rsidRPr="00FD5670" w:rsidRDefault="001E0FBE" w:rsidP="001E0FBE">
      <w:pPr>
        <w:jc w:val="both"/>
        <w:rPr>
          <w:b/>
          <w:bCs/>
        </w:rPr>
      </w:pPr>
      <w:r w:rsidRPr="00FD5670">
        <w:rPr>
          <w:b/>
          <w:bCs/>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E0FBE" w:rsidRPr="00FD5670" w:rsidRDefault="001E0FBE" w:rsidP="001E0FBE">
      <w:pPr>
        <w:jc w:val="both"/>
        <w:rPr>
          <w:b/>
          <w:bCs/>
        </w:rPr>
      </w:pPr>
    </w:p>
    <w:p w:rsidR="008A28DF" w:rsidRPr="00F07B9D" w:rsidRDefault="008A28DF" w:rsidP="008A28DF">
      <w:pPr>
        <w:jc w:val="both"/>
        <w:rPr>
          <w:rFonts w:eastAsia="Times New Roman"/>
          <w:lang w:val="sr-Cyrl-RS"/>
        </w:rPr>
      </w:pPr>
      <w:r w:rsidRPr="00F07B9D">
        <w:rPr>
          <w:rFonts w:eastAsia="Times New Roman"/>
          <w:lang w:val="ru-RU"/>
        </w:rPr>
        <w:t>Уколико две или више понуда имају исту најнижу понуђену цену, као најповољнија биће изабрана понуда оног понуђача који понуди дужи рок важења понуде, а уколико су и ти елементи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E0FBE" w:rsidRPr="00FD5670" w:rsidRDefault="001E0FBE" w:rsidP="001E0FBE">
      <w:pPr>
        <w:jc w:val="both"/>
        <w:rPr>
          <w:b/>
          <w:bCs/>
          <w:i/>
          <w:iCs/>
          <w:lang w:val="sr-Cyrl-CS"/>
        </w:rPr>
      </w:pPr>
      <w:r w:rsidRPr="00FD5670">
        <w:rPr>
          <w:iCs/>
          <w:lang w:val="sr-Cyrl-CS"/>
        </w:rPr>
        <w:t>.</w:t>
      </w:r>
    </w:p>
    <w:p w:rsidR="001E0FBE" w:rsidRPr="00FD5670" w:rsidRDefault="001E0FBE" w:rsidP="001E0FBE">
      <w:pPr>
        <w:jc w:val="both"/>
        <w:rPr>
          <w:b/>
          <w:bCs/>
        </w:rPr>
      </w:pPr>
    </w:p>
    <w:p w:rsidR="001E0FBE" w:rsidRPr="00FD5670" w:rsidRDefault="001E0FBE" w:rsidP="001E0FBE">
      <w:pPr>
        <w:jc w:val="both"/>
        <w:rPr>
          <w:b/>
          <w:bCs/>
        </w:rPr>
      </w:pPr>
      <w:r w:rsidRPr="00FD5670">
        <w:rPr>
          <w:b/>
          <w:bCs/>
          <w:lang w:val="sr-Cyrl-CS"/>
        </w:rPr>
        <w:t>1</w:t>
      </w:r>
      <w:r w:rsidRPr="00FD5670">
        <w:rPr>
          <w:b/>
          <w:bCs/>
        </w:rPr>
        <w:t xml:space="preserve">7. ПОШТОВАЊЕ ОБАВЕЗА КОЈЕ ПРОИЗИЛАЗЕ ИЗ ВАЖЕЋИХ ПРОПИСА </w:t>
      </w:r>
    </w:p>
    <w:p w:rsidR="001E0FBE" w:rsidRPr="00FD5670" w:rsidRDefault="001E0FBE" w:rsidP="001E0FBE">
      <w:pPr>
        <w:jc w:val="both"/>
        <w:rPr>
          <w:b/>
          <w:bCs/>
        </w:rPr>
      </w:pPr>
    </w:p>
    <w:p w:rsidR="001E0FBE" w:rsidRPr="00FD5670" w:rsidRDefault="001E0FBE" w:rsidP="001E0FBE">
      <w:pPr>
        <w:jc w:val="both"/>
      </w:pPr>
      <w:r w:rsidRPr="00FD567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D5670">
        <w:rPr>
          <w:lang w:val="sr-Cyrl-CS"/>
        </w:rPr>
        <w:t>немају забрану обављања делатности која је на снази у време подношења понуде</w:t>
      </w:r>
      <w:proofErr w:type="gramStart"/>
      <w:r w:rsidRPr="00FD5670">
        <w:rPr>
          <w:lang w:val="sr-Cyrl-CS"/>
        </w:rPr>
        <w:t>.</w:t>
      </w:r>
      <w:r w:rsidRPr="00FD5670">
        <w:t>(</w:t>
      </w:r>
      <w:proofErr w:type="gramEnd"/>
      <w:r w:rsidRPr="00FD5670">
        <w:t xml:space="preserve">Образац изјаве, дат је у </w:t>
      </w:r>
      <w:r w:rsidRPr="00FD5670">
        <w:rPr>
          <w:lang w:val="sr-Cyrl-CS"/>
        </w:rPr>
        <w:t xml:space="preserve">поглављу </w:t>
      </w:r>
      <w:r w:rsidRPr="00FD5670">
        <w:t>XIII конкурсне документације)</w:t>
      </w:r>
      <w:r w:rsidRPr="00FD5670">
        <w:rPr>
          <w:lang w:val="sr-Cyrl-CS"/>
        </w:rPr>
        <w:t>.</w:t>
      </w:r>
    </w:p>
    <w:p w:rsidR="001E0FBE" w:rsidRPr="00FD5670" w:rsidRDefault="001E0FBE" w:rsidP="001E0FBE">
      <w:pPr>
        <w:jc w:val="both"/>
        <w:rPr>
          <w:b/>
        </w:rPr>
      </w:pPr>
    </w:p>
    <w:p w:rsidR="001E0FBE" w:rsidRPr="00FD5670" w:rsidRDefault="001E0FBE" w:rsidP="001E0FBE">
      <w:pPr>
        <w:jc w:val="both"/>
        <w:rPr>
          <w:b/>
        </w:rPr>
      </w:pPr>
      <w:r w:rsidRPr="00FD5670">
        <w:rPr>
          <w:b/>
        </w:rPr>
        <w:t>18. КОРИШЋЕЊЕ ПАТЕНТА И ОДГОВОРНОСТ ЗА ПОВРЕДУ ЗАШТИЋЕНИХ ПРАВА ИНТЕЛЕКТУАЛНЕ СВОЈИНЕ ТРЕЋИХ ЛИЦА</w:t>
      </w:r>
    </w:p>
    <w:p w:rsidR="001E0FBE" w:rsidRPr="00FD5670" w:rsidRDefault="001E0FBE" w:rsidP="001E0FBE">
      <w:pPr>
        <w:jc w:val="both"/>
        <w:rPr>
          <w:b/>
        </w:rPr>
      </w:pPr>
    </w:p>
    <w:p w:rsidR="001E0FBE" w:rsidRPr="00FD5670" w:rsidRDefault="001E0FBE" w:rsidP="001E0FBE">
      <w:pPr>
        <w:jc w:val="both"/>
        <w:rPr>
          <w:b/>
        </w:rPr>
      </w:pPr>
      <w:proofErr w:type="gramStart"/>
      <w:r w:rsidRPr="00FD567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E0FBE" w:rsidRPr="00FD5670" w:rsidRDefault="001E0FBE" w:rsidP="001E0FBE">
      <w:pPr>
        <w:jc w:val="both"/>
        <w:rPr>
          <w:b/>
        </w:rPr>
      </w:pPr>
    </w:p>
    <w:p w:rsidR="001E0FBE" w:rsidRPr="00FD5670" w:rsidRDefault="001E0FBE" w:rsidP="001E0FBE">
      <w:pPr>
        <w:jc w:val="both"/>
        <w:rPr>
          <w:b/>
          <w:bCs/>
        </w:rPr>
      </w:pPr>
      <w:r w:rsidRPr="00FD5670">
        <w:rPr>
          <w:b/>
          <w:bCs/>
        </w:rPr>
        <w:t xml:space="preserve">19. НАЧИН И РОК ЗА ПОДНОШЕЊЕ ЗАХТЕВА ЗА ЗАШТИТУ ПРАВА ПОНУЂАЧА </w:t>
      </w:r>
    </w:p>
    <w:p w:rsidR="00F45F3D" w:rsidRPr="00F45F3D" w:rsidRDefault="00F45F3D" w:rsidP="00F45F3D">
      <w:pPr>
        <w:jc w:val="both"/>
        <w:rPr>
          <w:lang w:eastAsia="zh-CN"/>
        </w:rPr>
      </w:pPr>
      <w:proofErr w:type="gramStart"/>
      <w:r w:rsidRPr="00F45F3D">
        <w:rPr>
          <w:lang w:eastAsia="zh-CN"/>
        </w:rPr>
        <w:t>Захтев за заштиту права може да поднесе понуђач, односно свако заинтересовано лице, или пословно удружење у њихово им</w:t>
      </w:r>
      <w:r w:rsidRPr="00F45F3D">
        <w:rPr>
          <w:lang w:val="sr-Cyrl-CS" w:eastAsia="zh-CN"/>
        </w:rPr>
        <w:t>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r w:rsidRPr="00F45F3D">
        <w:rPr>
          <w:lang w:eastAsia="zh-CN"/>
        </w:rPr>
        <w:t xml:space="preserve"> </w:t>
      </w:r>
    </w:p>
    <w:p w:rsidR="00F45F3D" w:rsidRPr="00F45F3D" w:rsidRDefault="00F45F3D" w:rsidP="00F45F3D">
      <w:pPr>
        <w:jc w:val="both"/>
        <w:rPr>
          <w:lang w:eastAsia="zh-CN"/>
        </w:rPr>
      </w:pPr>
      <w:r w:rsidRPr="00F45F3D">
        <w:rPr>
          <w:lang w:eastAsia="zh-CN"/>
        </w:rPr>
        <w:t>Захтев за заштиту права подноси се наручиоцу</w:t>
      </w:r>
      <w:r w:rsidRPr="00F45F3D">
        <w:rPr>
          <w:lang w:val="sr-Cyrl-CS" w:eastAsia="zh-CN"/>
        </w:rPr>
        <w:t xml:space="preserve">, а копија се истовремено </w:t>
      </w:r>
      <w:proofErr w:type="gramStart"/>
      <w:r w:rsidRPr="00F45F3D">
        <w:rPr>
          <w:lang w:val="sr-Cyrl-CS" w:eastAsia="zh-CN"/>
        </w:rPr>
        <w:t xml:space="preserve">доставља </w:t>
      </w:r>
      <w:r w:rsidRPr="00F45F3D">
        <w:rPr>
          <w:lang w:eastAsia="zh-CN"/>
        </w:rPr>
        <w:t xml:space="preserve"> Републичкој</w:t>
      </w:r>
      <w:proofErr w:type="gramEnd"/>
      <w:r w:rsidRPr="00F45F3D">
        <w:rPr>
          <w:lang w:eastAsia="zh-CN"/>
        </w:rPr>
        <w:t xml:space="preserve"> комисији. </w:t>
      </w:r>
      <w:r w:rsidRPr="00F45F3D">
        <w:rPr>
          <w:rFonts w:eastAsia="TimesNewRomanPSMT"/>
          <w:bCs/>
          <w:color w:val="auto"/>
          <w:lang w:eastAsia="zh-CN"/>
        </w:rPr>
        <w:t>Захтев за заштиту права се доставља непосредно, електронском поштом</w:t>
      </w:r>
      <w:r w:rsidRPr="00F45F3D">
        <w:rPr>
          <w:color w:val="auto"/>
          <w:lang w:val="sr-Cyrl-CS" w:eastAsia="zh-CN"/>
        </w:rPr>
        <w:t xml:space="preserve"> на </w:t>
      </w:r>
      <w:r w:rsidRPr="00F45F3D">
        <w:rPr>
          <w:iCs/>
          <w:color w:val="auto"/>
          <w:lang w:eastAsia="zh-CN"/>
        </w:rPr>
        <w:t>e</w:t>
      </w:r>
      <w:r w:rsidRPr="00F45F3D">
        <w:rPr>
          <w:iCs/>
          <w:color w:val="auto"/>
          <w:lang w:val="ru-RU" w:eastAsia="zh-CN"/>
        </w:rPr>
        <w:t>-</w:t>
      </w:r>
      <w:r w:rsidRPr="00F45F3D">
        <w:rPr>
          <w:iCs/>
          <w:color w:val="auto"/>
          <w:lang w:eastAsia="zh-CN"/>
        </w:rPr>
        <w:t>mail</w:t>
      </w:r>
      <w:r w:rsidRPr="00F45F3D">
        <w:rPr>
          <w:iCs/>
          <w:color w:val="auto"/>
          <w:lang w:val="ru-RU" w:eastAsia="zh-CN"/>
        </w:rPr>
        <w:t xml:space="preserve"> </w:t>
      </w:r>
      <w:hyperlink r:id="rId12" w:history="1">
        <w:r w:rsidRPr="00F45F3D">
          <w:rPr>
            <w:iCs/>
            <w:color w:val="0000FF"/>
            <w:u w:val="single"/>
            <w:lang w:eastAsia="zh-CN"/>
          </w:rPr>
          <w:t>sekretarbukum</w:t>
        </w:r>
        <w:r w:rsidRPr="00F45F3D">
          <w:rPr>
            <w:iCs/>
            <w:color w:val="0000FF"/>
            <w:u w:val="single"/>
            <w:lang w:val="ru-RU" w:eastAsia="zh-CN"/>
          </w:rPr>
          <w:t>@</w:t>
        </w:r>
        <w:r w:rsidRPr="00F45F3D">
          <w:rPr>
            <w:iCs/>
            <w:color w:val="0000FF"/>
            <w:u w:val="single"/>
            <w:lang w:eastAsia="zh-CN"/>
          </w:rPr>
          <w:t>gmail</w:t>
        </w:r>
        <w:r w:rsidRPr="00F45F3D">
          <w:rPr>
            <w:iCs/>
            <w:color w:val="0000FF"/>
            <w:u w:val="single"/>
            <w:lang w:val="ru-RU" w:eastAsia="zh-CN"/>
          </w:rPr>
          <w:t>.</w:t>
        </w:r>
        <w:r w:rsidRPr="00F45F3D">
          <w:rPr>
            <w:iCs/>
            <w:color w:val="0000FF"/>
            <w:u w:val="single"/>
            <w:lang w:val="sr-Latn-CS" w:eastAsia="zh-CN"/>
          </w:rPr>
          <w:t>com</w:t>
        </w:r>
      </w:hyperlink>
      <w:proofErr w:type="gramStart"/>
      <w:r w:rsidRPr="00F45F3D">
        <w:rPr>
          <w:iCs/>
          <w:color w:val="auto"/>
          <w:lang w:val="sr-Latn-CS" w:eastAsia="zh-CN"/>
        </w:rPr>
        <w:t xml:space="preserve"> </w:t>
      </w:r>
      <w:proofErr w:type="gramEnd"/>
      <w:r w:rsidRPr="00F45F3D">
        <w:rPr>
          <w:color w:val="auto"/>
          <w:lang w:val="sr-Latn-CS" w:eastAsia="zh-CN"/>
        </w:rPr>
        <w:t xml:space="preserve"> </w:t>
      </w:r>
      <w:r w:rsidRPr="00F45F3D">
        <w:rPr>
          <w:rFonts w:eastAsia="TimesNewRomanPSMT"/>
          <w:bCs/>
          <w:color w:val="auto"/>
          <w:lang w:eastAsia="zh-CN"/>
        </w:rPr>
        <w:t xml:space="preserve">, факсом </w:t>
      </w:r>
      <w:r w:rsidRPr="00F45F3D">
        <w:rPr>
          <w:color w:val="auto"/>
          <w:lang w:val="sr-Cyrl-CS" w:eastAsia="zh-CN"/>
        </w:rPr>
        <w:t>на број 0</w:t>
      </w:r>
      <w:r w:rsidRPr="00F45F3D">
        <w:rPr>
          <w:color w:val="auto"/>
          <w:lang w:val="sr-Latn-CS" w:eastAsia="zh-CN"/>
        </w:rPr>
        <w:t>12-347-487</w:t>
      </w:r>
      <w:r w:rsidRPr="00F45F3D">
        <w:rPr>
          <w:i/>
          <w:iCs/>
          <w:color w:val="auto"/>
          <w:lang w:val="sr-Cyrl-CS" w:eastAsia="zh-CN"/>
        </w:rPr>
        <w:t xml:space="preserve"> </w:t>
      </w:r>
      <w:r w:rsidRPr="00F45F3D">
        <w:rPr>
          <w:rFonts w:eastAsia="TimesNewRomanPSMT"/>
          <w:bCs/>
          <w:color w:val="auto"/>
          <w:lang w:eastAsia="zh-CN"/>
        </w:rPr>
        <w:t xml:space="preserve">или препорученом пошиљком са повратницом. </w:t>
      </w:r>
      <w:proofErr w:type="gramStart"/>
      <w:r w:rsidRPr="00F45F3D">
        <w:rPr>
          <w:lang w:eastAsia="zh-CN"/>
        </w:rPr>
        <w:t xml:space="preserve">Захтев за заштиту права се може поднети у току целог поступка јавне набавке, против сваке радње наручиоца, осим уколико </w:t>
      </w:r>
      <w:r w:rsidRPr="00F45F3D">
        <w:rPr>
          <w:lang w:eastAsia="zh-CN"/>
        </w:rPr>
        <w:lastRenderedPageBreak/>
        <w:t>Законом није другачије одређено.</w:t>
      </w:r>
      <w:proofErr w:type="gramEnd"/>
      <w:r w:rsidRPr="00F45F3D">
        <w:rPr>
          <w:lang w:val="sr-Cyrl-CS" w:eastAsia="zh-CN"/>
        </w:rPr>
        <w:t xml:space="preserve"> Н</w:t>
      </w:r>
      <w:r w:rsidRPr="00F45F3D">
        <w:rPr>
          <w:lang w:eastAsia="zh-CN"/>
        </w:rPr>
        <w:t>аручилац објављује обавештење о поднетом захтеву</w:t>
      </w:r>
      <w:r w:rsidRPr="00F45F3D">
        <w:rPr>
          <w:lang w:val="sr-Cyrl-CS" w:eastAsia="zh-CN"/>
        </w:rPr>
        <w:t xml:space="preserve"> за заштиту права</w:t>
      </w:r>
      <w:r w:rsidRPr="00F45F3D">
        <w:rPr>
          <w:lang w:eastAsia="zh-CN"/>
        </w:rPr>
        <w:t xml:space="preserve"> на Порталу јавних набавки</w:t>
      </w:r>
      <w:r w:rsidRPr="00F45F3D">
        <w:rPr>
          <w:lang w:val="sr-Cyrl-CS" w:eastAsia="zh-CN"/>
        </w:rPr>
        <w:t xml:space="preserve"> и на својој интернет страници</w:t>
      </w:r>
      <w:r w:rsidRPr="00F45F3D">
        <w:rPr>
          <w:lang w:eastAsia="zh-CN"/>
        </w:rPr>
        <w:t>, најкасније у року од 2 дана од дана пријема захтева.</w:t>
      </w:r>
    </w:p>
    <w:p w:rsidR="00F45F3D" w:rsidRPr="00F45F3D" w:rsidRDefault="00F45F3D" w:rsidP="00F45F3D">
      <w:pPr>
        <w:jc w:val="both"/>
        <w:rPr>
          <w:lang w:eastAsia="zh-CN"/>
        </w:rPr>
      </w:pPr>
      <w:r w:rsidRPr="00F45F3D">
        <w:rPr>
          <w:lang w:eastAsia="zh-C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F45F3D">
        <w:rPr>
          <w:lang w:val="sr-Cyrl-CS" w:eastAsia="zh-CN"/>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45F3D" w:rsidRPr="00F45F3D" w:rsidRDefault="00F45F3D" w:rsidP="00F45F3D">
      <w:pPr>
        <w:jc w:val="both"/>
        <w:rPr>
          <w:lang w:eastAsia="zh-CN"/>
        </w:rPr>
      </w:pPr>
      <w:proofErr w:type="gramStart"/>
      <w:r w:rsidRPr="00F45F3D">
        <w:rPr>
          <w:lang w:eastAsia="zh-CN"/>
        </w:rPr>
        <w:t>У том случају подношења захтева за заштиту права</w:t>
      </w:r>
      <w:r w:rsidRPr="00F45F3D">
        <w:rPr>
          <w:lang w:val="sr-Cyrl-CS" w:eastAsia="zh-CN"/>
        </w:rPr>
        <w:t>,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w:t>
      </w:r>
      <w:proofErr w:type="gramEnd"/>
      <w:r w:rsidRPr="00F45F3D">
        <w:rPr>
          <w:lang w:val="sr-Cyrl-CS" w:eastAsia="zh-CN"/>
        </w:rPr>
        <w:t xml:space="preserve"> Одговорно лице наручиоца може донети одлуку да наручилац предузме наведене активности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r w:rsidRPr="00F45F3D">
        <w:rPr>
          <w:lang w:eastAsia="zh-CN"/>
        </w:rPr>
        <w:t xml:space="preserve"> </w:t>
      </w:r>
    </w:p>
    <w:p w:rsidR="00F45F3D" w:rsidRPr="00F45F3D" w:rsidRDefault="00F45F3D" w:rsidP="00F45F3D">
      <w:pPr>
        <w:jc w:val="both"/>
        <w:rPr>
          <w:lang w:eastAsia="zh-CN"/>
        </w:rPr>
      </w:pPr>
      <w:proofErr w:type="gramStart"/>
      <w:r w:rsidRPr="00F45F3D">
        <w:rPr>
          <w:lang w:eastAsia="zh-CN"/>
        </w:rPr>
        <w:t>После доношења одлуке о додели уговора из чл.</w:t>
      </w:r>
      <w:proofErr w:type="gramEnd"/>
      <w:r w:rsidRPr="00F45F3D">
        <w:rPr>
          <w:lang w:eastAsia="zh-CN"/>
        </w:rPr>
        <w:t xml:space="preserve"> 108. Закона или одлуке о обустави поступка јавне набавке из чл. 109. Закона, рок за подношење захтева за заштиту права је 5 дана од дана </w:t>
      </w:r>
      <w:r w:rsidRPr="00F45F3D">
        <w:rPr>
          <w:lang w:val="sr-Cyrl-CS" w:eastAsia="zh-CN"/>
        </w:rPr>
        <w:t>објављивања</w:t>
      </w:r>
      <w:r w:rsidRPr="00F45F3D">
        <w:rPr>
          <w:lang w:eastAsia="zh-CN"/>
        </w:rPr>
        <w:t xml:space="preserve"> одлуке</w:t>
      </w:r>
      <w:r w:rsidRPr="00F45F3D">
        <w:rPr>
          <w:lang w:val="sr-Cyrl-CS" w:eastAsia="zh-CN"/>
        </w:rPr>
        <w:t xml:space="preserve"> на Порталу јавних набавки</w:t>
      </w:r>
      <w:r w:rsidRPr="00F45F3D">
        <w:rPr>
          <w:lang w:eastAsia="zh-CN"/>
        </w:rPr>
        <w:t xml:space="preserve">. </w:t>
      </w:r>
    </w:p>
    <w:p w:rsidR="00F45F3D" w:rsidRPr="00F45F3D" w:rsidRDefault="00F45F3D" w:rsidP="00F45F3D">
      <w:pPr>
        <w:jc w:val="both"/>
        <w:rPr>
          <w:lang w:eastAsia="zh-CN"/>
        </w:rPr>
      </w:pPr>
      <w:proofErr w:type="gramStart"/>
      <w:r w:rsidRPr="00F45F3D">
        <w:rPr>
          <w:lang w:eastAsia="zh-C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w:t>
      </w:r>
      <w:r w:rsidRPr="00F45F3D">
        <w:rPr>
          <w:lang w:val="sr-Cyrl-CS" w:eastAsia="zh-CN"/>
        </w:rPr>
        <w:t xml:space="preserve"> захтева</w:t>
      </w:r>
      <w:r w:rsidRPr="00F45F3D">
        <w:rPr>
          <w:lang w:eastAsia="zh-CN"/>
        </w:rPr>
        <w:t>, а подносилац захтева га није поднео пре истека тог рока.</w:t>
      </w:r>
      <w:proofErr w:type="gramEnd"/>
      <w:r w:rsidRPr="00F45F3D">
        <w:rPr>
          <w:lang w:eastAsia="zh-CN"/>
        </w:rPr>
        <w:t xml:space="preserve"> </w:t>
      </w:r>
    </w:p>
    <w:p w:rsidR="00F45F3D" w:rsidRPr="00F45F3D" w:rsidRDefault="00F45F3D" w:rsidP="00F45F3D">
      <w:pPr>
        <w:jc w:val="both"/>
        <w:rPr>
          <w:lang w:eastAsia="zh-CN"/>
        </w:rPr>
      </w:pPr>
      <w:proofErr w:type="gramStart"/>
      <w:r w:rsidRPr="00F45F3D">
        <w:rPr>
          <w:lang w:eastAsia="zh-CN"/>
        </w:rPr>
        <w:t>Ако је у истом поступку јавне набавке поново поднет захтев за заштиту права од стр</w:t>
      </w:r>
      <w:r w:rsidRPr="00F45F3D">
        <w:rPr>
          <w:lang w:val="sr-Cyrl-CS" w:eastAsia="zh-CN"/>
        </w:rPr>
        <w:t>а</w:t>
      </w:r>
      <w:r w:rsidRPr="00F45F3D">
        <w:rPr>
          <w:lang w:eastAsia="zh-C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45F3D">
        <w:rPr>
          <w:lang w:eastAsia="zh-CN"/>
        </w:rPr>
        <w:t xml:space="preserve"> </w:t>
      </w:r>
    </w:p>
    <w:p w:rsidR="00F45F3D" w:rsidRPr="00F45F3D" w:rsidRDefault="00F45F3D" w:rsidP="00F45F3D">
      <w:pPr>
        <w:jc w:val="both"/>
        <w:rPr>
          <w:rFonts w:eastAsia="TimesNewRomanPSMT"/>
          <w:bCs/>
          <w:lang w:eastAsia="zh-CN"/>
        </w:rPr>
      </w:pPr>
      <w:r w:rsidRPr="00F45F3D">
        <w:rPr>
          <w:lang w:eastAsia="zh-CN"/>
        </w:rPr>
        <w:t xml:space="preserve">Подносилац захтева је дужан да на рачун буџета Републике Србије уплати таксу од </w:t>
      </w:r>
      <w:r w:rsidRPr="00F45F3D">
        <w:rPr>
          <w:lang w:val="sr-Cyrl-CS" w:eastAsia="zh-CN"/>
        </w:rPr>
        <w:t>6</w:t>
      </w:r>
      <w:r w:rsidRPr="00F45F3D">
        <w:rPr>
          <w:lang w:eastAsia="zh-CN"/>
        </w:rPr>
        <w:t xml:space="preserve">0.000,00 динара (број жиро рачуна: 840-742221843-57, позив на </w:t>
      </w:r>
      <w:proofErr w:type="gramStart"/>
      <w:r w:rsidRPr="00F45F3D">
        <w:rPr>
          <w:lang w:eastAsia="zh-CN"/>
        </w:rPr>
        <w:t>број  50</w:t>
      </w:r>
      <w:proofErr w:type="gramEnd"/>
      <w:r w:rsidRPr="00F45F3D">
        <w:rPr>
          <w:lang w:eastAsia="zh-CN"/>
        </w:rPr>
        <w:t xml:space="preserve">-016, сврха: Републичка административна такса са назнаком набавке на коју се односи, корисник: Буџет Републике Србије). </w:t>
      </w:r>
    </w:p>
    <w:p w:rsidR="00F45F3D" w:rsidRPr="00F45F3D" w:rsidRDefault="00F45F3D" w:rsidP="00F45F3D">
      <w:pPr>
        <w:jc w:val="both"/>
        <w:rPr>
          <w:lang w:val="sr-Cyrl-CS" w:eastAsia="zh-CN"/>
        </w:rPr>
      </w:pPr>
      <w:proofErr w:type="gramStart"/>
      <w:r w:rsidRPr="00F45F3D">
        <w:rPr>
          <w:rFonts w:eastAsia="TimesNewRomanPSMT"/>
          <w:bCs/>
          <w:lang w:eastAsia="zh-CN"/>
        </w:rPr>
        <w:t>Поступак заштите права понуђача регулисан је одредбама чл.</w:t>
      </w:r>
      <w:proofErr w:type="gramEnd"/>
      <w:r w:rsidRPr="00F45F3D">
        <w:rPr>
          <w:rFonts w:eastAsia="TimesNewRomanPSMT"/>
          <w:bCs/>
          <w:lang w:eastAsia="zh-CN"/>
        </w:rPr>
        <w:t xml:space="preserve"> </w:t>
      </w:r>
      <w:r w:rsidRPr="00F45F3D">
        <w:rPr>
          <w:rFonts w:eastAsia="TimesNewRomanPSMT"/>
          <w:bCs/>
          <w:lang w:val="sr-Cyrl-CS" w:eastAsia="zh-CN"/>
        </w:rPr>
        <w:t xml:space="preserve"> </w:t>
      </w:r>
      <w:r w:rsidRPr="00F45F3D">
        <w:rPr>
          <w:rFonts w:eastAsia="TimesNewRomanPSMT"/>
          <w:bCs/>
          <w:lang w:eastAsia="zh-CN"/>
        </w:rPr>
        <w:t>138.</w:t>
      </w:r>
      <w:r w:rsidRPr="00F45F3D">
        <w:rPr>
          <w:rFonts w:eastAsia="TimesNewRomanPSMT"/>
          <w:bCs/>
          <w:lang w:val="sr-Cyrl-CS" w:eastAsia="zh-CN"/>
        </w:rPr>
        <w:t xml:space="preserve"> </w:t>
      </w:r>
      <w:r w:rsidRPr="00F45F3D">
        <w:rPr>
          <w:rFonts w:eastAsia="TimesNewRomanPSMT"/>
          <w:bCs/>
          <w:lang w:eastAsia="zh-CN"/>
        </w:rPr>
        <w:t xml:space="preserve"> </w:t>
      </w:r>
      <w:proofErr w:type="gramStart"/>
      <w:r w:rsidRPr="00F45F3D">
        <w:rPr>
          <w:rFonts w:eastAsia="TimesNewRomanPSMT"/>
          <w:bCs/>
          <w:lang w:eastAsia="zh-CN"/>
        </w:rPr>
        <w:t xml:space="preserve">- </w:t>
      </w:r>
      <w:r w:rsidRPr="00F45F3D">
        <w:rPr>
          <w:rFonts w:eastAsia="TimesNewRomanPSMT"/>
          <w:bCs/>
          <w:lang w:val="sr-Cyrl-CS" w:eastAsia="zh-CN"/>
        </w:rPr>
        <w:t xml:space="preserve"> </w:t>
      </w:r>
      <w:r w:rsidRPr="00F45F3D">
        <w:rPr>
          <w:rFonts w:eastAsia="TimesNewRomanPSMT"/>
          <w:bCs/>
          <w:lang w:eastAsia="zh-CN"/>
        </w:rPr>
        <w:t>167</w:t>
      </w:r>
      <w:proofErr w:type="gramEnd"/>
      <w:r w:rsidRPr="00F45F3D">
        <w:rPr>
          <w:rFonts w:eastAsia="TimesNewRomanPSMT"/>
          <w:bCs/>
          <w:lang w:eastAsia="zh-CN"/>
        </w:rPr>
        <w:t xml:space="preserve">. </w:t>
      </w:r>
      <w:proofErr w:type="gramStart"/>
      <w:r w:rsidRPr="00F45F3D">
        <w:rPr>
          <w:rFonts w:eastAsia="TimesNewRomanPSMT"/>
          <w:bCs/>
          <w:lang w:eastAsia="zh-CN"/>
        </w:rPr>
        <w:t>Закона.</w:t>
      </w:r>
      <w:proofErr w:type="gramEnd"/>
    </w:p>
    <w:p w:rsidR="001E0FBE" w:rsidRPr="00FD5670" w:rsidRDefault="001E0FBE" w:rsidP="001E0FBE">
      <w:pPr>
        <w:jc w:val="both"/>
        <w:rPr>
          <w:b/>
          <w:bCs/>
          <w:iCs/>
          <w:lang w:val="sr-Cyrl-CS"/>
        </w:rPr>
      </w:pPr>
      <w:r w:rsidRPr="00FD5670">
        <w:rPr>
          <w:b/>
        </w:rPr>
        <w:t xml:space="preserve">20. </w:t>
      </w:r>
      <w:r w:rsidRPr="00FD5670">
        <w:rPr>
          <w:b/>
          <w:bCs/>
          <w:iCs/>
          <w:lang w:val="sr-Cyrl-CS"/>
        </w:rPr>
        <w:t xml:space="preserve">СРЕДСТВО ОБЕЗБЕЂЕЊА </w:t>
      </w:r>
    </w:p>
    <w:p w:rsidR="001E0FBE" w:rsidRPr="00FD5670" w:rsidRDefault="001E0FBE" w:rsidP="001E0FBE">
      <w:pPr>
        <w:jc w:val="both"/>
      </w:pPr>
    </w:p>
    <w:p w:rsidR="001E0FBE" w:rsidRPr="00FD5670" w:rsidRDefault="001E0FBE" w:rsidP="001E0FBE">
      <w:pPr>
        <w:jc w:val="both"/>
        <w:rPr>
          <w:bCs/>
          <w:iCs/>
          <w:lang w:val="sr-Cyrl-CS"/>
        </w:rPr>
      </w:pPr>
      <w:r w:rsidRPr="00FD5670">
        <w:rPr>
          <w:bCs/>
          <w:iCs/>
          <w:lang w:val="sr-Cyrl-CS"/>
        </w:rPr>
        <w:t>Изабрани понуђач се обавезује да у тренутку закључења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w:t>
      </w:r>
      <w:r w:rsidRPr="00FD5670">
        <w:rPr>
          <w:bCs/>
          <w:iCs/>
        </w:rPr>
        <w:t>a</w:t>
      </w:r>
      <w:r w:rsidRPr="00FD5670">
        <w:rPr>
          <w:bCs/>
          <w:iCs/>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w:t>
      </w:r>
      <w:r w:rsidR="006F79A3">
        <w:rPr>
          <w:bCs/>
          <w:iCs/>
          <w:lang w:val="sr-Cyrl-CS"/>
        </w:rPr>
        <w:t xml:space="preserve">ног плаћања </w:t>
      </w:r>
      <w:r w:rsidR="00671962">
        <w:rPr>
          <w:bCs/>
          <w:iCs/>
          <w:lang w:val="sr-Cyrl-CS"/>
        </w:rPr>
        <w:t>издаје се у висини 7</w:t>
      </w:r>
      <w:r w:rsidRPr="00FD5670">
        <w:rPr>
          <w:bCs/>
          <w:iCs/>
          <w:lang w:val="sr-Cyrl-CS"/>
        </w:rPr>
        <w:t>0% од укупне вредности уговора са ПДВ-ом,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1E0FBE" w:rsidRDefault="001E0FBE" w:rsidP="001E0FBE">
      <w:pPr>
        <w:jc w:val="both"/>
        <w:rPr>
          <w:lang w:val="sr-Cyrl-RS"/>
        </w:rPr>
      </w:pPr>
    </w:p>
    <w:p w:rsidR="0034224C" w:rsidRDefault="0034224C" w:rsidP="001E0FBE">
      <w:pPr>
        <w:jc w:val="both"/>
        <w:rPr>
          <w:lang w:val="sr-Cyrl-RS"/>
        </w:rPr>
      </w:pPr>
    </w:p>
    <w:p w:rsidR="0034224C" w:rsidRPr="0034224C" w:rsidRDefault="0034224C" w:rsidP="001E0FBE">
      <w:pPr>
        <w:jc w:val="both"/>
        <w:rPr>
          <w:lang w:val="sr-Cyrl-RS"/>
        </w:rPr>
      </w:pPr>
    </w:p>
    <w:p w:rsidR="001E0FBE" w:rsidRPr="00FD5670" w:rsidRDefault="001E0FBE" w:rsidP="001E0FBE">
      <w:pPr>
        <w:jc w:val="both"/>
      </w:pPr>
    </w:p>
    <w:p w:rsidR="001E0FBE" w:rsidRPr="00FD5670" w:rsidRDefault="001E0FBE" w:rsidP="001E0FBE">
      <w:pPr>
        <w:jc w:val="both"/>
        <w:rPr>
          <w:b/>
        </w:rPr>
      </w:pPr>
      <w:r w:rsidRPr="00FD5670">
        <w:rPr>
          <w:b/>
        </w:rPr>
        <w:lastRenderedPageBreak/>
        <w:t>21. РОК У КОЈЕМ ЋЕ</w:t>
      </w:r>
      <w:r w:rsidRPr="00FD5670">
        <w:rPr>
          <w:b/>
          <w:lang w:val="sr-Cyrl-CS"/>
        </w:rPr>
        <w:t xml:space="preserve"> УГОВОР</w:t>
      </w:r>
      <w:r w:rsidRPr="00FD5670">
        <w:rPr>
          <w:b/>
        </w:rPr>
        <w:t xml:space="preserve"> БИТИ ЗАКЉУЧЕН</w:t>
      </w:r>
    </w:p>
    <w:p w:rsidR="001E0FBE" w:rsidRPr="00FD5670" w:rsidRDefault="001E0FBE" w:rsidP="001E0FBE">
      <w:pPr>
        <w:jc w:val="both"/>
        <w:rPr>
          <w:b/>
        </w:rPr>
      </w:pPr>
    </w:p>
    <w:p w:rsidR="001E0FBE" w:rsidRPr="00FD5670" w:rsidRDefault="001E0FBE" w:rsidP="001E0FBE">
      <w:pPr>
        <w:jc w:val="both"/>
        <w:rPr>
          <w:lang w:val="sr-Cyrl-CS"/>
        </w:rPr>
      </w:pPr>
      <w:r w:rsidRPr="00FD5670">
        <w:rPr>
          <w:lang w:val="sr-Cyrl-CS"/>
        </w:rPr>
        <w:t>Уговор</w:t>
      </w:r>
      <w:r w:rsidRPr="00FD5670">
        <w:t xml:space="preserve"> о јавној набавци ће бити </w:t>
      </w:r>
      <w:r w:rsidRPr="00FD5670">
        <w:rPr>
          <w:lang w:val="sr-Cyrl-CS"/>
        </w:rPr>
        <w:t>достављен</w:t>
      </w:r>
      <w:r w:rsidRPr="00FD5670">
        <w:t xml:space="preserve"> понуђач</w:t>
      </w:r>
      <w:r w:rsidRPr="00FD5670">
        <w:rPr>
          <w:lang w:val="sr-Cyrl-CS"/>
        </w:rPr>
        <w:t>у</w:t>
      </w:r>
      <w:r w:rsidRPr="00FD5670">
        <w:t xml:space="preserve"> којем је додељен </w:t>
      </w:r>
      <w:r w:rsidRPr="00FD5670">
        <w:rPr>
          <w:lang w:val="sr-Cyrl-CS"/>
        </w:rPr>
        <w:t>уговор,</w:t>
      </w:r>
      <w:r w:rsidRPr="00FD5670">
        <w:t xml:space="preserve"> у року од 8 дана од дана протека рока за подношење захт</w:t>
      </w:r>
      <w:r w:rsidRPr="00FD5670">
        <w:rPr>
          <w:lang w:val="sr-Cyrl-CS"/>
        </w:rPr>
        <w:t>е</w:t>
      </w:r>
      <w:r w:rsidRPr="00FD5670">
        <w:t xml:space="preserve">ва за заштиту права из члана 149. </w:t>
      </w:r>
      <w:proofErr w:type="gramStart"/>
      <w:r w:rsidRPr="00FD5670">
        <w:t>Закона.</w:t>
      </w:r>
      <w:proofErr w:type="gramEnd"/>
    </w:p>
    <w:p w:rsidR="001E0FBE" w:rsidRPr="00FD5670" w:rsidRDefault="001E0FBE" w:rsidP="001E0FBE">
      <w:pPr>
        <w:jc w:val="both"/>
        <w:rPr>
          <w:lang w:val="sr-Cyrl-CS"/>
        </w:rPr>
      </w:pPr>
      <w:r w:rsidRPr="00FD5670">
        <w:rPr>
          <w:lang w:val="sr-Cyrl-CS"/>
        </w:rPr>
        <w:t>Ако наручилац не достави потписан уговор понуђачу у року из предходног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E0FBE" w:rsidRPr="00FD5670" w:rsidRDefault="001E0FBE" w:rsidP="001E0FBE">
      <w:pPr>
        <w:jc w:val="both"/>
        <w:rPr>
          <w:lang w:val="sr-Cyrl-CS"/>
        </w:rPr>
      </w:pPr>
      <w:r w:rsidRPr="00FD5670">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w:t>
      </w:r>
    </w:p>
    <w:p w:rsidR="001E0FBE" w:rsidRPr="00FD5670" w:rsidRDefault="001E0FBE" w:rsidP="001E0FBE">
      <w:pPr>
        <w:jc w:val="both"/>
      </w:pPr>
      <w:proofErr w:type="gramStart"/>
      <w:r w:rsidRPr="00FD5670">
        <w:t xml:space="preserve">У случају да је поднета само једна понуда наручилац може закључити </w:t>
      </w:r>
      <w:r w:rsidRPr="00FD5670">
        <w:rPr>
          <w:lang w:val="sr-Cyrl-CS"/>
        </w:rPr>
        <w:t>уговор</w:t>
      </w:r>
      <w:r w:rsidRPr="00FD5670">
        <w:t xml:space="preserve"> пре истека рока за подношење захтева за заштиту права, у складу са чланом 112.став 2.</w:t>
      </w:r>
      <w:proofErr w:type="gramEnd"/>
      <w:r w:rsidRPr="00FD5670">
        <w:t xml:space="preserve"> </w:t>
      </w:r>
      <w:proofErr w:type="gramStart"/>
      <w:r w:rsidRPr="00FD5670">
        <w:t>тачка</w:t>
      </w:r>
      <w:proofErr w:type="gramEnd"/>
      <w:r w:rsidRPr="00FD5670">
        <w:t xml:space="preserve"> 5) Закона. </w:t>
      </w:r>
    </w:p>
    <w:p w:rsidR="001E0FBE" w:rsidRPr="00FD5670" w:rsidRDefault="001E0FBE" w:rsidP="001E0FBE">
      <w:pPr>
        <w:jc w:val="both"/>
        <w:rPr>
          <w:lang w:val="sr-Cyrl-CS"/>
        </w:rPr>
      </w:pPr>
    </w:p>
    <w:p w:rsidR="001E0FBE" w:rsidRPr="00FD5670" w:rsidRDefault="001E0FBE" w:rsidP="001E0FBE">
      <w:pPr>
        <w:pStyle w:val="Heading1"/>
        <w:spacing w:before="0" w:line="240" w:lineRule="auto"/>
        <w:rPr>
          <w:rStyle w:val="Izrazitonaglaavanje"/>
          <w:rFonts w:ascii="Times New Roman" w:hAnsi="Times New Roman" w:cs="Times New Roman"/>
          <w:b/>
          <w:sz w:val="24"/>
          <w:szCs w:val="24"/>
        </w:rPr>
      </w:pPr>
      <w:r w:rsidRPr="00FD5670">
        <w:rPr>
          <w:rFonts w:ascii="Times New Roman" w:hAnsi="Times New Roman" w:cs="Times New Roman"/>
          <w:color w:val="auto"/>
          <w:sz w:val="24"/>
          <w:szCs w:val="24"/>
        </w:rPr>
        <w:t>22.</w:t>
      </w:r>
      <w:r w:rsidRPr="00FD5670">
        <w:rPr>
          <w:rStyle w:val="Izrazitonaglaavanje"/>
          <w:rFonts w:ascii="Times New Roman" w:hAnsi="Times New Roman" w:cs="Times New Roman"/>
          <w:b/>
          <w:sz w:val="24"/>
          <w:szCs w:val="24"/>
          <w:lang w:val="sr-Cyrl-CS"/>
        </w:rPr>
        <w:t>ОБУСТАВЉАЊЕ ПОСТУПКА</w:t>
      </w:r>
      <w:r w:rsidRPr="00FD5670">
        <w:rPr>
          <w:rStyle w:val="Izrazitonaglaavanje"/>
          <w:rFonts w:ascii="Times New Roman" w:hAnsi="Times New Roman" w:cs="Times New Roman"/>
          <w:b/>
          <w:sz w:val="24"/>
          <w:szCs w:val="24"/>
        </w:rPr>
        <w:t xml:space="preserve"> ЈАВНЕ НАБАВКЕ</w:t>
      </w:r>
    </w:p>
    <w:p w:rsidR="001E0FBE" w:rsidRPr="00FD5670" w:rsidRDefault="001E0FBE" w:rsidP="001E0FBE">
      <w:pPr>
        <w:pStyle w:val="BodyText"/>
        <w:spacing w:after="0" w:line="240" w:lineRule="auto"/>
        <w:rPr>
          <w:color w:val="auto"/>
        </w:rPr>
      </w:pPr>
    </w:p>
    <w:p w:rsidR="001E0FBE" w:rsidRPr="00FD5670" w:rsidRDefault="001E0FBE" w:rsidP="001E0FBE">
      <w:pPr>
        <w:pStyle w:val="Pasussalistom"/>
        <w:ind w:left="0"/>
        <w:jc w:val="both"/>
        <w:rPr>
          <w:rStyle w:val="Izrazitonaglaavanje"/>
          <w:rFonts w:ascii="Times New Roman" w:hAnsi="Times New Roman" w:cs="Times New Roman"/>
          <w:b w:val="0"/>
          <w:sz w:val="24"/>
        </w:rPr>
      </w:pPr>
      <w:r w:rsidRPr="00FD5670">
        <w:rPr>
          <w:rStyle w:val="Izrazitonaglaavanje"/>
          <w:rFonts w:ascii="Times New Roman" w:hAnsi="Times New Roman" w:cs="Times New Roman"/>
          <w:b w:val="0"/>
          <w:sz w:val="24"/>
        </w:rPr>
        <w:t xml:space="preserve">Наручилац задржава право да обустави поступак јавне набавке и не закључи уговор ни са једним од понуђача за </w:t>
      </w:r>
      <w:r w:rsidRPr="00FD5670">
        <w:rPr>
          <w:rStyle w:val="Izrazitonaglaavanje"/>
          <w:rFonts w:ascii="Times New Roman" w:hAnsi="Times New Roman" w:cs="Times New Roman"/>
          <w:b w:val="0"/>
          <w:sz w:val="24"/>
          <w:lang w:val="sr-Cyrl-CS"/>
        </w:rPr>
        <w:t>предметну набавку</w:t>
      </w:r>
      <w:r w:rsidRPr="00FD5670">
        <w:rPr>
          <w:rStyle w:val="Izrazitonaglaavanje"/>
          <w:rFonts w:ascii="Times New Roman" w:hAnsi="Times New Roman" w:cs="Times New Roman"/>
          <w:b w:val="0"/>
          <w:sz w:val="24"/>
        </w:rPr>
        <w:t xml:space="preserve">, из разлога предвиђених у Правилнику о организацији и остваривању наставе у природи и екскурзије у основној школи („Службени гласник РС – Просветни гласник“, бр. 30/2019) од 25.04.2019.године, у коме је предвиђено: </w:t>
      </w:r>
    </w:p>
    <w:p w:rsidR="001E0FBE" w:rsidRPr="00FD5670" w:rsidRDefault="001E0FBE" w:rsidP="00F45F3D">
      <w:pPr>
        <w:spacing w:line="240" w:lineRule="auto"/>
        <w:jc w:val="both"/>
        <w:rPr>
          <w:color w:val="auto"/>
        </w:rPr>
      </w:pPr>
      <w:r w:rsidRPr="00FD5670">
        <w:rPr>
          <w:color w:val="auto"/>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p>
    <w:p w:rsidR="001E0FBE" w:rsidRPr="00FD5670" w:rsidRDefault="001E0FBE" w:rsidP="00F45F3D">
      <w:pPr>
        <w:spacing w:line="240" w:lineRule="auto"/>
        <w:jc w:val="both"/>
        <w:rPr>
          <w:color w:val="auto"/>
        </w:rPr>
      </w:pPr>
      <w:proofErr w:type="gramStart"/>
      <w:r w:rsidRPr="00FD5670">
        <w:rPr>
          <w:color w:val="auto"/>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roofErr w:type="gramEnd"/>
    </w:p>
    <w:p w:rsidR="001E0FBE" w:rsidRPr="00FD5670" w:rsidRDefault="001E0FBE" w:rsidP="00F45F3D">
      <w:pPr>
        <w:spacing w:line="240" w:lineRule="auto"/>
        <w:jc w:val="both"/>
        <w:rPr>
          <w:color w:val="auto"/>
        </w:rPr>
      </w:pPr>
      <w:proofErr w:type="gramStart"/>
      <w:r w:rsidRPr="00FD5670">
        <w:rPr>
          <w:color w:val="auto"/>
        </w:rPr>
        <w:t>Извођење наставе у природи, односно екскурзије за ученике истог разреда организује се са истим садржајем, по правилу истовремено.</w:t>
      </w:r>
      <w:proofErr w:type="gramEnd"/>
    </w:p>
    <w:p w:rsidR="001E0FBE" w:rsidRPr="00FD5670" w:rsidRDefault="001E0FBE" w:rsidP="001E0FBE">
      <w:pPr>
        <w:spacing w:line="240" w:lineRule="auto"/>
        <w:rPr>
          <w:color w:val="auto"/>
        </w:rPr>
      </w:pPr>
      <w:r w:rsidRPr="00FD5670">
        <w:rPr>
          <w:color w:val="auto"/>
        </w:rPr>
        <w:t>Ако нису испуњени наведени услови настава у природи, односно екскурзија се не организује о чему одлуку доноси директор</w:t>
      </w:r>
      <w:proofErr w:type="gramStart"/>
      <w:r w:rsidRPr="00FD5670">
        <w:rPr>
          <w:color w:val="auto"/>
        </w:rPr>
        <w:t>.“</w:t>
      </w:r>
      <w:proofErr w:type="gramEnd"/>
    </w:p>
    <w:p w:rsidR="001E0FBE" w:rsidRPr="00FD5670" w:rsidRDefault="001E0FBE" w:rsidP="001E0FBE">
      <w:pPr>
        <w:pStyle w:val="Pasussalistom"/>
        <w:ind w:left="0"/>
        <w:jc w:val="both"/>
      </w:pPr>
    </w:p>
    <w:p w:rsidR="001E0FBE" w:rsidRPr="00FD5670" w:rsidRDefault="001E0FBE" w:rsidP="001E0FBE">
      <w:pPr>
        <w:pStyle w:val="Pasussalistom"/>
        <w:ind w:left="0"/>
        <w:jc w:val="both"/>
        <w:rPr>
          <w:lang w:val="ru-RU"/>
        </w:rPr>
      </w:pPr>
      <w:r w:rsidRPr="00FD5670">
        <w:t xml:space="preserve">Наручилац је дужан да обустави поступак јавне набавке уколико нису испуњени услови за доделу </w:t>
      </w:r>
      <w:proofErr w:type="gramStart"/>
      <w:r w:rsidRPr="00FD5670">
        <w:t xml:space="preserve">уговора  </w:t>
      </w:r>
      <w:r w:rsidRPr="00FD5670">
        <w:rPr>
          <w:lang w:val="sr-Cyrl-CS"/>
        </w:rPr>
        <w:t>предвиђени</w:t>
      </w:r>
      <w:proofErr w:type="gramEnd"/>
      <w:r w:rsidR="00552387">
        <w:rPr>
          <w:lang w:val="sr-Latn-RS"/>
        </w:rPr>
        <w:t xml:space="preserve"> </w:t>
      </w:r>
      <w:r w:rsidRPr="00FD5670">
        <w:t>Закон</w:t>
      </w:r>
      <w:r w:rsidRPr="00FD5670">
        <w:rPr>
          <w:lang w:val="sr-Cyrl-CS"/>
        </w:rPr>
        <w:t>ом</w:t>
      </w:r>
      <w:r w:rsidRPr="00FD5670">
        <w:t xml:space="preserve"> о јавним набавкама.</w:t>
      </w:r>
    </w:p>
    <w:p w:rsidR="001E0FBE" w:rsidRPr="00FD5670" w:rsidRDefault="001E0FBE" w:rsidP="001E0FBE">
      <w:pPr>
        <w:autoSpaceDE w:val="0"/>
        <w:spacing w:after="120"/>
        <w:jc w:val="both"/>
        <w:rPr>
          <w:rFonts w:eastAsia="Times New Roman"/>
          <w:color w:val="auto"/>
          <w:lang w:val="ru-RU"/>
        </w:rPr>
      </w:pPr>
      <w:r w:rsidRPr="00FD5670">
        <w:rPr>
          <w:rFonts w:eastAsia="Times New Roman"/>
          <w:color w:val="auto"/>
          <w:lang w:val="ru-RU"/>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1E0FBE" w:rsidRPr="00FD5670" w:rsidRDefault="001E0FBE" w:rsidP="001E0FBE">
      <w:pPr>
        <w:jc w:val="both"/>
      </w:pPr>
    </w:p>
    <w:p w:rsidR="001E0FBE" w:rsidRDefault="001E0FBE"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Default="00B72BF3" w:rsidP="001E0FBE">
      <w:pPr>
        <w:jc w:val="both"/>
        <w:rPr>
          <w:lang w:val="sr-Cyrl-RS"/>
        </w:rPr>
      </w:pPr>
    </w:p>
    <w:p w:rsidR="00B72BF3" w:rsidRPr="008A7DA5" w:rsidRDefault="00B72BF3" w:rsidP="001E0FBE">
      <w:pPr>
        <w:jc w:val="both"/>
        <w:rPr>
          <w:lang w:val="sr-Cyrl-RS"/>
        </w:rPr>
      </w:pPr>
    </w:p>
    <w:p w:rsidR="001E0FBE" w:rsidRPr="00FD5670" w:rsidRDefault="001E0FBE" w:rsidP="001E0FBE">
      <w:pPr>
        <w:shd w:val="clear" w:color="auto" w:fill="C6D9F1"/>
        <w:jc w:val="center"/>
        <w:rPr>
          <w:b/>
          <w:bCs/>
          <w:i/>
          <w:iCs/>
          <w:sz w:val="28"/>
          <w:szCs w:val="28"/>
        </w:rPr>
      </w:pPr>
      <w:proofErr w:type="gramStart"/>
      <w:r w:rsidRPr="00FD5670">
        <w:rPr>
          <w:b/>
          <w:bCs/>
          <w:i/>
          <w:iCs/>
          <w:sz w:val="28"/>
          <w:szCs w:val="28"/>
        </w:rPr>
        <w:t>VI  ОБРАЗАЦ</w:t>
      </w:r>
      <w:proofErr w:type="gramEnd"/>
      <w:r w:rsidRPr="00FD5670">
        <w:rPr>
          <w:b/>
          <w:bCs/>
          <w:i/>
          <w:iCs/>
          <w:sz w:val="28"/>
          <w:szCs w:val="28"/>
        </w:rPr>
        <w:t xml:space="preserve"> ПОНУДЕ</w:t>
      </w:r>
    </w:p>
    <w:p w:rsidR="001E0FBE" w:rsidRPr="00FD5670" w:rsidRDefault="001E0FBE" w:rsidP="001E0FBE">
      <w:pPr>
        <w:shd w:val="clear" w:color="auto" w:fill="C6D9F1"/>
        <w:jc w:val="center"/>
        <w:rPr>
          <w:b/>
          <w:bCs/>
          <w:i/>
          <w:iCs/>
          <w:sz w:val="28"/>
          <w:szCs w:val="28"/>
        </w:rPr>
      </w:pPr>
    </w:p>
    <w:p w:rsidR="001E0FBE" w:rsidRPr="00FD5670" w:rsidRDefault="001E0FBE" w:rsidP="001E0FBE">
      <w:pPr>
        <w:jc w:val="both"/>
        <w:rPr>
          <w:iCs/>
          <w:lang w:val="sr-Cyrl-CS"/>
        </w:rPr>
      </w:pPr>
      <w:r w:rsidRPr="00FD5670">
        <w:rPr>
          <w:iCs/>
        </w:rPr>
        <w:t xml:space="preserve">Понуда бр ________________ од __________________ за јавну набавку </w:t>
      </w:r>
      <w:r w:rsidRPr="00FD5670">
        <w:rPr>
          <w:iCs/>
          <w:lang w:val="sr-Cyrl-CS"/>
        </w:rPr>
        <w:t xml:space="preserve">услуга </w:t>
      </w:r>
      <w:r w:rsidRPr="00FD5670">
        <w:rPr>
          <w:iCs/>
        </w:rPr>
        <w:t xml:space="preserve">- </w:t>
      </w:r>
      <w:r w:rsidR="006736C6" w:rsidRPr="00FD5670">
        <w:rPr>
          <w:iCs/>
        </w:rPr>
        <w:t>екскурзија ученика од првог до осмог разреда</w:t>
      </w:r>
      <w:proofErr w:type="gramStart"/>
      <w:r w:rsidRPr="00FD5670">
        <w:rPr>
          <w:b/>
          <w:bCs/>
          <w:i/>
          <w:iCs/>
        </w:rPr>
        <w:t>,</w:t>
      </w:r>
      <w:r w:rsidRPr="00FD5670">
        <w:rPr>
          <w:iCs/>
        </w:rPr>
        <w:t>број</w:t>
      </w:r>
      <w:proofErr w:type="gramEnd"/>
      <w:r w:rsidRPr="00FD5670">
        <w:rPr>
          <w:iCs/>
        </w:rPr>
        <w:t xml:space="preserve"> </w:t>
      </w:r>
      <w:r w:rsidR="00F45F3D">
        <w:rPr>
          <w:iCs/>
        </w:rPr>
        <w:t>2</w:t>
      </w:r>
      <w:r w:rsidR="006736C6" w:rsidRPr="00FD5670">
        <w:rPr>
          <w:iCs/>
          <w:lang w:val="sr-Cyrl-CS"/>
        </w:rPr>
        <w:t>/20</w:t>
      </w:r>
      <w:r w:rsidR="00F45F3D">
        <w:rPr>
          <w:iCs/>
        </w:rPr>
        <w:t>20</w:t>
      </w:r>
      <w:r w:rsidRPr="00FD5670">
        <w:rPr>
          <w:iCs/>
          <w:lang w:val="sr-Cyrl-CS"/>
        </w:rPr>
        <w:t>., за Партију бр______________________(навести број и назив партије).</w:t>
      </w:r>
    </w:p>
    <w:p w:rsidR="001E0FBE" w:rsidRPr="00FD5670" w:rsidRDefault="001E0FBE" w:rsidP="001E0FBE">
      <w:pPr>
        <w:jc w:val="both"/>
        <w:rPr>
          <w:i/>
          <w:iCs/>
        </w:rPr>
      </w:pPr>
    </w:p>
    <w:p w:rsidR="001E0FBE" w:rsidRPr="00FD5670" w:rsidRDefault="001E0FBE" w:rsidP="001E0FBE">
      <w:pPr>
        <w:rPr>
          <w:i/>
          <w:iCs/>
        </w:rPr>
      </w:pPr>
      <w:proofErr w:type="gramStart"/>
      <w:r w:rsidRPr="00FD5670">
        <w:rPr>
          <w:b/>
          <w:bCs/>
          <w:i/>
          <w:iCs/>
        </w:rPr>
        <w:t>1)ОПШТИ</w:t>
      </w:r>
      <w:proofErr w:type="gramEnd"/>
      <w:r w:rsidRPr="00FD567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Назив понуђача:</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Адреса понуђача:</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Матични број понуђача:</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lang w:val="ru-RU"/>
              </w:rPr>
            </w:pPr>
            <w:r w:rsidRPr="00FD5670">
              <w:rPr>
                <w:i/>
                <w:iCs/>
                <w:lang w:val="ru-RU"/>
              </w:rPr>
              <w:t>Порески идентификациони број понуђача (ПИБ):</w:t>
            </w:r>
          </w:p>
          <w:p w:rsidR="001E0FBE" w:rsidRPr="00FD5670" w:rsidRDefault="001E0FBE" w:rsidP="00456D1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lang w:val="ru-RU"/>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Име особе за контакт:</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lang w:val="ru-RU"/>
              </w:rPr>
            </w:pPr>
            <w:r w:rsidRPr="00FD5670">
              <w:rPr>
                <w:i/>
                <w:iCs/>
                <w:lang w:val="ru-RU"/>
              </w:rPr>
              <w:t>Електронска адреса понуђача (</w:t>
            </w:r>
            <w:r w:rsidRPr="00FD5670">
              <w:rPr>
                <w:i/>
                <w:iCs/>
              </w:rPr>
              <w:t>e</w:t>
            </w:r>
            <w:r w:rsidRPr="00FD5670">
              <w:rPr>
                <w:i/>
                <w:iCs/>
                <w:lang w:val="ru-RU"/>
              </w:rPr>
              <w:t>-</w:t>
            </w:r>
            <w:r w:rsidRPr="00FD5670">
              <w:rPr>
                <w:i/>
                <w:iCs/>
              </w:rPr>
              <w:t>mail</w:t>
            </w:r>
            <w:r w:rsidRPr="00FD5670">
              <w:rPr>
                <w:i/>
                <w:iCs/>
                <w:lang w:val="ru-RU"/>
              </w:rPr>
              <w:t>):</w:t>
            </w:r>
          </w:p>
          <w:p w:rsidR="001E0FBE" w:rsidRPr="00FD5670" w:rsidRDefault="001E0FBE" w:rsidP="00456D1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lang w:val="ru-RU"/>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Телефон:</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rPr>
            </w:pPr>
            <w:r w:rsidRPr="00FD5670">
              <w:rPr>
                <w:i/>
                <w:iCs/>
              </w:rPr>
              <w:t>Телефакс:</w:t>
            </w:r>
          </w:p>
          <w:p w:rsidR="001E0FBE" w:rsidRPr="00FD5670" w:rsidRDefault="001E0FBE" w:rsidP="00456D1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rPr>
            </w:pPr>
          </w:p>
          <w:p w:rsidR="001E0FBE" w:rsidRPr="00FD5670" w:rsidRDefault="001E0FBE" w:rsidP="00456D14">
            <w:pPr>
              <w:rPr>
                <w:b/>
                <w:bCs/>
                <w:i/>
                <w:iCs/>
              </w:rPr>
            </w:pPr>
          </w:p>
          <w:p w:rsidR="001E0FBE" w:rsidRPr="00FD5670" w:rsidRDefault="001E0FBE" w:rsidP="00456D14">
            <w:pPr>
              <w:rPr>
                <w:b/>
                <w:bCs/>
                <w:i/>
                <w:iCs/>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lang w:val="ru-RU"/>
              </w:rPr>
            </w:pPr>
            <w:r w:rsidRPr="00FD5670">
              <w:rPr>
                <w:i/>
                <w:iCs/>
                <w:lang w:val="ru-RU"/>
              </w:rPr>
              <w:t>Број рачуна понуђача и назив банке:</w:t>
            </w:r>
          </w:p>
          <w:p w:rsidR="001E0FBE" w:rsidRPr="00FD5670" w:rsidRDefault="001E0FBE" w:rsidP="00456D1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rPr>
                <w:b/>
                <w:bCs/>
                <w:i/>
                <w:iCs/>
                <w:lang w:val="ru-RU"/>
              </w:rPr>
            </w:pPr>
          </w:p>
          <w:p w:rsidR="001E0FBE" w:rsidRPr="00FD5670" w:rsidRDefault="001E0FBE" w:rsidP="00456D14">
            <w:pPr>
              <w:rPr>
                <w:b/>
                <w:bCs/>
                <w:i/>
                <w:iCs/>
                <w:lang w:val="ru-RU"/>
              </w:rPr>
            </w:pPr>
          </w:p>
          <w:p w:rsidR="001E0FBE" w:rsidRPr="00FD5670" w:rsidRDefault="001E0FBE" w:rsidP="00456D14">
            <w:pPr>
              <w:rPr>
                <w:b/>
                <w:bCs/>
                <w:i/>
                <w:iCs/>
                <w:lang w:val="ru-RU"/>
              </w:rPr>
            </w:pPr>
          </w:p>
        </w:tc>
      </w:tr>
      <w:tr w:rsidR="001E0FBE" w:rsidRPr="00FD5670" w:rsidTr="00456D14">
        <w:tc>
          <w:tcPr>
            <w:tcW w:w="4621"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jc w:val="both"/>
              <w:rPr>
                <w:b/>
                <w:bCs/>
                <w:i/>
                <w:iCs/>
                <w:lang w:val="ru-RU"/>
              </w:rPr>
            </w:pPr>
            <w:r w:rsidRPr="00FD567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ind w:firstLine="708"/>
              <w:rPr>
                <w:b/>
                <w:bCs/>
                <w:i/>
                <w:iCs/>
                <w:lang w:val="ru-RU"/>
              </w:rPr>
            </w:pPr>
          </w:p>
          <w:p w:rsidR="001E0FBE" w:rsidRPr="00FD5670" w:rsidRDefault="001E0FBE" w:rsidP="00456D14">
            <w:pPr>
              <w:ind w:firstLine="708"/>
              <w:rPr>
                <w:b/>
                <w:bCs/>
                <w:i/>
                <w:iCs/>
                <w:lang w:val="ru-RU"/>
              </w:rPr>
            </w:pPr>
          </w:p>
          <w:p w:rsidR="001E0FBE" w:rsidRPr="00FD5670" w:rsidRDefault="001E0FBE" w:rsidP="00456D14">
            <w:pPr>
              <w:ind w:firstLine="708"/>
              <w:rPr>
                <w:b/>
                <w:bCs/>
                <w:i/>
                <w:iCs/>
                <w:lang w:val="ru-RU"/>
              </w:rPr>
            </w:pPr>
          </w:p>
        </w:tc>
      </w:tr>
    </w:tbl>
    <w:p w:rsidR="001E0FBE" w:rsidRPr="00FD5670" w:rsidRDefault="001E0FBE" w:rsidP="001E0FBE"/>
    <w:p w:rsidR="001E0FBE" w:rsidRPr="00FD5670" w:rsidRDefault="001E0FBE" w:rsidP="001E0FBE">
      <w:pPr>
        <w:rPr>
          <w:b/>
          <w:bCs/>
          <w:i/>
          <w:iCs/>
        </w:rPr>
      </w:pPr>
    </w:p>
    <w:p w:rsidR="001E0FBE" w:rsidRPr="00FD5670" w:rsidRDefault="001E0FBE" w:rsidP="001E0FBE">
      <w:r w:rsidRPr="00FD567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E0FBE" w:rsidRPr="00FD5670"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center"/>
            </w:pPr>
          </w:p>
          <w:p w:rsidR="001E0FBE" w:rsidRPr="00FD5670" w:rsidRDefault="001E0FBE" w:rsidP="00456D14">
            <w:pPr>
              <w:jc w:val="center"/>
              <w:rPr>
                <w:rFonts w:eastAsia="TimesNewRomanPSMT"/>
                <w:b/>
                <w:bCs/>
              </w:rPr>
            </w:pPr>
            <w:r w:rsidRPr="00FD5670">
              <w:rPr>
                <w:rFonts w:eastAsia="TimesNewRomanPSMT"/>
                <w:b/>
                <w:bCs/>
              </w:rPr>
              <w:t xml:space="preserve">А) САМОСТАЛНО </w:t>
            </w:r>
          </w:p>
        </w:tc>
      </w:tr>
      <w:tr w:rsidR="001E0FBE" w:rsidRPr="00FD5670"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center"/>
              <w:rPr>
                <w:rFonts w:eastAsia="TimesNewRomanPSMT"/>
                <w:b/>
                <w:bCs/>
              </w:rPr>
            </w:pPr>
          </w:p>
          <w:p w:rsidR="001E0FBE" w:rsidRPr="00FD5670" w:rsidRDefault="001E0FBE" w:rsidP="00456D14">
            <w:pPr>
              <w:jc w:val="center"/>
              <w:rPr>
                <w:rFonts w:eastAsia="TimesNewRomanPSMT"/>
                <w:b/>
                <w:bCs/>
              </w:rPr>
            </w:pPr>
            <w:r w:rsidRPr="00FD5670">
              <w:rPr>
                <w:rFonts w:eastAsia="TimesNewRomanPSMT"/>
                <w:b/>
                <w:bCs/>
              </w:rPr>
              <w:t>Б) СА ПОДИЗВОЂАЧЕМ</w:t>
            </w:r>
          </w:p>
        </w:tc>
      </w:tr>
      <w:tr w:rsidR="001E0FBE" w:rsidRPr="00FD5670" w:rsidTr="00456D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center"/>
              <w:rPr>
                <w:rFonts w:eastAsia="TimesNewRomanPSMT"/>
                <w:b/>
                <w:bCs/>
              </w:rPr>
            </w:pPr>
          </w:p>
          <w:p w:rsidR="001E0FBE" w:rsidRPr="00FD5670" w:rsidRDefault="001E0FBE" w:rsidP="00456D14">
            <w:pPr>
              <w:jc w:val="center"/>
              <w:rPr>
                <w:b/>
                <w:i/>
                <w:iCs/>
                <w:lang w:val="ru-RU"/>
              </w:rPr>
            </w:pPr>
            <w:r w:rsidRPr="00FD5670">
              <w:rPr>
                <w:rFonts w:eastAsia="TimesNewRomanPSMT"/>
                <w:b/>
                <w:bCs/>
              </w:rPr>
              <w:lastRenderedPageBreak/>
              <w:t>В) КАО ЗАЈЕДНИЧКУ ПОНУДУ</w:t>
            </w:r>
          </w:p>
        </w:tc>
      </w:tr>
    </w:tbl>
    <w:p w:rsidR="006736C6" w:rsidRPr="00FD5670" w:rsidRDefault="001E0FBE" w:rsidP="001E0FBE">
      <w:pPr>
        <w:jc w:val="both"/>
        <w:rPr>
          <w:rFonts w:eastAsia="TimesNewRomanPSMT"/>
          <w:bCs/>
          <w:lang w:val="sr-Cyrl-CS"/>
        </w:rPr>
      </w:pPr>
      <w:r w:rsidRPr="00FD5670">
        <w:rPr>
          <w:b/>
          <w:i/>
          <w:iCs/>
          <w:lang w:val="ru-RU"/>
        </w:rPr>
        <w:lastRenderedPageBreak/>
        <w:t>Напомена:</w:t>
      </w:r>
      <w:r w:rsidRPr="00FD56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E0FBE" w:rsidRPr="00FD5670" w:rsidRDefault="001E0FBE" w:rsidP="001E0FBE">
      <w:pPr>
        <w:jc w:val="both"/>
        <w:rPr>
          <w:rFonts w:eastAsia="TimesNewRomanPSMT"/>
          <w:bCs/>
          <w:lang w:val="sr-Cyrl-CS"/>
        </w:rPr>
      </w:pPr>
      <w:r w:rsidRPr="00FD5670">
        <w:rPr>
          <w:rFonts w:eastAsia="TimesNewRomanPSMT"/>
          <w:b/>
          <w:bCs/>
          <w:i/>
          <w:lang w:val="sr-Cyrl-CS"/>
        </w:rPr>
        <w:t xml:space="preserve">3) </w:t>
      </w:r>
      <w:r w:rsidRPr="00FD5670">
        <w:rPr>
          <w:rFonts w:eastAsia="TimesNewRomanPSMT"/>
          <w:b/>
          <w:bCs/>
          <w:i/>
        </w:rPr>
        <w:t xml:space="preserve">ПОДАЦИ О ПОДИЗВОЂАЧУ </w:t>
      </w:r>
    </w:p>
    <w:p w:rsidR="001E0FBE" w:rsidRPr="00FD5670" w:rsidRDefault="001E0FBE" w:rsidP="001E0FBE">
      <w:pPr>
        <w:jc w:val="both"/>
      </w:pPr>
      <w:r w:rsidRPr="00FD567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pPr>
          </w:p>
          <w:p w:rsidR="001E0FBE" w:rsidRPr="00FD5670" w:rsidRDefault="001E0FBE" w:rsidP="00456D14">
            <w:pPr>
              <w:jc w:val="both"/>
              <w:rPr>
                <w:rFonts w:eastAsia="TimesNewRomanPSMT"/>
                <w:bCs/>
                <w:i/>
              </w:rPr>
            </w:pPr>
            <w:r w:rsidRPr="00FD56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Cs/>
                <w:i/>
              </w:rPr>
            </w:pPr>
            <w:r w:rsidRPr="00FD56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bl>
    <w:p w:rsidR="001E0FBE" w:rsidRPr="00FD5670" w:rsidRDefault="001E0FBE" w:rsidP="001E0FBE">
      <w:pPr>
        <w:jc w:val="both"/>
        <w:rPr>
          <w:i/>
          <w:iCs/>
          <w:lang w:val="ru-RU"/>
        </w:rPr>
      </w:pPr>
      <w:r w:rsidRPr="00FD5670">
        <w:rPr>
          <w:b/>
          <w:bCs/>
          <w:i/>
          <w:iCs/>
          <w:u w:val="single"/>
          <w:lang w:val="ru-RU"/>
        </w:rPr>
        <w:t>Напомена:</w:t>
      </w:r>
    </w:p>
    <w:p w:rsidR="001E0FBE" w:rsidRPr="00FD5670" w:rsidRDefault="001E0FBE" w:rsidP="001E0FBE">
      <w:pPr>
        <w:jc w:val="both"/>
        <w:rPr>
          <w:rFonts w:eastAsia="TimesNewRomanPSMT"/>
          <w:b/>
          <w:bCs/>
          <w:lang w:val="ru-RU"/>
        </w:rPr>
      </w:pPr>
      <w:r w:rsidRPr="00FD56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0FBE" w:rsidRPr="00FD5670" w:rsidRDefault="001E0FBE" w:rsidP="001E0FBE">
      <w:pPr>
        <w:jc w:val="both"/>
        <w:rPr>
          <w:rFonts w:eastAsia="TimesNewRomanPSMT"/>
          <w:b/>
          <w:bCs/>
          <w:lang w:val="ru-RU"/>
        </w:rPr>
      </w:pPr>
    </w:p>
    <w:p w:rsidR="001E0FBE" w:rsidRPr="00FD5670" w:rsidRDefault="001E0FBE" w:rsidP="001E0FBE">
      <w:pPr>
        <w:jc w:val="both"/>
        <w:rPr>
          <w:rFonts w:eastAsia="TimesNewRomanPSMT"/>
          <w:b/>
          <w:bCs/>
          <w:lang w:val="ru-RU"/>
        </w:rPr>
      </w:pPr>
    </w:p>
    <w:p w:rsidR="001E0FBE" w:rsidRDefault="001E0FBE" w:rsidP="001E0FBE">
      <w:pPr>
        <w:jc w:val="both"/>
        <w:rPr>
          <w:rFonts w:eastAsia="TimesNewRomanPSMT"/>
          <w:b/>
          <w:bCs/>
          <w:lang w:val="ru-RU"/>
        </w:rPr>
      </w:pPr>
    </w:p>
    <w:p w:rsidR="008A7DA5" w:rsidRDefault="008A7DA5" w:rsidP="001E0FBE">
      <w:pPr>
        <w:jc w:val="both"/>
        <w:rPr>
          <w:rFonts w:eastAsia="TimesNewRomanPSMT"/>
          <w:b/>
          <w:bCs/>
          <w:lang w:val="ru-RU"/>
        </w:rPr>
      </w:pPr>
    </w:p>
    <w:p w:rsidR="008A7DA5" w:rsidRPr="00FD5670" w:rsidRDefault="008A7DA5" w:rsidP="001E0FBE">
      <w:pPr>
        <w:jc w:val="both"/>
        <w:rPr>
          <w:rFonts w:eastAsia="TimesNewRomanPSMT"/>
          <w:b/>
          <w:bCs/>
          <w:lang w:val="ru-RU"/>
        </w:rPr>
      </w:pPr>
    </w:p>
    <w:p w:rsidR="001E0FBE" w:rsidRPr="00FD5670" w:rsidRDefault="001E0FBE" w:rsidP="001E0FBE">
      <w:pPr>
        <w:jc w:val="both"/>
        <w:rPr>
          <w:rFonts w:eastAsia="TimesNewRomanPSMT"/>
          <w:b/>
          <w:bCs/>
          <w:lang w:val="ru-RU"/>
        </w:rPr>
      </w:pPr>
    </w:p>
    <w:p w:rsidR="001E0FBE" w:rsidRPr="00FD5670" w:rsidRDefault="001E0FBE" w:rsidP="001E0FBE">
      <w:pPr>
        <w:jc w:val="both"/>
        <w:rPr>
          <w:rFonts w:eastAsia="TimesNewRomanPSMT"/>
          <w:b/>
          <w:bCs/>
          <w:lang w:val="ru-RU"/>
        </w:rPr>
      </w:pPr>
    </w:p>
    <w:p w:rsidR="001E0FBE" w:rsidRPr="00FD5670" w:rsidRDefault="001E0FBE" w:rsidP="001E0FBE">
      <w:pPr>
        <w:jc w:val="both"/>
        <w:rPr>
          <w:rFonts w:eastAsia="TimesNewRomanPSMT"/>
          <w:b/>
          <w:bCs/>
          <w:lang w:val="ru-RU"/>
        </w:rPr>
      </w:pPr>
    </w:p>
    <w:p w:rsidR="001E0FBE" w:rsidRPr="00FD5670" w:rsidRDefault="001E0FBE" w:rsidP="001E0FBE">
      <w:pPr>
        <w:jc w:val="both"/>
        <w:rPr>
          <w:rFonts w:eastAsia="TimesNewRomanPSMT"/>
          <w:b/>
          <w:bCs/>
          <w:lang w:val="ru-RU"/>
        </w:rPr>
      </w:pPr>
    </w:p>
    <w:p w:rsidR="001E0FBE" w:rsidRPr="00FD5670" w:rsidRDefault="001E0FBE" w:rsidP="001E0FBE">
      <w:pPr>
        <w:jc w:val="both"/>
        <w:rPr>
          <w:rFonts w:eastAsia="TimesNewRomanPSMT"/>
          <w:b/>
          <w:bCs/>
          <w:i/>
          <w:lang w:val="ru-RU"/>
        </w:rPr>
      </w:pPr>
      <w:r w:rsidRPr="00FD5670">
        <w:rPr>
          <w:rFonts w:eastAsia="TimesNewRomanPSMT"/>
          <w:b/>
          <w:bCs/>
          <w:i/>
          <w:lang w:val="sr-Cyrl-CS"/>
        </w:rPr>
        <w:t xml:space="preserve">4) </w:t>
      </w:r>
      <w:r w:rsidRPr="00FD5670">
        <w:rPr>
          <w:rFonts w:eastAsia="TimesNewRomanPSMT"/>
          <w:b/>
          <w:bCs/>
          <w:i/>
          <w:lang w:val="ru-RU"/>
        </w:rPr>
        <w:t>ПОДАЦИ О УЧЕСНИКУ  У ЗАЈЕДНИЧКОЈ ПОНУДИ</w:t>
      </w:r>
    </w:p>
    <w:p w:rsidR="001E0FBE" w:rsidRPr="00FD5670" w:rsidRDefault="001E0FBE" w:rsidP="001E0FBE">
      <w:pPr>
        <w:jc w:val="both"/>
      </w:pPr>
      <w:r w:rsidRPr="00FD567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pPr>
          </w:p>
          <w:p w:rsidR="001E0FBE" w:rsidRPr="00FD5670" w:rsidRDefault="001E0FBE" w:rsidP="00456D14">
            <w:pPr>
              <w:jc w:val="both"/>
              <w:rPr>
                <w:rFonts w:eastAsia="TimesNewRomanPSMT"/>
                <w:bCs/>
                <w:i/>
                <w:lang w:val="ru-RU"/>
              </w:rPr>
            </w:pPr>
            <w:r w:rsidRPr="00FD56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rPr>
            </w:pPr>
            <w:r w:rsidRPr="00FD567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lang w:val="ru-RU"/>
              </w:rPr>
            </w:pPr>
            <w:r w:rsidRPr="00FD56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rPr>
            </w:pPr>
            <w:r w:rsidRPr="00FD567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lang w:val="ru-RU"/>
              </w:rPr>
            </w:pPr>
            <w:r w:rsidRPr="00FD56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lang w:val="ru-RU"/>
              </w:rPr>
            </w:pPr>
            <w:r w:rsidRPr="00FD567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lang w:val="ru-RU"/>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lang w:val="ru-RU"/>
              </w:rPr>
            </w:pPr>
          </w:p>
          <w:p w:rsidR="001E0FBE" w:rsidRPr="00FD5670" w:rsidRDefault="001E0FBE" w:rsidP="00456D14">
            <w:pPr>
              <w:jc w:val="both"/>
              <w:rPr>
                <w:rFonts w:eastAsia="TimesNewRomanPSMT"/>
                <w:b/>
                <w:bCs/>
              </w:rPr>
            </w:pPr>
            <w:r w:rsidRPr="00FD567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r w:rsidR="001E0FBE" w:rsidRPr="00FD5670" w:rsidTr="00456D14">
        <w:tc>
          <w:tcPr>
            <w:tcW w:w="465"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E0FBE" w:rsidRPr="00FD5670" w:rsidRDefault="001E0FBE" w:rsidP="00456D14">
            <w:pPr>
              <w:snapToGrid w:val="0"/>
              <w:jc w:val="both"/>
              <w:rPr>
                <w:rFonts w:eastAsia="TimesNewRomanPSMT"/>
                <w:bCs/>
                <w:i/>
              </w:rPr>
            </w:pPr>
          </w:p>
          <w:p w:rsidR="001E0FBE" w:rsidRPr="00FD5670" w:rsidRDefault="001E0FBE" w:rsidP="00456D14">
            <w:pPr>
              <w:jc w:val="both"/>
              <w:rPr>
                <w:rFonts w:eastAsia="TimesNewRomanPSMT"/>
                <w:b/>
                <w:bCs/>
              </w:rPr>
            </w:pPr>
            <w:r w:rsidRPr="00FD567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0FBE" w:rsidRPr="00FD5670" w:rsidRDefault="001E0FBE" w:rsidP="00456D14">
            <w:pPr>
              <w:snapToGrid w:val="0"/>
              <w:jc w:val="both"/>
              <w:rPr>
                <w:rFonts w:eastAsia="TimesNewRomanPSMT"/>
                <w:b/>
                <w:bCs/>
              </w:rPr>
            </w:pPr>
          </w:p>
        </w:tc>
      </w:tr>
    </w:tbl>
    <w:p w:rsidR="001E0FBE" w:rsidRPr="00FD5670" w:rsidRDefault="001E0FBE" w:rsidP="001E0FBE">
      <w:pPr>
        <w:jc w:val="both"/>
        <w:rPr>
          <w:i/>
          <w:iCs/>
          <w:lang w:val="ru-RU"/>
        </w:rPr>
      </w:pPr>
      <w:r w:rsidRPr="00FD5670">
        <w:rPr>
          <w:b/>
          <w:bCs/>
          <w:i/>
          <w:iCs/>
          <w:u w:val="single"/>
        </w:rPr>
        <w:t>Напомена:</w:t>
      </w:r>
    </w:p>
    <w:p w:rsidR="001E0FBE" w:rsidRPr="00FD5670" w:rsidRDefault="001E0FBE" w:rsidP="001E0FBE">
      <w:pPr>
        <w:jc w:val="both"/>
        <w:rPr>
          <w:b/>
          <w:bCs/>
          <w:i/>
          <w:iCs/>
          <w:sz w:val="20"/>
          <w:szCs w:val="20"/>
        </w:rPr>
      </w:pPr>
      <w:r w:rsidRPr="00FD56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D5670">
        <w:rPr>
          <w:i/>
          <w:iCs/>
          <w:sz w:val="20"/>
          <w:szCs w:val="20"/>
          <w:lang w:val="ru-RU"/>
        </w:rPr>
        <w:t>.</w:t>
      </w:r>
    </w:p>
    <w:p w:rsidR="001E0FBE" w:rsidRPr="00FD5670" w:rsidRDefault="001E0FBE" w:rsidP="001E0FBE">
      <w:pPr>
        <w:jc w:val="both"/>
        <w:rPr>
          <w:b/>
          <w:bCs/>
          <w:i/>
          <w:iCs/>
          <w:sz w:val="20"/>
          <w:szCs w:val="20"/>
        </w:rPr>
      </w:pPr>
    </w:p>
    <w:p w:rsidR="001E0FBE" w:rsidRPr="00FD5670" w:rsidRDefault="001E0FBE" w:rsidP="001E0FBE">
      <w:pPr>
        <w:jc w:val="both"/>
        <w:rPr>
          <w:b/>
          <w:bCs/>
          <w:i/>
          <w:iCs/>
          <w:sz w:val="20"/>
          <w:szCs w:val="20"/>
        </w:rPr>
      </w:pPr>
    </w:p>
    <w:p w:rsidR="001E0FBE" w:rsidRPr="00FD5670" w:rsidRDefault="001E0FBE" w:rsidP="001E0FBE">
      <w:pPr>
        <w:jc w:val="both"/>
        <w:rPr>
          <w:b/>
          <w:bCs/>
          <w:i/>
          <w:iCs/>
          <w:sz w:val="20"/>
          <w:szCs w:val="20"/>
        </w:rPr>
      </w:pPr>
    </w:p>
    <w:p w:rsidR="001E0FBE" w:rsidRPr="00FD5670" w:rsidRDefault="001E0FBE" w:rsidP="001E0FBE">
      <w:pPr>
        <w:jc w:val="both"/>
        <w:rPr>
          <w:b/>
          <w:bCs/>
          <w:i/>
          <w:iCs/>
          <w:sz w:val="20"/>
          <w:szCs w:val="20"/>
        </w:rPr>
      </w:pPr>
    </w:p>
    <w:p w:rsidR="001E0FBE" w:rsidRPr="00FD5670" w:rsidRDefault="001E0FBE" w:rsidP="001E0FBE">
      <w:pPr>
        <w:jc w:val="both"/>
        <w:rPr>
          <w:b/>
          <w:bCs/>
          <w:i/>
          <w:iCs/>
          <w:sz w:val="20"/>
          <w:szCs w:val="20"/>
        </w:rPr>
      </w:pPr>
    </w:p>
    <w:p w:rsidR="001E0FBE" w:rsidRPr="00FD5670" w:rsidRDefault="001E0FBE" w:rsidP="001E0FBE">
      <w:pPr>
        <w:jc w:val="both"/>
        <w:rPr>
          <w:b/>
          <w:bCs/>
          <w:i/>
          <w:iCs/>
          <w:sz w:val="20"/>
          <w:szCs w:val="20"/>
        </w:rPr>
      </w:pPr>
    </w:p>
    <w:p w:rsidR="001E0FBE" w:rsidRDefault="001E0FBE" w:rsidP="001E0FBE">
      <w:pPr>
        <w:jc w:val="both"/>
        <w:rPr>
          <w:b/>
          <w:bCs/>
          <w:i/>
          <w:iCs/>
          <w:sz w:val="20"/>
          <w:szCs w:val="20"/>
          <w:lang w:val="sr-Cyrl-RS"/>
        </w:rPr>
      </w:pPr>
    </w:p>
    <w:p w:rsidR="008F3173" w:rsidRDefault="008F3173" w:rsidP="001E0FBE">
      <w:pPr>
        <w:jc w:val="both"/>
        <w:rPr>
          <w:b/>
          <w:bCs/>
          <w:i/>
          <w:iCs/>
          <w:sz w:val="20"/>
          <w:szCs w:val="20"/>
          <w:lang w:val="sr-Cyrl-RS"/>
        </w:rPr>
      </w:pPr>
    </w:p>
    <w:p w:rsidR="008F3173" w:rsidRDefault="008F3173" w:rsidP="001E0FBE">
      <w:pPr>
        <w:jc w:val="both"/>
        <w:rPr>
          <w:b/>
          <w:bCs/>
          <w:i/>
          <w:iCs/>
          <w:sz w:val="20"/>
          <w:szCs w:val="20"/>
          <w:lang w:val="sr-Cyrl-RS"/>
        </w:rPr>
      </w:pPr>
    </w:p>
    <w:p w:rsidR="008F3173" w:rsidRDefault="008F3173" w:rsidP="001E0FBE">
      <w:pPr>
        <w:jc w:val="both"/>
        <w:rPr>
          <w:b/>
          <w:bCs/>
          <w:i/>
          <w:iCs/>
          <w:sz w:val="20"/>
          <w:szCs w:val="20"/>
          <w:lang w:val="sr-Cyrl-RS"/>
        </w:rPr>
      </w:pPr>
    </w:p>
    <w:p w:rsidR="008F3173" w:rsidRDefault="008F3173" w:rsidP="001E0FBE">
      <w:pPr>
        <w:jc w:val="both"/>
        <w:rPr>
          <w:b/>
          <w:bCs/>
          <w:i/>
          <w:iCs/>
          <w:sz w:val="20"/>
          <w:szCs w:val="20"/>
          <w:lang w:val="sr-Cyrl-RS"/>
        </w:rPr>
      </w:pPr>
    </w:p>
    <w:p w:rsidR="008F3173" w:rsidRDefault="008F3173" w:rsidP="001E0FBE">
      <w:pPr>
        <w:jc w:val="both"/>
        <w:rPr>
          <w:b/>
          <w:bCs/>
          <w:i/>
          <w:iCs/>
          <w:sz w:val="20"/>
          <w:szCs w:val="20"/>
          <w:lang w:val="sr-Cyrl-RS"/>
        </w:rPr>
      </w:pPr>
    </w:p>
    <w:p w:rsidR="008F3173" w:rsidRDefault="008F3173" w:rsidP="001E0FBE">
      <w:pPr>
        <w:jc w:val="both"/>
        <w:rPr>
          <w:b/>
          <w:bCs/>
          <w:i/>
          <w:iCs/>
          <w:sz w:val="20"/>
          <w:szCs w:val="20"/>
          <w:lang w:val="sr-Cyrl-RS"/>
        </w:rPr>
      </w:pPr>
    </w:p>
    <w:p w:rsidR="00F45F3D" w:rsidRPr="00B72BF3" w:rsidRDefault="00F45F3D" w:rsidP="001E0FBE">
      <w:pPr>
        <w:jc w:val="both"/>
        <w:rPr>
          <w:b/>
          <w:bCs/>
          <w:i/>
          <w:iCs/>
          <w:sz w:val="20"/>
          <w:szCs w:val="20"/>
          <w:lang w:val="sr-Cyrl-CS"/>
        </w:rPr>
      </w:pPr>
    </w:p>
    <w:p w:rsidR="00F45F3D" w:rsidRDefault="00F45F3D" w:rsidP="001E0FBE">
      <w:pPr>
        <w:jc w:val="both"/>
        <w:rPr>
          <w:b/>
          <w:bCs/>
          <w:i/>
          <w:iCs/>
          <w:sz w:val="20"/>
          <w:szCs w:val="20"/>
        </w:rPr>
      </w:pPr>
    </w:p>
    <w:p w:rsidR="00F45F3D" w:rsidRPr="00FD5670" w:rsidRDefault="00F45F3D" w:rsidP="001E0FBE">
      <w:pPr>
        <w:jc w:val="both"/>
        <w:rPr>
          <w:b/>
          <w:bCs/>
          <w:i/>
          <w:iCs/>
          <w:sz w:val="20"/>
          <w:szCs w:val="20"/>
        </w:rPr>
      </w:pPr>
    </w:p>
    <w:p w:rsidR="001E0FBE" w:rsidRPr="00FD5670" w:rsidRDefault="001E0FBE" w:rsidP="001E0FBE">
      <w:pPr>
        <w:jc w:val="both"/>
        <w:rPr>
          <w:iCs/>
          <w:lang w:val="sr-Cyrl-CS"/>
        </w:rPr>
      </w:pPr>
      <w:r w:rsidRPr="00FD5670">
        <w:rPr>
          <w:rFonts w:eastAsia="TimesNewRomanPSMT"/>
          <w:b/>
          <w:bCs/>
          <w:lang w:val="sr-Cyrl-CS"/>
        </w:rPr>
        <w:t xml:space="preserve">5) </w:t>
      </w:r>
      <w:r w:rsidRPr="00FD5670">
        <w:rPr>
          <w:rFonts w:eastAsia="TimesNewRomanPSMT"/>
          <w:b/>
          <w:bCs/>
        </w:rPr>
        <w:t>ОПИС ПРЕДМЕТА НАБАВКЕ</w:t>
      </w:r>
      <w:r w:rsidRPr="00FD5670">
        <w:rPr>
          <w:rFonts w:eastAsia="TimesNewRomanPSMT"/>
          <w:b/>
          <w:bCs/>
          <w:lang w:val="sr-Cyrl-CS"/>
        </w:rPr>
        <w:t>:наба</w:t>
      </w:r>
      <w:r w:rsidR="006736C6" w:rsidRPr="00FD5670">
        <w:rPr>
          <w:rFonts w:eastAsia="TimesNewRomanPSMT"/>
          <w:b/>
          <w:bCs/>
          <w:lang w:val="sr-Cyrl-CS"/>
        </w:rPr>
        <w:t xml:space="preserve">вка услуга - </w:t>
      </w:r>
      <w:r w:rsidR="006736C6" w:rsidRPr="00FD5670">
        <w:rPr>
          <w:iCs/>
        </w:rPr>
        <w:t>екскурзија ученика од првог до осмог разреда</w:t>
      </w:r>
      <w:r w:rsidR="00F45F3D">
        <w:rPr>
          <w:rFonts w:eastAsia="TimesNewRomanPSMT"/>
          <w:b/>
          <w:bCs/>
          <w:lang w:val="sr-Cyrl-CS"/>
        </w:rPr>
        <w:t xml:space="preserve">, број </w:t>
      </w:r>
      <w:r w:rsidR="00F45F3D">
        <w:rPr>
          <w:rFonts w:eastAsia="TimesNewRomanPSMT"/>
          <w:b/>
          <w:bCs/>
        </w:rPr>
        <w:t>2</w:t>
      </w:r>
      <w:r w:rsidR="006736C6" w:rsidRPr="00FD5670">
        <w:rPr>
          <w:rFonts w:eastAsia="TimesNewRomanPSMT"/>
          <w:b/>
          <w:bCs/>
          <w:lang w:val="sr-Cyrl-CS"/>
        </w:rPr>
        <w:t>/2020</w:t>
      </w:r>
      <w:r w:rsidRPr="00FD5670">
        <w:rPr>
          <w:rFonts w:eastAsia="TimesNewRomanPSMT"/>
          <w:b/>
          <w:bCs/>
          <w:lang w:val="sr-Cyrl-CS"/>
        </w:rPr>
        <w:t>.</w:t>
      </w:r>
      <w:r w:rsidRPr="00FD5670">
        <w:rPr>
          <w:iCs/>
          <w:lang w:val="sr-Cyrl-CS"/>
        </w:rPr>
        <w:t>за Партију бр______________________(навести број и назив партије).</w:t>
      </w:r>
    </w:p>
    <w:p w:rsidR="001E0FBE" w:rsidRPr="00FD5670" w:rsidRDefault="001E0FBE" w:rsidP="001E0FBE">
      <w:pPr>
        <w:jc w:val="both"/>
        <w:rPr>
          <w:rFonts w:eastAsia="TimesNewRomanPSMT"/>
          <w:b/>
          <w:bCs/>
          <w:lang w:val="sr-Cyrl-CS"/>
        </w:rPr>
      </w:pPr>
    </w:p>
    <w:tbl>
      <w:tblPr>
        <w:tblW w:w="0" w:type="auto"/>
        <w:tblInd w:w="303" w:type="dxa"/>
        <w:tblLayout w:type="fixed"/>
        <w:tblLook w:val="0000" w:firstRow="0" w:lastRow="0" w:firstColumn="0" w:lastColumn="0" w:noHBand="0" w:noVBand="0"/>
      </w:tblPr>
      <w:tblGrid>
        <w:gridCol w:w="5250"/>
        <w:gridCol w:w="3375"/>
      </w:tblGrid>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jc w:val="both"/>
              <w:rPr>
                <w:rFonts w:eastAsia="Times New Roman"/>
                <w:bCs/>
                <w:color w:val="FF0000"/>
                <w:lang w:val="ru-RU"/>
              </w:rPr>
            </w:pPr>
            <w:r w:rsidRPr="00FD5670">
              <w:rPr>
                <w:rFonts w:eastAsia="Times New Roman"/>
                <w:bCs/>
                <w:lang w:val="ru-RU"/>
              </w:rPr>
              <w:t>Укупна цена без ПДВ-а по ученику</w:t>
            </w:r>
          </w:p>
          <w:p w:rsidR="001E0FBE" w:rsidRPr="00FD5670" w:rsidRDefault="001E0FBE" w:rsidP="00456D14">
            <w:pPr>
              <w:jc w:val="both"/>
              <w:rPr>
                <w:rFonts w:eastAsia="Times New Roman"/>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color w:val="FF0000"/>
                <w:lang w:val="ru-RU"/>
              </w:rPr>
            </w:pPr>
          </w:p>
          <w:p w:rsidR="001E0FBE" w:rsidRPr="00FD5670" w:rsidRDefault="001E0FBE" w:rsidP="00456D14">
            <w:pPr>
              <w:jc w:val="both"/>
              <w:rPr>
                <w:rFonts w:eastAsia="Times New Roman"/>
                <w:bCs/>
                <w:color w:val="FF0000"/>
                <w:lang w:val="ru-RU"/>
              </w:rPr>
            </w:pP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jc w:val="both"/>
              <w:rPr>
                <w:rFonts w:eastAsia="Times New Roman"/>
                <w:bCs/>
                <w:lang w:val="ru-RU"/>
              </w:rPr>
            </w:pPr>
            <w:r w:rsidRPr="00FD5670">
              <w:rPr>
                <w:rFonts w:eastAsia="Times New Roman"/>
                <w:bCs/>
                <w:lang w:val="ru-RU"/>
              </w:rPr>
              <w:t>Укупна цена са ПДВ-ом по ученика</w:t>
            </w:r>
          </w:p>
          <w:p w:rsidR="001E0FBE" w:rsidRPr="00FD5670" w:rsidRDefault="001E0FBE" w:rsidP="00456D14">
            <w:pPr>
              <w:jc w:val="both"/>
              <w:rPr>
                <w:rFonts w:eastAsia="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color w:val="FF0000"/>
                <w:lang w:val="ru-RU"/>
              </w:rPr>
            </w:pP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snapToGrid w:val="0"/>
              <w:jc w:val="both"/>
              <w:rPr>
                <w:rFonts w:eastAsia="Times New Roman"/>
                <w:bCs/>
                <w:lang w:val="ru-RU"/>
              </w:rPr>
            </w:pPr>
            <w:r w:rsidRPr="00FD5670">
              <w:rPr>
                <w:rFonts w:eastAsia="Times New Roman"/>
                <w:bCs/>
                <w:lang w:val="ru-RU"/>
              </w:rPr>
              <w:t>Укупна цена без ПДВ-а за ___ ученика</w:t>
            </w:r>
          </w:p>
          <w:p w:rsidR="001E0FBE" w:rsidRPr="00FD5670" w:rsidRDefault="001E0FBE" w:rsidP="00456D14">
            <w:pPr>
              <w:snapToGrid w:val="0"/>
              <w:jc w:val="both"/>
              <w:rPr>
                <w:rFonts w:eastAsia="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color w:val="FF0000"/>
                <w:lang w:val="ru-RU"/>
              </w:rPr>
            </w:pP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snapToGrid w:val="0"/>
              <w:jc w:val="both"/>
              <w:rPr>
                <w:rFonts w:eastAsia="Times New Roman"/>
                <w:bCs/>
                <w:lang w:val="ru-RU"/>
              </w:rPr>
            </w:pPr>
            <w:r w:rsidRPr="00FD5670">
              <w:rPr>
                <w:rFonts w:eastAsia="Times New Roman"/>
                <w:bCs/>
                <w:lang w:val="ru-RU"/>
              </w:rPr>
              <w:t>Укупна цена са ПДВ-ом за ___ ученика</w:t>
            </w:r>
          </w:p>
          <w:p w:rsidR="001E0FBE" w:rsidRPr="00FD5670" w:rsidRDefault="001E0FBE" w:rsidP="00456D14">
            <w:pPr>
              <w:snapToGrid w:val="0"/>
              <w:jc w:val="both"/>
              <w:rPr>
                <w:rFonts w:eastAsia="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color w:val="FF0000"/>
                <w:lang w:val="ru-RU"/>
              </w:rPr>
            </w:pP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jc w:val="both"/>
              <w:rPr>
                <w:rFonts w:eastAsia="Times New Roman"/>
                <w:bCs/>
                <w:lang w:val="ru-RU"/>
              </w:rPr>
            </w:pPr>
            <w:r w:rsidRPr="00FD5670">
              <w:rPr>
                <w:rFonts w:eastAsia="Times New Roman"/>
                <w:bCs/>
                <w:lang w:val="ru-RU"/>
              </w:rPr>
              <w:t>Рок и начин плаћања</w:t>
            </w:r>
          </w:p>
          <w:p w:rsidR="001E0FBE" w:rsidRPr="00FD5670" w:rsidRDefault="001E0FBE" w:rsidP="00456D14">
            <w:pPr>
              <w:jc w:val="both"/>
              <w:rPr>
                <w:rFonts w:eastAsia="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A21CC2" w:rsidP="00456D14">
            <w:pPr>
              <w:rPr>
                <w:rFonts w:eastAsia="Times New Roman"/>
                <w:lang w:val="ru-RU"/>
              </w:rPr>
            </w:pPr>
            <w:r>
              <w:rPr>
                <w:rFonts w:eastAsia="Times New Roman"/>
                <w:lang w:val="ru-RU"/>
              </w:rPr>
              <w:t>Наручилац преноси 70</w:t>
            </w:r>
            <w:r w:rsidR="001E0FBE" w:rsidRPr="00FD5670">
              <w:rPr>
                <w:rFonts w:eastAsia="Times New Roman"/>
                <w:lang w:val="ru-RU"/>
              </w:rPr>
              <w:t xml:space="preserve">% уговореног новчаног износа на рачун пружаоца услуга у месечним ратама, најкасније 10 дана пре реализације услуге </w:t>
            </w:r>
            <w:r w:rsidR="001E0FBE" w:rsidRPr="00FD5670">
              <w:rPr>
                <w:rFonts w:eastAsia="Times New Roman"/>
              </w:rPr>
              <w:t xml:space="preserve">, </w:t>
            </w:r>
            <w:r w:rsidR="001E0FBE" w:rsidRPr="00FD5670">
              <w:rPr>
                <w:rFonts w:eastAsia="Times New Roman"/>
                <w:lang w:val="ru-RU"/>
              </w:rPr>
              <w:t>п</w:t>
            </w:r>
            <w:r>
              <w:rPr>
                <w:rFonts w:eastAsia="Times New Roman"/>
                <w:lang w:val="ru-RU"/>
              </w:rPr>
              <w:t>реостали износ до 3</w:t>
            </w:r>
            <w:r w:rsidR="001E0FBE" w:rsidRPr="00FD5670">
              <w:rPr>
                <w:rFonts w:eastAsia="Times New Roman"/>
                <w:lang w:val="ru-RU"/>
              </w:rPr>
              <w:t>0% се преноси пружаоцу услуга у року од 45 дана од дана</w:t>
            </w:r>
            <w:r w:rsidR="001E0FBE" w:rsidRPr="00FD5670">
              <w:rPr>
                <w:rFonts w:eastAsia="Times New Roman"/>
                <w:lang w:val="sr-Latn-CS"/>
              </w:rPr>
              <w:t xml:space="preserve"> уредно примљене фактуре за</w:t>
            </w:r>
            <w:r w:rsidR="001E0FBE" w:rsidRPr="00FD5670">
              <w:rPr>
                <w:rFonts w:eastAsia="Times New Roman"/>
                <w:lang w:val="ru-RU"/>
              </w:rPr>
              <w:t xml:space="preserve"> извршену услугу, а према извештају вође пута  и утвр</w:t>
            </w:r>
            <w:r w:rsidR="001E0FBE" w:rsidRPr="00FD5670">
              <w:rPr>
                <w:rFonts w:eastAsia="Times New Roman"/>
                <w:lang w:val="sr-Cyrl-CS"/>
              </w:rPr>
              <w:t>ђ</w:t>
            </w:r>
            <w:r w:rsidR="001E0FBE" w:rsidRPr="00FD5670">
              <w:rPr>
                <w:rFonts w:eastAsia="Times New Roman"/>
                <w:lang w:val="ru-RU"/>
              </w:rPr>
              <w:t>еног процента смањења цене према структури цене.</w:t>
            </w: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ru-RU"/>
              </w:rPr>
            </w:pPr>
          </w:p>
          <w:p w:rsidR="001E0FBE" w:rsidRPr="00FD5670" w:rsidRDefault="001E0FBE" w:rsidP="00456D14">
            <w:pPr>
              <w:jc w:val="both"/>
              <w:rPr>
                <w:rFonts w:eastAsia="Times New Roman"/>
                <w:bCs/>
                <w:lang w:val="ru-RU"/>
              </w:rPr>
            </w:pPr>
            <w:r w:rsidRPr="00FD5670">
              <w:rPr>
                <w:rFonts w:eastAsia="Times New Roman"/>
                <w:bCs/>
                <w:lang w:val="ru-RU"/>
              </w:rPr>
              <w:t>Рок важења понуде</w:t>
            </w:r>
          </w:p>
          <w:p w:rsidR="001E0FBE" w:rsidRPr="00FD5670" w:rsidRDefault="001E0FBE" w:rsidP="00456D14">
            <w:pPr>
              <w:jc w:val="both"/>
              <w:rPr>
                <w:rFonts w:eastAsia="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lang w:val="ru-RU"/>
              </w:rPr>
            </w:pPr>
            <w:r w:rsidRPr="00FD5670">
              <w:rPr>
                <w:rFonts w:eastAsia="Times New Roman"/>
                <w:bCs/>
                <w:lang w:val="ru-RU"/>
              </w:rPr>
              <w:t>________ дана од</w:t>
            </w:r>
            <w:r w:rsidR="008F3173">
              <w:rPr>
                <w:rFonts w:eastAsia="Times New Roman"/>
                <w:bCs/>
                <w:lang w:val="ru-RU"/>
              </w:rPr>
              <w:t xml:space="preserve"> дана отварања понуда (минимум 9</w:t>
            </w:r>
            <w:r w:rsidRPr="00FD5670">
              <w:rPr>
                <w:rFonts w:eastAsia="Times New Roman"/>
                <w:bCs/>
                <w:lang w:val="ru-RU"/>
              </w:rPr>
              <w:t>0 дана)</w:t>
            </w:r>
          </w:p>
        </w:tc>
      </w:tr>
      <w:tr w:rsidR="001E0FBE" w:rsidRPr="00FD5670" w:rsidTr="00456D14">
        <w:tc>
          <w:tcPr>
            <w:tcW w:w="5250" w:type="dxa"/>
            <w:tcBorders>
              <w:top w:val="single" w:sz="4" w:space="0" w:color="000000"/>
              <w:left w:val="single" w:sz="4" w:space="0" w:color="000000"/>
              <w:bottom w:val="single" w:sz="4" w:space="0" w:color="000000"/>
            </w:tcBorders>
          </w:tcPr>
          <w:p w:rsidR="001E0FBE" w:rsidRPr="00FD5670" w:rsidRDefault="001E0FBE" w:rsidP="00456D14">
            <w:pPr>
              <w:snapToGrid w:val="0"/>
              <w:jc w:val="both"/>
              <w:rPr>
                <w:rFonts w:eastAsia="Times New Roman"/>
                <w:bCs/>
                <w:lang w:val="sr-Cyrl-CS"/>
              </w:rPr>
            </w:pPr>
          </w:p>
          <w:p w:rsidR="001E0FBE" w:rsidRPr="00FD5670" w:rsidRDefault="001E0FBE" w:rsidP="00456D14">
            <w:pPr>
              <w:jc w:val="both"/>
              <w:rPr>
                <w:rFonts w:eastAsia="Times New Roman"/>
                <w:bCs/>
              </w:rPr>
            </w:pPr>
            <w:r w:rsidRPr="00FD5670">
              <w:rPr>
                <w:rFonts w:eastAsia="Times New Roman"/>
                <w:bCs/>
              </w:rPr>
              <w:t>Место и начин испоруке</w:t>
            </w:r>
          </w:p>
          <w:p w:rsidR="001E0FBE" w:rsidRPr="00FD5670" w:rsidRDefault="001E0FBE" w:rsidP="00456D14">
            <w:pPr>
              <w:jc w:val="both"/>
              <w:rPr>
                <w:rFonts w:eastAsia="Times New Roman"/>
                <w:bCs/>
              </w:rPr>
            </w:pPr>
          </w:p>
        </w:tc>
        <w:tc>
          <w:tcPr>
            <w:tcW w:w="337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snapToGrid w:val="0"/>
              <w:jc w:val="both"/>
              <w:rPr>
                <w:rFonts w:eastAsia="Times New Roman"/>
                <w:bCs/>
              </w:rPr>
            </w:pPr>
            <w:r w:rsidRPr="00FD5670">
              <w:rPr>
                <w:rFonts w:eastAsia="Times New Roman"/>
                <w:bCs/>
                <w:lang w:val="sr-Cyrl-CS"/>
              </w:rPr>
              <w:t xml:space="preserve">У складу са Програмом, Прилог </w:t>
            </w:r>
            <w:r w:rsidRPr="00FD5670">
              <w:rPr>
                <w:rFonts w:eastAsia="Times New Roman"/>
                <w:bCs/>
              </w:rPr>
              <w:t>III</w:t>
            </w:r>
          </w:p>
        </w:tc>
      </w:tr>
    </w:tbl>
    <w:p w:rsidR="001E0FBE" w:rsidRPr="00B72BF3" w:rsidRDefault="001E0FBE" w:rsidP="00B72BF3">
      <w:pPr>
        <w:jc w:val="both"/>
        <w:rPr>
          <w:rFonts w:eastAsia="Times New Roman"/>
          <w:bCs/>
          <w:lang w:val="sr-Cyrl-CS"/>
        </w:rPr>
      </w:pPr>
    </w:p>
    <w:p w:rsidR="001E0FBE" w:rsidRPr="00FD5670" w:rsidRDefault="001E0FBE" w:rsidP="001E0FBE">
      <w:pPr>
        <w:ind w:left="720" w:firstLine="720"/>
        <w:jc w:val="both"/>
        <w:rPr>
          <w:rFonts w:eastAsia="Times New Roman"/>
          <w:bCs/>
        </w:rPr>
      </w:pPr>
    </w:p>
    <w:p w:rsidR="001E0FBE" w:rsidRPr="00FD5670" w:rsidRDefault="001E0FBE" w:rsidP="001E0FBE">
      <w:pPr>
        <w:ind w:left="720" w:firstLine="720"/>
        <w:jc w:val="both"/>
        <w:rPr>
          <w:rFonts w:eastAsia="Times New Roman"/>
          <w:bCs/>
        </w:rPr>
      </w:pPr>
      <w:r w:rsidRPr="00FD5670">
        <w:rPr>
          <w:rFonts w:eastAsia="Times New Roman"/>
          <w:bCs/>
        </w:rPr>
        <w:t xml:space="preserve">Датум </w:t>
      </w:r>
      <w:r w:rsidRPr="00FD5670">
        <w:rPr>
          <w:rFonts w:eastAsia="Times New Roman"/>
          <w:bCs/>
        </w:rPr>
        <w:tab/>
      </w:r>
      <w:r w:rsidRPr="00FD5670">
        <w:rPr>
          <w:rFonts w:eastAsia="Times New Roman"/>
          <w:bCs/>
        </w:rPr>
        <w:tab/>
      </w:r>
      <w:r w:rsidRPr="00FD5670">
        <w:rPr>
          <w:rFonts w:eastAsia="Times New Roman"/>
          <w:bCs/>
        </w:rPr>
        <w:tab/>
      </w:r>
      <w:r w:rsidRPr="00FD5670">
        <w:rPr>
          <w:rFonts w:eastAsia="Times New Roman"/>
          <w:bCs/>
        </w:rPr>
        <w:tab/>
      </w:r>
      <w:r w:rsidRPr="00FD5670">
        <w:rPr>
          <w:rFonts w:eastAsia="Times New Roman"/>
          <w:bCs/>
        </w:rPr>
        <w:tab/>
        <w:t xml:space="preserve">              Понуђач</w:t>
      </w:r>
    </w:p>
    <w:p w:rsidR="001E0FBE" w:rsidRPr="00FD5670" w:rsidRDefault="001E0FBE" w:rsidP="001E0FBE">
      <w:pPr>
        <w:ind w:left="2880" w:firstLine="720"/>
        <w:jc w:val="both"/>
        <w:rPr>
          <w:rFonts w:eastAsia="Times New Roman"/>
          <w:b/>
          <w:bCs/>
          <w:i/>
          <w:iCs/>
          <w:color w:val="002060"/>
        </w:rPr>
      </w:pPr>
      <w:r w:rsidRPr="00FD5670">
        <w:rPr>
          <w:rFonts w:eastAsia="Times New Roman"/>
          <w:bCs/>
        </w:rPr>
        <w:t xml:space="preserve">    М. П. </w:t>
      </w:r>
    </w:p>
    <w:p w:rsidR="001E0FBE" w:rsidRPr="00FD5670" w:rsidRDefault="001E0FBE" w:rsidP="001E0FBE">
      <w:pPr>
        <w:jc w:val="both"/>
        <w:rPr>
          <w:rFonts w:eastAsia="Times New Roman"/>
          <w:b/>
          <w:bCs/>
          <w:i/>
          <w:iCs/>
          <w:color w:val="002060"/>
        </w:rPr>
      </w:pPr>
      <w:r w:rsidRPr="00FD5670">
        <w:rPr>
          <w:rFonts w:eastAsia="Times New Roman"/>
          <w:b/>
          <w:bCs/>
          <w:i/>
          <w:iCs/>
          <w:color w:val="002060"/>
        </w:rPr>
        <w:t>_____________________________</w:t>
      </w:r>
      <w:r w:rsidRPr="00FD5670">
        <w:rPr>
          <w:rFonts w:eastAsia="Times New Roman"/>
          <w:b/>
          <w:bCs/>
          <w:i/>
          <w:iCs/>
          <w:color w:val="002060"/>
        </w:rPr>
        <w:tab/>
      </w:r>
      <w:r w:rsidRPr="00FD5670">
        <w:rPr>
          <w:rFonts w:eastAsia="Times New Roman"/>
          <w:b/>
          <w:bCs/>
          <w:i/>
          <w:iCs/>
          <w:color w:val="002060"/>
        </w:rPr>
        <w:tab/>
      </w:r>
      <w:r w:rsidRPr="00FD5670">
        <w:rPr>
          <w:rFonts w:eastAsia="Times New Roman"/>
          <w:b/>
          <w:bCs/>
          <w:i/>
          <w:iCs/>
          <w:color w:val="002060"/>
        </w:rPr>
        <w:tab/>
        <w:t>________________________________</w:t>
      </w:r>
    </w:p>
    <w:p w:rsidR="001E0FBE" w:rsidRPr="00FD5670" w:rsidRDefault="001E0FBE" w:rsidP="001E0FBE">
      <w:pPr>
        <w:jc w:val="both"/>
        <w:rPr>
          <w:rFonts w:eastAsia="Times New Roman"/>
          <w:b/>
          <w:bCs/>
          <w:i/>
          <w:iCs/>
          <w:color w:val="002060"/>
          <w:lang w:val="sr-Cyrl-CS"/>
        </w:rPr>
      </w:pPr>
    </w:p>
    <w:p w:rsidR="001E0FBE" w:rsidRPr="00FD5670" w:rsidRDefault="001E0FBE" w:rsidP="001E0FBE">
      <w:pPr>
        <w:jc w:val="both"/>
        <w:rPr>
          <w:i/>
          <w:iCs/>
        </w:rPr>
      </w:pPr>
      <w:r w:rsidRPr="00FD5670">
        <w:rPr>
          <w:b/>
          <w:bCs/>
          <w:i/>
          <w:iCs/>
          <w:u w:val="single"/>
        </w:rPr>
        <w:lastRenderedPageBreak/>
        <w:t>Напомене:</w:t>
      </w:r>
    </w:p>
    <w:p w:rsidR="001E0FBE" w:rsidRPr="00FD5670" w:rsidRDefault="001E0FBE" w:rsidP="001E0FBE">
      <w:pPr>
        <w:jc w:val="both"/>
        <w:rPr>
          <w:i/>
          <w:iCs/>
        </w:rPr>
      </w:pPr>
      <w:r w:rsidRPr="00FD5670">
        <w:rPr>
          <w:i/>
          <w:iCs/>
        </w:rPr>
        <w:t xml:space="preserve">Образац понуде понуђач мора да попуни, потпише и овери печатом и потпише, чиме </w:t>
      </w:r>
      <w:r w:rsidRPr="00FD5670">
        <w:rPr>
          <w:i/>
          <w:iCs/>
          <w:lang w:val="sr-Cyrl-CS"/>
        </w:rPr>
        <w:t>п</w:t>
      </w:r>
      <w:r w:rsidRPr="00FD5670">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0FBE" w:rsidRPr="00FD5670" w:rsidRDefault="001E0FBE" w:rsidP="001E0FBE">
      <w:pPr>
        <w:jc w:val="both"/>
        <w:rPr>
          <w:i/>
          <w:iCs/>
          <w:lang w:val="sr-Cyrl-CS"/>
        </w:rPr>
      </w:pPr>
      <w:r w:rsidRPr="00FD5670">
        <w:rPr>
          <w:i/>
          <w:iCs/>
          <w:lang w:val="sr-Cyrl-CS"/>
        </w:rPr>
        <w:t xml:space="preserve"> У цену морају бити урачунати сви зависни трошкови понуде: испорука,истовар,царина и сл.</w:t>
      </w:r>
    </w:p>
    <w:p w:rsidR="001E0FBE" w:rsidRPr="00FD5670" w:rsidRDefault="001E0FBE" w:rsidP="001E0FBE">
      <w:pPr>
        <w:jc w:val="both"/>
        <w:rPr>
          <w:i/>
        </w:rPr>
      </w:pPr>
      <w:proofErr w:type="gramStart"/>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jc w:val="center"/>
        <w:rPr>
          <w:i/>
          <w:iCs/>
          <w:lang w:val="sr-Cyrl-CS"/>
        </w:rPr>
      </w:pPr>
    </w:p>
    <w:p w:rsidR="001E0FBE" w:rsidRPr="00FD5670" w:rsidRDefault="001E0FBE" w:rsidP="001E0FBE">
      <w:pPr>
        <w:jc w:val="both"/>
        <w:rPr>
          <w:i/>
          <w:iCs/>
        </w:rPr>
      </w:pPr>
      <w:proofErr w:type="gramStart"/>
      <w:r w:rsidRPr="00FD5670">
        <w:rPr>
          <w:i/>
          <w:iCs/>
        </w:rPr>
        <w:t>Уколико понуђач конкурише за више партија образац копирати употребном броју примерака.</w:t>
      </w:r>
      <w:proofErr w:type="gramEnd"/>
    </w:p>
    <w:p w:rsidR="001E0FBE" w:rsidRPr="00FD5670" w:rsidRDefault="001E0FBE" w:rsidP="001E0FBE">
      <w:pPr>
        <w:jc w:val="center"/>
        <w:rPr>
          <w:i/>
          <w:iCs/>
          <w:lang w:val="sr-Cyrl-CS"/>
        </w:rPr>
      </w:pPr>
    </w:p>
    <w:p w:rsidR="001E0FBE" w:rsidRPr="00A21CC2" w:rsidRDefault="001E0FBE" w:rsidP="00A21CC2">
      <w:pPr>
        <w:rPr>
          <w:i/>
          <w:iCs/>
          <w:lang w:val="sr-Cyrl-RS"/>
        </w:rPr>
      </w:pPr>
    </w:p>
    <w:p w:rsidR="001E0FBE" w:rsidRPr="00FD5670" w:rsidRDefault="001E0FBE" w:rsidP="001E0FBE">
      <w:pPr>
        <w:shd w:val="clear" w:color="auto" w:fill="C6D9F1"/>
        <w:jc w:val="center"/>
        <w:rPr>
          <w:b/>
          <w:bCs/>
          <w:i/>
          <w:iCs/>
          <w:sz w:val="28"/>
          <w:szCs w:val="28"/>
        </w:rPr>
      </w:pPr>
      <w:proofErr w:type="gramStart"/>
      <w:r w:rsidRPr="00FD5670">
        <w:rPr>
          <w:b/>
          <w:bCs/>
          <w:i/>
          <w:iCs/>
          <w:sz w:val="28"/>
          <w:szCs w:val="28"/>
        </w:rPr>
        <w:t>VII  МОДЕЛ</w:t>
      </w:r>
      <w:proofErr w:type="gramEnd"/>
      <w:r w:rsidRPr="00FD5670">
        <w:rPr>
          <w:b/>
          <w:bCs/>
          <w:i/>
          <w:iCs/>
          <w:sz w:val="28"/>
          <w:szCs w:val="28"/>
        </w:rPr>
        <w:t xml:space="preserve"> УГОВОРА</w:t>
      </w:r>
    </w:p>
    <w:p w:rsidR="001E0FBE" w:rsidRPr="00FD5670" w:rsidRDefault="001E0FBE" w:rsidP="001E0FBE">
      <w:pPr>
        <w:shd w:val="clear" w:color="auto" w:fill="C6D9F1"/>
        <w:jc w:val="center"/>
        <w:rPr>
          <w:b/>
          <w:bCs/>
          <w:i/>
          <w:iCs/>
          <w:sz w:val="28"/>
          <w:szCs w:val="28"/>
        </w:rPr>
      </w:pPr>
    </w:p>
    <w:p w:rsidR="001E0FBE" w:rsidRPr="00A34385" w:rsidRDefault="001E0FBE" w:rsidP="001E0FBE">
      <w:pPr>
        <w:jc w:val="center"/>
        <w:rPr>
          <w:b/>
          <w:bCs/>
          <w:i/>
          <w:iCs/>
          <w:lang w:val="sr-Cyrl-RS"/>
        </w:rPr>
      </w:pPr>
    </w:p>
    <w:p w:rsidR="00F45F3D" w:rsidRPr="00F45F3D" w:rsidRDefault="001E0FBE" w:rsidP="00F45F3D">
      <w:pPr>
        <w:spacing w:line="240" w:lineRule="auto"/>
        <w:jc w:val="both"/>
        <w:rPr>
          <w:rFonts w:eastAsia="Calibri"/>
          <w:color w:val="auto"/>
          <w:kern w:val="0"/>
          <w:lang w:val="sr-Cyrl-CS"/>
        </w:rPr>
      </w:pPr>
      <w:r w:rsidRPr="00FD5670">
        <w:rPr>
          <w:b/>
        </w:rPr>
        <w:t>1</w:t>
      </w:r>
      <w:r w:rsidRPr="00FD5670">
        <w:rPr>
          <w:b/>
          <w:lang w:val="sr-Cyrl-CS"/>
        </w:rPr>
        <w:t>.</w:t>
      </w:r>
      <w:r w:rsidR="00F45F3D" w:rsidRPr="00F45F3D">
        <w:rPr>
          <w:rFonts w:ascii="Arial" w:eastAsia="Calibri" w:hAnsi="Arial" w:cs="Arial"/>
          <w:color w:val="auto"/>
          <w:kern w:val="0"/>
          <w:lang w:val="sr-Cyrl-CS"/>
        </w:rPr>
        <w:t xml:space="preserve"> </w:t>
      </w:r>
      <w:r w:rsidR="00F45F3D" w:rsidRPr="00F45F3D">
        <w:rPr>
          <w:rFonts w:eastAsia="Calibri"/>
          <w:color w:val="auto"/>
          <w:kern w:val="0"/>
          <w:lang w:val="sr-Cyrl-CS"/>
        </w:rPr>
        <w:t>Основна школа“Мирослав Букумировић-Букум</w:t>
      </w:r>
      <w:proofErr w:type="gramStart"/>
      <w:r w:rsidR="00F45F3D" w:rsidRPr="00F45F3D">
        <w:rPr>
          <w:rFonts w:eastAsia="Calibri"/>
          <w:color w:val="auto"/>
          <w:kern w:val="0"/>
          <w:lang w:val="sr-Cyrl-CS"/>
        </w:rPr>
        <w:t>“</w:t>
      </w:r>
      <w:r w:rsidR="00F45F3D" w:rsidRPr="00F45F3D">
        <w:rPr>
          <w:rFonts w:eastAsia="Calibri"/>
          <w:color w:val="auto"/>
          <w:kern w:val="0"/>
          <w:lang w:val="sr-Latn-CS"/>
        </w:rPr>
        <w:t xml:space="preserve"> 12309</w:t>
      </w:r>
      <w:proofErr w:type="gramEnd"/>
      <w:r w:rsidR="00F45F3D" w:rsidRPr="00F45F3D">
        <w:rPr>
          <w:rFonts w:eastAsia="Calibri"/>
          <w:color w:val="auto"/>
          <w:kern w:val="0"/>
          <w:lang w:val="sr-Latn-CS"/>
        </w:rPr>
        <w:t xml:space="preserve"> </w:t>
      </w:r>
      <w:r w:rsidR="00F45F3D" w:rsidRPr="00F45F3D">
        <w:rPr>
          <w:rFonts w:eastAsia="Calibri"/>
          <w:color w:val="auto"/>
          <w:kern w:val="0"/>
          <w:lang w:val="sr-Cyrl-CS"/>
        </w:rPr>
        <w:t>Шетоње</w:t>
      </w:r>
      <w:r w:rsidR="00F45F3D" w:rsidRPr="00F45F3D">
        <w:rPr>
          <w:rFonts w:eastAsia="Calibri"/>
          <w:color w:val="auto"/>
          <w:kern w:val="0"/>
          <w:lang w:val="ru-RU"/>
        </w:rPr>
        <w:t xml:space="preserve">, </w:t>
      </w:r>
    </w:p>
    <w:p w:rsidR="00F45F3D" w:rsidRPr="00F45F3D" w:rsidRDefault="00F45F3D" w:rsidP="00F45F3D">
      <w:pPr>
        <w:spacing w:line="240" w:lineRule="auto"/>
        <w:jc w:val="both"/>
        <w:rPr>
          <w:rFonts w:eastAsia="Calibri"/>
          <w:color w:val="auto"/>
          <w:kern w:val="0"/>
          <w:lang w:val="sr-Cyrl-CS"/>
        </w:rPr>
      </w:pPr>
      <w:r w:rsidRPr="00F45F3D">
        <w:rPr>
          <w:rFonts w:eastAsia="Calibri"/>
          <w:color w:val="auto"/>
          <w:kern w:val="0"/>
          <w:lang w:val="sr-Cyrl-CS"/>
        </w:rPr>
        <w:t>ПИБ 101587887, матични број 07161832</w:t>
      </w:r>
      <w:r w:rsidRPr="00F45F3D">
        <w:rPr>
          <w:rFonts w:eastAsia="Calibri"/>
          <w:color w:val="auto"/>
          <w:kern w:val="0"/>
        </w:rPr>
        <w:t xml:space="preserve"> </w:t>
      </w:r>
      <w:r w:rsidRPr="00F45F3D">
        <w:rPr>
          <w:rFonts w:eastAsia="Calibri"/>
          <w:color w:val="auto"/>
          <w:kern w:val="0"/>
          <w:lang w:val="ru-RU"/>
        </w:rPr>
        <w:t>коју заступа</w:t>
      </w:r>
      <w:r w:rsidRPr="00F45F3D">
        <w:rPr>
          <w:rFonts w:eastAsia="Calibri"/>
          <w:color w:val="auto"/>
          <w:kern w:val="0"/>
          <w:lang w:val="sr-Cyrl-CS"/>
        </w:rPr>
        <w:t xml:space="preserve"> директор школе Слађана Милић </w:t>
      </w:r>
      <w:r w:rsidRPr="00F45F3D">
        <w:rPr>
          <w:rFonts w:eastAsia="Calibri"/>
          <w:i/>
          <w:iCs/>
          <w:color w:val="auto"/>
          <w:kern w:val="0"/>
          <w:lang w:val="ru-RU"/>
        </w:rPr>
        <w:t xml:space="preserve">(у даљем тексту: </w:t>
      </w:r>
      <w:r w:rsidRPr="00F45F3D">
        <w:rPr>
          <w:rFonts w:eastAsia="Calibri"/>
          <w:i/>
          <w:iCs/>
          <w:color w:val="auto"/>
          <w:kern w:val="0"/>
          <w:lang w:val="sr-Cyrl-CS"/>
        </w:rPr>
        <w:t>Купац</w:t>
      </w:r>
      <w:r w:rsidRPr="00F45F3D">
        <w:rPr>
          <w:rFonts w:eastAsia="Calibri"/>
          <w:i/>
          <w:iCs/>
          <w:color w:val="auto"/>
          <w:kern w:val="0"/>
          <w:lang w:val="ru-RU"/>
        </w:rPr>
        <w:t>)</w:t>
      </w:r>
    </w:p>
    <w:p w:rsidR="001E0FBE" w:rsidRPr="00F45F3D" w:rsidRDefault="00F45F3D" w:rsidP="001E0FBE">
      <w:pPr>
        <w:jc w:val="both"/>
        <w:rPr>
          <w:b/>
          <w:iCs/>
          <w:lang w:val="sr-Cyrl-RS"/>
        </w:rPr>
      </w:pPr>
      <w:r>
        <w:rPr>
          <w:b/>
          <w:iCs/>
          <w:lang w:val="sr-Cyrl-RS"/>
        </w:rPr>
        <w:t>и</w:t>
      </w:r>
    </w:p>
    <w:p w:rsidR="001E0FBE" w:rsidRPr="00FD5670" w:rsidRDefault="001E0FBE" w:rsidP="001E0FBE">
      <w:pPr>
        <w:pStyle w:val="NormalWeb"/>
        <w:spacing w:after="0"/>
        <w:jc w:val="both"/>
        <w:rPr>
          <w:b/>
        </w:rPr>
      </w:pPr>
      <w:r w:rsidRPr="00FD5670">
        <w:rPr>
          <w:b/>
        </w:rPr>
        <w:t>2.________________________________________________________________</w:t>
      </w:r>
      <w:proofErr w:type="gramStart"/>
      <w:r w:rsidRPr="00FD5670">
        <w:rPr>
          <w:b/>
        </w:rPr>
        <w:t>_  ул</w:t>
      </w:r>
      <w:proofErr w:type="gramEnd"/>
      <w:r w:rsidRPr="00FD5670">
        <w:rPr>
          <w:b/>
        </w:rPr>
        <w:t xml:space="preserve">.__________________________бр.____ матични број _________________ и ПИБ __________________ које заступа директор  ________________________________(у даљем тексту </w:t>
      </w:r>
      <w:r w:rsidRPr="00FD5670">
        <w:rPr>
          <w:b/>
          <w:lang w:val="sr-Cyrl-CS"/>
        </w:rPr>
        <w:t>Испоручилац</w:t>
      </w:r>
      <w:r w:rsidRPr="00FD5670">
        <w:rPr>
          <w:b/>
        </w:rPr>
        <w:t>),</w:t>
      </w:r>
    </w:p>
    <w:p w:rsidR="001E0FBE" w:rsidRPr="00FD5670" w:rsidRDefault="001E0FBE" w:rsidP="001E0FBE">
      <w:pPr>
        <w:pStyle w:val="NormalWeb"/>
        <w:spacing w:after="0"/>
        <w:jc w:val="both"/>
        <w:rPr>
          <w:b/>
          <w:i/>
        </w:rPr>
      </w:pPr>
      <w:r w:rsidRPr="00FD5670">
        <w:rPr>
          <w:b/>
          <w:i/>
        </w:rPr>
        <w:t>И са понуђачима из групе понуђача/са подизвођачима/подизвршиоцима:</w:t>
      </w:r>
    </w:p>
    <w:p w:rsidR="001E0FBE" w:rsidRPr="00FD5670" w:rsidRDefault="001E0FBE" w:rsidP="001E0FBE">
      <w:pPr>
        <w:pStyle w:val="NormalWeb"/>
        <w:spacing w:after="0"/>
        <w:jc w:val="both"/>
        <w:rPr>
          <w:b/>
        </w:rPr>
      </w:pPr>
      <w:proofErr w:type="gramStart"/>
      <w:r w:rsidRPr="00FD5670">
        <w:rPr>
          <w:b/>
        </w:rPr>
        <w:t>а)_</w:t>
      </w:r>
      <w:proofErr w:type="gramEnd"/>
      <w:r w:rsidRPr="00FD5670">
        <w:rPr>
          <w:b/>
        </w:rPr>
        <w:t>__________________________________________________________________________________________________________________________________________________</w:t>
      </w:r>
    </w:p>
    <w:p w:rsidR="001E0FBE" w:rsidRPr="00FD5670" w:rsidRDefault="001E0FBE" w:rsidP="001E0FBE">
      <w:pPr>
        <w:pStyle w:val="NormalWeb"/>
        <w:spacing w:after="0"/>
        <w:jc w:val="both"/>
        <w:rPr>
          <w:b/>
        </w:rPr>
      </w:pPr>
      <w:proofErr w:type="gramStart"/>
      <w:r w:rsidRPr="00FD5670">
        <w:rPr>
          <w:b/>
        </w:rPr>
        <w:t>б)_</w:t>
      </w:r>
      <w:proofErr w:type="gramEnd"/>
      <w:r w:rsidRPr="00FD5670">
        <w:rPr>
          <w:b/>
        </w:rPr>
        <w:t>__________________________________________________________________________________________________________________________________________________</w:t>
      </w:r>
    </w:p>
    <w:p w:rsidR="001E0FBE" w:rsidRPr="00FD5670" w:rsidRDefault="001E0FBE" w:rsidP="001E0FBE">
      <w:pPr>
        <w:pStyle w:val="NormalWeb"/>
        <w:spacing w:after="0"/>
        <w:jc w:val="both"/>
        <w:rPr>
          <w:i/>
        </w:rPr>
      </w:pPr>
      <w:r w:rsidRPr="00FD5670">
        <w:rPr>
          <w:i/>
        </w:rPr>
        <w:t>(</w:t>
      </w:r>
      <w:proofErr w:type="gramStart"/>
      <w:r w:rsidRPr="00FD5670">
        <w:rPr>
          <w:i/>
        </w:rPr>
        <w:t>ако</w:t>
      </w:r>
      <w:proofErr w:type="gramEnd"/>
      <w:r w:rsidRPr="00FD5670">
        <w:rPr>
          <w:i/>
        </w:rPr>
        <w:t xml:space="preserve"> понуђач учествује у групи понуђача прецртати „са подизвођачим/подизвршиоцима“, ако наступа са подизвођачима прецртати „са понуђачима из групе понуђача и попунити податке).</w:t>
      </w:r>
    </w:p>
    <w:p w:rsidR="001E0FBE" w:rsidRPr="00FD5670" w:rsidRDefault="001E0FBE" w:rsidP="001E0FBE">
      <w:pPr>
        <w:pStyle w:val="NormalWeb"/>
        <w:spacing w:after="0"/>
        <w:jc w:val="both"/>
        <w:rPr>
          <w:b/>
        </w:rPr>
      </w:pPr>
      <w:r w:rsidRPr="00FD5670">
        <w:rPr>
          <w:b/>
        </w:rPr>
        <w:t>Закључују:</w:t>
      </w:r>
    </w:p>
    <w:p w:rsidR="001E0FBE" w:rsidRPr="00FD5670" w:rsidRDefault="001E0FBE" w:rsidP="001E0FBE">
      <w:pPr>
        <w:pStyle w:val="NormalWeb"/>
        <w:spacing w:after="0"/>
        <w:jc w:val="center"/>
        <w:rPr>
          <w:b/>
          <w:lang w:val="sr-Cyrl-CS"/>
        </w:rPr>
      </w:pPr>
      <w:r w:rsidRPr="00FD5670">
        <w:rPr>
          <w:b/>
        </w:rPr>
        <w:t>У Г О В О Р</w:t>
      </w:r>
    </w:p>
    <w:p w:rsidR="001E0FBE" w:rsidRPr="00FD5670" w:rsidRDefault="001E0FBE" w:rsidP="001E0FBE">
      <w:pPr>
        <w:jc w:val="center"/>
        <w:rPr>
          <w:b/>
          <w:lang w:val="sr-Cyrl-CS"/>
        </w:rPr>
      </w:pPr>
      <w:r w:rsidRPr="00FD5670">
        <w:rPr>
          <w:b/>
        </w:rPr>
        <w:t xml:space="preserve">О </w:t>
      </w:r>
      <w:r w:rsidRPr="00FD5670">
        <w:rPr>
          <w:b/>
          <w:lang w:val="sr-Cyrl-CS"/>
        </w:rPr>
        <w:t>ЈАВНОЈ НАБАВЦИ</w:t>
      </w:r>
      <w:r w:rsidR="006736C6" w:rsidRPr="00FD5670">
        <w:rPr>
          <w:b/>
          <w:lang w:val="sr-Cyrl-CS"/>
        </w:rPr>
        <w:t xml:space="preserve"> УСЛУГА-ЕКСКУРЗИЈА УЧЕНИКА ОД ПРВОГ ДО ОСМОГ РАЗРЕДА</w:t>
      </w:r>
    </w:p>
    <w:p w:rsidR="001E0FBE" w:rsidRPr="00FD5670" w:rsidRDefault="001E0FBE" w:rsidP="001E0FBE">
      <w:pPr>
        <w:jc w:val="both"/>
        <w:rPr>
          <w:b/>
          <w:iCs/>
          <w:lang w:val="sr-Cyrl-CS"/>
        </w:rPr>
      </w:pPr>
      <w:r w:rsidRPr="00FD5670">
        <w:rPr>
          <w:b/>
          <w:iCs/>
          <w:lang w:val="sr-Cyrl-CS"/>
        </w:rPr>
        <w:t>за Партију бр______________________(навести број и назив партије).</w:t>
      </w:r>
    </w:p>
    <w:p w:rsidR="001E0FBE" w:rsidRPr="00FD5670" w:rsidRDefault="001E0FBE" w:rsidP="001E0FBE">
      <w:pPr>
        <w:jc w:val="center"/>
        <w:rPr>
          <w:b/>
          <w:iCs/>
          <w:lang w:val="sr-Cyrl-CS"/>
        </w:rPr>
      </w:pPr>
    </w:p>
    <w:p w:rsidR="001E0FBE" w:rsidRPr="00FD5670" w:rsidRDefault="001E0FBE" w:rsidP="001E0FBE">
      <w:pPr>
        <w:jc w:val="center"/>
        <w:rPr>
          <w:i/>
          <w:iCs/>
        </w:rPr>
      </w:pPr>
    </w:p>
    <w:p w:rsidR="001E0FBE" w:rsidRPr="00FD5670" w:rsidRDefault="001E0FBE" w:rsidP="001E0FBE">
      <w:pPr>
        <w:pStyle w:val="NormalWeb"/>
        <w:spacing w:after="0"/>
        <w:jc w:val="both"/>
      </w:pPr>
      <w:r w:rsidRPr="00FD5670">
        <w:t>Уговорне стране констатују:</w:t>
      </w:r>
    </w:p>
    <w:p w:rsidR="001E0FBE" w:rsidRPr="00FD5670" w:rsidRDefault="001E0FBE" w:rsidP="001E0FBE">
      <w:pPr>
        <w:jc w:val="both"/>
        <w:rPr>
          <w:iCs/>
          <w:lang w:val="sr-Cyrl-CS"/>
        </w:rPr>
      </w:pPr>
      <w:proofErr w:type="gramStart"/>
      <w:r w:rsidRPr="00FD5670">
        <w:t xml:space="preserve">-да је </w:t>
      </w:r>
      <w:r w:rsidRPr="00FD5670">
        <w:rPr>
          <w:lang w:val="sr-Cyrl-CS"/>
        </w:rPr>
        <w:t>Наручилац</w:t>
      </w:r>
      <w:r w:rsidRPr="00FD5670">
        <w:t xml:space="preserve"> на основу чл.32, 52.Став 1.И 61.</w:t>
      </w:r>
      <w:proofErr w:type="gramEnd"/>
      <w:r w:rsidRPr="00FD5670">
        <w:t xml:space="preserve"> Закона о јавним набавкама („Службени гласник РС“, број 124/2012</w:t>
      </w:r>
      <w:proofErr w:type="gramStart"/>
      <w:r w:rsidRPr="00FD5670">
        <w:t>,14</w:t>
      </w:r>
      <w:proofErr w:type="gramEnd"/>
      <w:r w:rsidRPr="00FD5670">
        <w:t>/2015</w:t>
      </w:r>
      <w:r w:rsidRPr="00FD5670">
        <w:rPr>
          <w:lang w:val="sr-Cyrl-CS"/>
        </w:rPr>
        <w:t xml:space="preserve"> и 68/2015.</w:t>
      </w:r>
      <w:r w:rsidRPr="00FD5670">
        <w:t>– у даљем тексту Закон), на основу позива за подношење понуда који је објављен на Порталу јавних набавки</w:t>
      </w:r>
      <w:r w:rsidR="006736C6" w:rsidRPr="00FD5670">
        <w:t xml:space="preserve"> и интернет страници наручиоца</w:t>
      </w:r>
      <w:r w:rsidR="003F69C8">
        <w:t xml:space="preserve"> </w:t>
      </w:r>
      <w:r w:rsidR="003F69C8">
        <w:rPr>
          <w:lang w:val="sr-Cyrl-RS"/>
        </w:rPr>
        <w:t>--------------</w:t>
      </w:r>
      <w:r w:rsidRPr="00FD5670">
        <w:t>.године, спровео поступак за јавну набавку услуга-</w:t>
      </w:r>
      <w:r w:rsidR="006736C6" w:rsidRPr="00FD5670">
        <w:t xml:space="preserve">извођење </w:t>
      </w:r>
      <w:r w:rsidR="006736C6" w:rsidRPr="00FD5670">
        <w:rPr>
          <w:iCs/>
        </w:rPr>
        <w:t>екскурзија ученика од првог до осмог разреда</w:t>
      </w:r>
      <w:r w:rsidRPr="00FD5670">
        <w:t>,</w:t>
      </w:r>
      <w:r w:rsidRPr="00FD5670">
        <w:rPr>
          <w:iCs/>
          <w:lang w:val="sr-Cyrl-CS"/>
        </w:rPr>
        <w:t>за Партију бр______________________(навести број и назив партије)</w:t>
      </w:r>
      <w:r w:rsidRPr="00FD5670">
        <w:t>, у поступку јавне набавке мале вредности</w:t>
      </w:r>
      <w:r w:rsidR="00F45F3D">
        <w:t xml:space="preserve"> број </w:t>
      </w:r>
      <w:r w:rsidR="00F45F3D">
        <w:rPr>
          <w:lang w:val="sr-Cyrl-RS"/>
        </w:rPr>
        <w:t>2</w:t>
      </w:r>
      <w:r w:rsidR="006736C6" w:rsidRPr="00FD5670">
        <w:t>/2020</w:t>
      </w:r>
      <w:r w:rsidRPr="00FD5670">
        <w:t>;</w:t>
      </w:r>
    </w:p>
    <w:p w:rsidR="001E0FBE" w:rsidRPr="00FD5670" w:rsidRDefault="001E0FBE" w:rsidP="001E0FBE">
      <w:pPr>
        <w:pStyle w:val="NormalWeb"/>
        <w:spacing w:after="0"/>
        <w:jc w:val="both"/>
      </w:pPr>
      <w:r w:rsidRPr="00FD5670">
        <w:t>-да је</w:t>
      </w:r>
      <w:r w:rsidR="008A7DA5">
        <w:rPr>
          <w:lang w:val="sr-Cyrl-CS"/>
        </w:rPr>
        <w:t xml:space="preserve"> </w:t>
      </w:r>
      <w:r w:rsidRPr="00FD5670">
        <w:rPr>
          <w:lang w:val="sr-Cyrl-CS"/>
        </w:rPr>
        <w:t>Понуђач</w:t>
      </w:r>
      <w:r w:rsidR="00926BD8">
        <w:rPr>
          <w:lang w:val="sr-Cyrl-CS"/>
        </w:rPr>
        <w:t xml:space="preserve"> </w:t>
      </w:r>
      <w:r w:rsidR="008A7DA5">
        <w:rPr>
          <w:lang w:val="sr-Cyrl-CS"/>
        </w:rPr>
        <w:t xml:space="preserve"> </w:t>
      </w:r>
      <w:r w:rsidR="008168CF">
        <w:rPr>
          <w:lang w:val="sr-Cyrl-CS"/>
        </w:rPr>
        <w:t xml:space="preserve">                                                                                                                                                                                                                                                                                                                                                                                                                                                                                                                                                                                                                                                                                                                                                                                                                                                                                                                                                                                                                                                                                                                                                                                                                                                                                                                                                                                                                                                                                                                                                                                                                                                                                                                                                                                                                                                </w:t>
      </w:r>
      <w:r w:rsidR="006736C6" w:rsidRPr="00FD5670">
        <w:t>дана __________2020</w:t>
      </w:r>
      <w:r w:rsidRPr="00FD5670">
        <w:t>.године, доставио понуду број _________, која у потпуности испуњава захтеве Купца из конкурсне документације и саставни је део овог уговора;</w:t>
      </w:r>
    </w:p>
    <w:p w:rsidR="001E0FBE" w:rsidRPr="00FD5670" w:rsidRDefault="001E0FBE" w:rsidP="001E0FBE">
      <w:pPr>
        <w:pStyle w:val="NormalWeb"/>
        <w:spacing w:after="0"/>
        <w:jc w:val="both"/>
      </w:pPr>
      <w:proofErr w:type="gramStart"/>
      <w:r w:rsidRPr="00FD5670">
        <w:t xml:space="preserve">-да је </w:t>
      </w:r>
      <w:r w:rsidRPr="00FD5670">
        <w:rPr>
          <w:lang w:val="sr-Cyrl-CS"/>
        </w:rPr>
        <w:t>Наручилац</w:t>
      </w:r>
      <w:r w:rsidRPr="00FD5670">
        <w:t xml:space="preserve"> у складу са чланом 108.став 1.</w:t>
      </w:r>
      <w:proofErr w:type="gramEnd"/>
      <w:r w:rsidRPr="00FD5670">
        <w:t xml:space="preserve"> Закона, на </w:t>
      </w:r>
      <w:proofErr w:type="gramStart"/>
      <w:r w:rsidRPr="00FD5670">
        <w:t xml:space="preserve">основу  </w:t>
      </w:r>
      <w:r w:rsidRPr="00FD5670">
        <w:rPr>
          <w:lang w:val="sr-Cyrl-CS"/>
        </w:rPr>
        <w:t>Понуђача</w:t>
      </w:r>
      <w:proofErr w:type="gramEnd"/>
      <w:r w:rsidRPr="00FD5670">
        <w:t xml:space="preserve"> и Одлуке о додели уговор</w:t>
      </w:r>
      <w:r w:rsidR="006736C6" w:rsidRPr="00FD5670">
        <w:t>а број ___________ од _______2020</w:t>
      </w:r>
      <w:r w:rsidRPr="00FD5670">
        <w:t xml:space="preserve">.године, изабрао </w:t>
      </w:r>
      <w:r w:rsidRPr="00FD5670">
        <w:rPr>
          <w:lang w:val="sr-Cyrl-CS"/>
        </w:rPr>
        <w:t>Понуђача</w:t>
      </w:r>
      <w:r w:rsidRPr="00FD5670">
        <w:t xml:space="preserve"> за испоруку прометних услуга.</w:t>
      </w:r>
    </w:p>
    <w:p w:rsidR="001E0FBE" w:rsidRPr="00FD5670" w:rsidRDefault="001E0FBE" w:rsidP="001E0FBE">
      <w:pPr>
        <w:jc w:val="center"/>
        <w:rPr>
          <w:b/>
          <w:iCs/>
          <w:lang w:val="sr-Cyrl-CS"/>
        </w:rPr>
      </w:pPr>
      <w:r w:rsidRPr="00FD5670">
        <w:rPr>
          <w:b/>
          <w:iCs/>
          <w:lang w:val="sr-Cyrl-CS"/>
        </w:rPr>
        <w:t>Члан 1.</w:t>
      </w:r>
    </w:p>
    <w:p w:rsidR="001E0FBE" w:rsidRPr="00FD5670" w:rsidRDefault="001E0FBE" w:rsidP="001E0FBE">
      <w:pPr>
        <w:jc w:val="both"/>
        <w:rPr>
          <w:iCs/>
          <w:lang w:val="sr-Cyrl-CS"/>
        </w:rPr>
      </w:pPr>
      <w:r w:rsidRPr="00FD5670">
        <w:rPr>
          <w:iCs/>
          <w:lang w:val="sr-Cyrl-CS"/>
        </w:rPr>
        <w:t xml:space="preserve">Предмет уговора је пружање услуга </w:t>
      </w:r>
      <w:r w:rsidR="00F45F3D">
        <w:rPr>
          <w:iCs/>
          <w:lang w:val="sr-Cyrl-CS"/>
        </w:rPr>
        <w:t>–</w:t>
      </w:r>
      <w:r w:rsidRPr="00FD5670">
        <w:rPr>
          <w:iCs/>
          <w:lang w:val="sr-Cyrl-CS"/>
        </w:rPr>
        <w:t>извођење</w:t>
      </w:r>
      <w:r w:rsidR="00F45F3D">
        <w:rPr>
          <w:iCs/>
          <w:lang w:val="sr-Cyrl-CS"/>
        </w:rPr>
        <w:t xml:space="preserve"> </w:t>
      </w:r>
      <w:r w:rsidRPr="00FD5670">
        <w:t>екскурзије,</w:t>
      </w:r>
      <w:r w:rsidRPr="00FD5670">
        <w:rPr>
          <w:iCs/>
          <w:lang w:val="sr-Cyrl-CS"/>
        </w:rPr>
        <w:t>за Партију бр______________________(навести број и назив партије), у складу са условима из конкурсне документа</w:t>
      </w:r>
      <w:r w:rsidR="00A34385">
        <w:rPr>
          <w:iCs/>
          <w:lang w:val="sr-Cyrl-CS"/>
        </w:rPr>
        <w:t>ције за јавну набавку број 2</w:t>
      </w:r>
      <w:r w:rsidR="006736C6" w:rsidRPr="00FD5670">
        <w:rPr>
          <w:iCs/>
          <w:lang w:val="sr-Cyrl-CS"/>
        </w:rPr>
        <w:t>/20</w:t>
      </w:r>
      <w:r w:rsidR="003F69C8">
        <w:rPr>
          <w:iCs/>
          <w:lang w:val="sr-Cyrl-CS"/>
        </w:rPr>
        <w:t>20</w:t>
      </w:r>
      <w:r w:rsidRPr="00FD5670">
        <w:rPr>
          <w:iCs/>
          <w:lang w:val="sr-Cyrl-CS"/>
        </w:rPr>
        <w:t>., услуге-, Понуде испоручиоца број ____ од _____, и одредбама овог уговора о јавној набавци.</w:t>
      </w:r>
    </w:p>
    <w:p w:rsidR="001E0FBE" w:rsidRPr="00FD5670" w:rsidRDefault="001E0FBE" w:rsidP="001E0FBE">
      <w:pPr>
        <w:jc w:val="both"/>
        <w:rPr>
          <w:iCs/>
          <w:lang w:val="sr-Cyrl-CS"/>
        </w:rPr>
      </w:pPr>
      <w:r w:rsidRPr="00FD5670">
        <w:rPr>
          <w:iCs/>
          <w:lang w:val="sr-Cyrl-CS"/>
        </w:rPr>
        <w:t>Детаљна спецификација услуга дата је у Прилогу</w:t>
      </w:r>
      <w:r w:rsidRPr="00FD5670">
        <w:rPr>
          <w:iCs/>
        </w:rPr>
        <w:t xml:space="preserve"> III</w:t>
      </w:r>
      <w:r w:rsidRPr="00FD5670">
        <w:rPr>
          <w:iCs/>
          <w:lang w:val="sr-Cyrl-CS"/>
        </w:rPr>
        <w:t xml:space="preserve">  и чини његов саставни део.</w:t>
      </w:r>
    </w:p>
    <w:p w:rsidR="001E0FBE" w:rsidRPr="00FD5670" w:rsidRDefault="001E0FBE" w:rsidP="001E0FBE">
      <w:pPr>
        <w:jc w:val="both"/>
        <w:rPr>
          <w:iCs/>
          <w:lang w:val="sr-Cyrl-CS"/>
        </w:rPr>
      </w:pPr>
      <w:r w:rsidRPr="00FD5670">
        <w:rPr>
          <w:iCs/>
          <w:lang w:val="sr-Cyrl-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 сходно временском периоду наведеном у програму путовања и, као све друго неопходно за потпуно извршење услуга које су предмет овог уговора.</w:t>
      </w:r>
    </w:p>
    <w:p w:rsidR="001E0FBE" w:rsidRPr="00FD5670" w:rsidRDefault="001E0FBE" w:rsidP="001E0FBE">
      <w:pPr>
        <w:jc w:val="center"/>
        <w:rPr>
          <w:b/>
          <w:iCs/>
          <w:lang w:val="sr-Cyrl-CS"/>
        </w:rPr>
      </w:pPr>
      <w:r w:rsidRPr="00FD5670">
        <w:rPr>
          <w:b/>
          <w:iCs/>
          <w:lang w:val="sr-Cyrl-CS"/>
        </w:rPr>
        <w:t>ПОДИЗВОЂАЧ</w:t>
      </w:r>
    </w:p>
    <w:p w:rsidR="001E0FBE" w:rsidRPr="00FD5670" w:rsidRDefault="001E0FBE" w:rsidP="001E0FBE">
      <w:pPr>
        <w:jc w:val="center"/>
        <w:rPr>
          <w:b/>
          <w:iCs/>
          <w:lang w:val="sr-Cyrl-CS"/>
        </w:rPr>
      </w:pPr>
      <w:r w:rsidRPr="00FD5670">
        <w:rPr>
          <w:b/>
          <w:iCs/>
          <w:lang w:val="sr-Cyrl-CS"/>
        </w:rPr>
        <w:t>Члан 2.</w:t>
      </w:r>
    </w:p>
    <w:p w:rsidR="001E0FBE" w:rsidRPr="00FD5670" w:rsidRDefault="001E0FBE" w:rsidP="001E0FBE">
      <w:pPr>
        <w:jc w:val="both"/>
        <w:rPr>
          <w:iCs/>
          <w:lang w:val="sr-Cyrl-CS"/>
        </w:rPr>
      </w:pPr>
      <w:r w:rsidRPr="00FD5670">
        <w:rPr>
          <w:iCs/>
          <w:lang w:val="sr-Cyrl-CS"/>
        </w:rPr>
        <w:t>Испоручилац наступа са подизвођачем_________________________________ ул.___________________ број________ из ___________, који ће делимично извршити предметну набавку, у делу:_______________________________________________.</w:t>
      </w:r>
    </w:p>
    <w:p w:rsidR="001E0FBE" w:rsidRPr="00FD5670" w:rsidRDefault="001E0FBE" w:rsidP="001E0FBE">
      <w:pPr>
        <w:jc w:val="center"/>
        <w:rPr>
          <w:b/>
          <w:iCs/>
          <w:lang w:val="sr-Cyrl-CS"/>
        </w:rPr>
      </w:pPr>
      <w:r w:rsidRPr="00FD5670">
        <w:rPr>
          <w:b/>
          <w:iCs/>
          <w:lang w:val="sr-Cyrl-CS"/>
        </w:rPr>
        <w:t>ВРЕДНОСТ</w:t>
      </w:r>
    </w:p>
    <w:p w:rsidR="001E0FBE" w:rsidRDefault="0024105D" w:rsidP="001E0FBE">
      <w:pPr>
        <w:jc w:val="center"/>
        <w:rPr>
          <w:b/>
          <w:iCs/>
          <w:lang w:val="sr-Cyrl-CS"/>
        </w:rPr>
      </w:pPr>
      <w:r>
        <w:rPr>
          <w:b/>
          <w:iCs/>
          <w:lang w:val="sr-Cyrl-CS"/>
        </w:rPr>
        <w:t>Члан 3</w:t>
      </w:r>
      <w:r w:rsidR="001E0FBE" w:rsidRPr="00FD5670">
        <w:rPr>
          <w:b/>
          <w:iCs/>
          <w:lang w:val="sr-Cyrl-CS"/>
        </w:rPr>
        <w:t>.</w:t>
      </w:r>
    </w:p>
    <w:p w:rsidR="008144AD" w:rsidRPr="00FD5670" w:rsidRDefault="008144AD" w:rsidP="008144AD">
      <w:pPr>
        <w:rPr>
          <w:b/>
          <w:iCs/>
          <w:lang w:val="sr-Cyrl-CS"/>
        </w:rPr>
      </w:pPr>
    </w:p>
    <w:p w:rsidR="001E0FBE" w:rsidRPr="00FD5670" w:rsidRDefault="001E0FBE" w:rsidP="001E0FBE">
      <w:pPr>
        <w:jc w:val="both"/>
        <w:rPr>
          <w:iCs/>
          <w:lang w:val="sr-Cyrl-CS"/>
        </w:rPr>
      </w:pPr>
      <w:r w:rsidRPr="00FD5670">
        <w:rPr>
          <w:iCs/>
          <w:lang w:val="sr-Cyrl-CS"/>
        </w:rPr>
        <w:t>Цена по ученику износи_____________________динара без ПДВ-а,а ________________ динара са ПДВ-ом</w:t>
      </w:r>
    </w:p>
    <w:p w:rsidR="001E0FBE" w:rsidRPr="00FD5670" w:rsidRDefault="001E0FBE" w:rsidP="001E0FBE">
      <w:pPr>
        <w:jc w:val="both"/>
        <w:rPr>
          <w:iCs/>
          <w:lang w:val="sr-Cyrl-CS"/>
        </w:rPr>
      </w:pPr>
      <w:r w:rsidRPr="00FD5670">
        <w:rPr>
          <w:iCs/>
          <w:lang w:val="sr-Cyrl-CS"/>
        </w:rPr>
        <w:t>Укупна вредност ово</w:t>
      </w:r>
      <w:r w:rsidR="00386EC7">
        <w:rPr>
          <w:iCs/>
          <w:lang w:val="sr-Cyrl-CS"/>
        </w:rPr>
        <w:t>г уговора, а на основу процењеног</w:t>
      </w:r>
      <w:r w:rsidRPr="00FD5670">
        <w:rPr>
          <w:iCs/>
          <w:lang w:val="sr-Cyrl-CS"/>
        </w:rPr>
        <w:t xml:space="preserve"> броја ученика у износи ________________ динара без ПДВ-а, а _________________са урачунитим ПДВ-ом.</w:t>
      </w:r>
    </w:p>
    <w:p w:rsidR="00A34385" w:rsidRDefault="00A34385" w:rsidP="00A34385">
      <w:pPr>
        <w:spacing w:line="240" w:lineRule="auto"/>
        <w:ind w:firstLine="720"/>
        <w:jc w:val="both"/>
        <w:rPr>
          <w:lang w:val="ru-RU"/>
        </w:rPr>
      </w:pPr>
      <w:r w:rsidRPr="00A34385">
        <w:rPr>
          <w:lang w:val="ru-RU"/>
        </w:rPr>
        <w:t>Цену формирати у динарима.</w:t>
      </w:r>
    </w:p>
    <w:p w:rsidR="00386EC7" w:rsidRPr="00A34385" w:rsidRDefault="00386EC7" w:rsidP="00A34385">
      <w:pPr>
        <w:spacing w:line="240" w:lineRule="auto"/>
        <w:ind w:firstLine="720"/>
        <w:jc w:val="both"/>
        <w:rPr>
          <w:lang w:val="ru-RU"/>
        </w:rPr>
      </w:pPr>
    </w:p>
    <w:p w:rsidR="00A34385" w:rsidRPr="00A34385" w:rsidRDefault="00A34385" w:rsidP="00A34385">
      <w:pPr>
        <w:ind w:firstLine="720"/>
        <w:jc w:val="both"/>
        <w:rPr>
          <w:lang w:val="ru-RU"/>
        </w:rPr>
      </w:pPr>
      <w:r w:rsidRPr="00A34385">
        <w:rPr>
          <w:lang w:val="ru-RU"/>
        </w:rPr>
        <w:t xml:space="preserve">Уговорена цена је фиксна по јединици мере и не може се мењати услед повећања цене елемената на основу којих је одређена. </w:t>
      </w:r>
    </w:p>
    <w:p w:rsidR="00A34385" w:rsidRPr="00A34385" w:rsidRDefault="00A34385" w:rsidP="00A34385">
      <w:pPr>
        <w:jc w:val="both"/>
        <w:rPr>
          <w:lang w:val="ru-RU"/>
        </w:rPr>
      </w:pPr>
      <w:r w:rsidRPr="00A34385">
        <w:rPr>
          <w:lang w:val="sr-Cyrl-CS"/>
        </w:rPr>
        <w:tab/>
      </w:r>
      <w:r w:rsidRPr="00A34385">
        <w:rPr>
          <w:lang w:val="ru-RU"/>
        </w:rPr>
        <w:t xml:space="preserve">Укупна уговорена цена се може смањивати или повећавати према списку ученика који достави Наручилац. </w:t>
      </w:r>
    </w:p>
    <w:p w:rsidR="00A34385" w:rsidRPr="00A34385" w:rsidRDefault="00A34385" w:rsidP="00A34385">
      <w:pPr>
        <w:jc w:val="both"/>
        <w:rPr>
          <w:lang w:val="ru-RU"/>
        </w:rPr>
      </w:pPr>
      <w:r w:rsidRPr="00A34385">
        <w:rPr>
          <w:lang w:val="sr-Cyrl-CS"/>
        </w:rPr>
        <w:lastRenderedPageBreak/>
        <w:tab/>
      </w:r>
      <w:r w:rsidRPr="00A34385">
        <w:rPr>
          <w:lang w:val="ru-RU"/>
        </w:rPr>
        <w:t xml:space="preserve">Наручилац доставља Испоручиоцу коначан списак ученика и наставника којима ће бити пружена услуга извођења екскурзије/ </w:t>
      </w:r>
      <w:r w:rsidRPr="00A34385">
        <w:rPr>
          <w:rFonts w:eastAsia="Times New Roman"/>
          <w:kern w:val="2"/>
          <w:lang w:val="sr-Cyrl-RS" w:eastAsia="sr-Latn-CS"/>
        </w:rPr>
        <w:t>наставе у природи</w:t>
      </w:r>
      <w:r w:rsidRPr="00A34385">
        <w:rPr>
          <w:lang w:val="ru-RU"/>
        </w:rPr>
        <w:t xml:space="preserve"> најмање 5 (пет) дана пре датума реализације услуге.</w:t>
      </w:r>
    </w:p>
    <w:p w:rsidR="00A34385" w:rsidRPr="00A34385" w:rsidRDefault="00A34385" w:rsidP="00A34385">
      <w:pPr>
        <w:jc w:val="both"/>
        <w:rPr>
          <w:lang w:val="ru-RU"/>
        </w:rPr>
      </w:pPr>
      <w:r w:rsidRPr="00A34385">
        <w:rPr>
          <w:lang w:val="sr-Cyrl-CS"/>
        </w:rPr>
        <w:tab/>
      </w:r>
      <w:r w:rsidRPr="00A34385">
        <w:rPr>
          <w:lang w:val="ru-RU"/>
        </w:rPr>
        <w:t xml:space="preserve">Укупна цена услуге обрачунава се према списку који је доставио </w:t>
      </w:r>
      <w:r w:rsidRPr="00A34385">
        <w:rPr>
          <w:lang w:val="sr-Cyrl-CS"/>
        </w:rPr>
        <w:t>Н</w:t>
      </w:r>
      <w:r w:rsidRPr="00A34385">
        <w:rPr>
          <w:lang w:val="ru-RU"/>
        </w:rPr>
        <w:t>аручилац у року од 3 (три) дана од дана пружања услуге.</w:t>
      </w:r>
    </w:p>
    <w:p w:rsidR="00A34385" w:rsidRPr="00A34385" w:rsidRDefault="00A34385" w:rsidP="00A34385">
      <w:pPr>
        <w:jc w:val="both"/>
        <w:rPr>
          <w:lang w:val="ru-RU"/>
        </w:rPr>
      </w:pPr>
      <w:r w:rsidRPr="00A34385">
        <w:rPr>
          <w:lang w:val="ru-RU"/>
        </w:rPr>
        <w:tab/>
        <w:t>За ученике који након достављања списка одустану од екскурзије/</w:t>
      </w:r>
      <w:r w:rsidRPr="00A34385">
        <w:rPr>
          <w:rFonts w:eastAsia="Times New Roman"/>
          <w:kern w:val="2"/>
          <w:lang w:val="sr-Cyrl-RS" w:eastAsia="sr-Latn-CS"/>
        </w:rPr>
        <w:t>наставе у природи</w:t>
      </w:r>
      <w:r w:rsidRPr="00A34385">
        <w:rPr>
          <w:lang w:val="ru-RU"/>
        </w:rPr>
        <w:t xml:space="preserve">, Испоручилац нема право потраживања уплате средстава и има обавезу да </w:t>
      </w:r>
      <w:r w:rsidRPr="00A34385">
        <w:rPr>
          <w:lang w:val="sr-Cyrl-CS"/>
        </w:rPr>
        <w:t>изврши повраћај уплаћених финансијских средстава</w:t>
      </w:r>
      <w:r w:rsidRPr="00A34385">
        <w:rPr>
          <w:lang w:val="ru-RU"/>
        </w:rPr>
        <w:t>.</w:t>
      </w:r>
    </w:p>
    <w:p w:rsidR="00A34385" w:rsidRPr="00A34385" w:rsidRDefault="00A34385" w:rsidP="00A34385">
      <w:pPr>
        <w:autoSpaceDE w:val="0"/>
        <w:autoSpaceDN w:val="0"/>
        <w:adjustRightInd w:val="0"/>
        <w:spacing w:line="240" w:lineRule="auto"/>
        <w:rPr>
          <w:rFonts w:eastAsia="Times New Roman"/>
          <w:b/>
          <w:bCs/>
          <w:kern w:val="2"/>
          <w:lang w:val="sr-Cyrl-RS" w:eastAsia="sr-Latn-CS"/>
        </w:rPr>
      </w:pPr>
    </w:p>
    <w:p w:rsidR="001E0FBE" w:rsidRPr="00FD5670" w:rsidRDefault="001E0FBE" w:rsidP="001E0FBE">
      <w:pPr>
        <w:jc w:val="center"/>
        <w:rPr>
          <w:b/>
          <w:iCs/>
          <w:lang w:val="sr-Cyrl-CS"/>
        </w:rPr>
      </w:pPr>
      <w:r w:rsidRPr="00FD5670">
        <w:rPr>
          <w:b/>
          <w:iCs/>
          <w:lang w:val="sr-Cyrl-CS"/>
        </w:rPr>
        <w:t>НАЧИН И РОК ПЛАЋАЊА</w:t>
      </w:r>
    </w:p>
    <w:p w:rsidR="001E0FBE" w:rsidRPr="00FD5670" w:rsidRDefault="0024105D" w:rsidP="001E0FBE">
      <w:pPr>
        <w:jc w:val="center"/>
        <w:rPr>
          <w:b/>
          <w:iCs/>
          <w:lang w:val="sr-Cyrl-CS"/>
        </w:rPr>
      </w:pPr>
      <w:r>
        <w:rPr>
          <w:b/>
          <w:iCs/>
          <w:lang w:val="sr-Cyrl-CS"/>
        </w:rPr>
        <w:t>Члан 4</w:t>
      </w:r>
      <w:r w:rsidR="001E0FBE" w:rsidRPr="00FD5670">
        <w:rPr>
          <w:b/>
          <w:iCs/>
          <w:lang w:val="sr-Cyrl-CS"/>
        </w:rPr>
        <w:t>.</w:t>
      </w:r>
    </w:p>
    <w:p w:rsidR="001E0FBE" w:rsidRPr="00FD5670" w:rsidRDefault="001E0FBE" w:rsidP="001E0FBE">
      <w:pPr>
        <w:jc w:val="both"/>
        <w:rPr>
          <w:bCs/>
          <w:iCs/>
          <w:lang w:val="sr-Cyrl-CS"/>
        </w:rPr>
      </w:pPr>
      <w:r w:rsidRPr="00FD5670">
        <w:rPr>
          <w:bCs/>
          <w:iCs/>
          <w:lang w:val="sr-Cyrl-CS"/>
        </w:rPr>
        <w:t>Уговорне стране су сагласне да ће се плаћање по овом уговору извршити најкасније 10 дана пре реализа</w:t>
      </w:r>
      <w:r w:rsidR="008F3173">
        <w:rPr>
          <w:bCs/>
          <w:iCs/>
          <w:lang w:val="sr-Cyrl-CS"/>
        </w:rPr>
        <w:t>ције услуге у износу аванса од 70%, осталих 3</w:t>
      </w:r>
      <w:r w:rsidRPr="00FD5670">
        <w:rPr>
          <w:bCs/>
          <w:iCs/>
          <w:lang w:val="sr-Cyrl-CS"/>
        </w:rPr>
        <w:t>0% уговореног износа  ће бити уплаћено 45 дана од дана уредно примљене фактуре за извршену услугу.</w:t>
      </w:r>
    </w:p>
    <w:p w:rsidR="001E0FBE" w:rsidRPr="00FD5670" w:rsidRDefault="001E0FBE" w:rsidP="001E0FBE">
      <w:pPr>
        <w:jc w:val="both"/>
        <w:rPr>
          <w:bCs/>
          <w:iCs/>
          <w:lang w:val="sr-Cyrl-CS"/>
        </w:rPr>
      </w:pPr>
    </w:p>
    <w:p w:rsidR="001E0FBE" w:rsidRPr="00FD5670" w:rsidRDefault="001E0FBE" w:rsidP="001E0FBE">
      <w:pPr>
        <w:jc w:val="center"/>
        <w:rPr>
          <w:b/>
          <w:bCs/>
          <w:iCs/>
          <w:lang w:val="sr-Cyrl-CS"/>
        </w:rPr>
      </w:pPr>
      <w:r w:rsidRPr="00FD5670">
        <w:rPr>
          <w:b/>
          <w:bCs/>
          <w:iCs/>
          <w:lang w:val="sr-Cyrl-CS"/>
        </w:rPr>
        <w:t>РОК ПРУЖАЊА УСЛУГА</w:t>
      </w:r>
    </w:p>
    <w:p w:rsidR="001E0FBE" w:rsidRPr="00FD5670" w:rsidRDefault="00386EC7" w:rsidP="001E0FBE">
      <w:pPr>
        <w:jc w:val="center"/>
        <w:rPr>
          <w:b/>
          <w:bCs/>
          <w:iCs/>
          <w:lang w:val="sr-Cyrl-CS"/>
        </w:rPr>
      </w:pPr>
      <w:r>
        <w:rPr>
          <w:b/>
          <w:bCs/>
          <w:iCs/>
          <w:lang w:val="sr-Cyrl-CS"/>
        </w:rPr>
        <w:t xml:space="preserve">Члан </w:t>
      </w:r>
      <w:r w:rsidR="0024105D">
        <w:rPr>
          <w:b/>
          <w:bCs/>
          <w:iCs/>
          <w:lang w:val="sr-Cyrl-CS"/>
        </w:rPr>
        <w:t>5</w:t>
      </w:r>
      <w:r w:rsidR="001E0FBE" w:rsidRPr="00FD5670">
        <w:rPr>
          <w:b/>
          <w:bCs/>
          <w:iCs/>
          <w:lang w:val="sr-Cyrl-CS"/>
        </w:rPr>
        <w:t>.</w:t>
      </w:r>
    </w:p>
    <w:p w:rsidR="001E0FBE" w:rsidRPr="00FD5670" w:rsidRDefault="001E0FBE" w:rsidP="001E0FBE">
      <w:pPr>
        <w:jc w:val="both"/>
        <w:rPr>
          <w:bCs/>
          <w:iCs/>
          <w:lang w:val="sr-Cyrl-CS"/>
        </w:rPr>
      </w:pPr>
      <w:r w:rsidRPr="00FD5670">
        <w:rPr>
          <w:bCs/>
          <w:iCs/>
          <w:lang w:val="sr-Cyrl-CS"/>
        </w:rPr>
        <w:t>Испоручилац се обавезује да пружи и реализује услуге према Програму Наручиоца, који је саставни део конкурсне документације.</w:t>
      </w:r>
    </w:p>
    <w:p w:rsidR="001E0FBE" w:rsidRPr="00FD5670" w:rsidRDefault="001E0FBE" w:rsidP="001E0FBE">
      <w:pPr>
        <w:rPr>
          <w:bCs/>
          <w:iCs/>
          <w:lang w:val="sr-Cyrl-CS"/>
        </w:rPr>
      </w:pPr>
      <w:r w:rsidRPr="00FD5670">
        <w:rPr>
          <w:bCs/>
          <w:iCs/>
          <w:lang w:val="sr-Cyrl-CS"/>
        </w:rPr>
        <w:t>Утврђени рокови су фиксни и не могу се мењати без сагласности Наручиоца.</w:t>
      </w:r>
    </w:p>
    <w:p w:rsidR="001E0FBE" w:rsidRPr="00FD5670" w:rsidRDefault="001E0FBE" w:rsidP="001E0FBE">
      <w:pPr>
        <w:jc w:val="both"/>
        <w:rPr>
          <w:bCs/>
          <w:iCs/>
          <w:lang w:val="sr-Cyrl-CS"/>
        </w:rPr>
      </w:pPr>
      <w:r w:rsidRPr="00FD5670">
        <w:rPr>
          <w:bCs/>
          <w:iCs/>
          <w:lang w:val="sr-Cyrl-CS"/>
        </w:rPr>
        <w:t>У случају измене програма или делова програма путовања по налогу Научиоца, Наручилац је дужан да пружаоца услуга обавести најкасније 10 дана пре отпочињања реализације екскурзије ученика.</w:t>
      </w:r>
    </w:p>
    <w:p w:rsidR="001E0FBE" w:rsidRPr="00FD5670" w:rsidRDefault="001E0FBE" w:rsidP="001E0FBE">
      <w:pPr>
        <w:jc w:val="center"/>
        <w:rPr>
          <w:b/>
          <w:bCs/>
          <w:iCs/>
          <w:lang w:val="sr-Cyrl-CS"/>
        </w:rPr>
      </w:pPr>
    </w:p>
    <w:p w:rsidR="001E0FBE" w:rsidRPr="00FD5670" w:rsidRDefault="001E0FBE" w:rsidP="001E0FBE">
      <w:pPr>
        <w:jc w:val="center"/>
        <w:rPr>
          <w:b/>
          <w:bCs/>
          <w:iCs/>
          <w:lang w:val="sr-Cyrl-CS"/>
        </w:rPr>
      </w:pPr>
      <w:r w:rsidRPr="00FD5670">
        <w:rPr>
          <w:b/>
          <w:bCs/>
          <w:iCs/>
          <w:lang w:val="sr-Cyrl-CS"/>
        </w:rPr>
        <w:t>ОБАВЕЗЕ НАРУЧИОЦА</w:t>
      </w:r>
    </w:p>
    <w:p w:rsidR="001E0FBE" w:rsidRPr="00FD5670" w:rsidRDefault="00386EC7" w:rsidP="001E0FBE">
      <w:pPr>
        <w:jc w:val="center"/>
        <w:rPr>
          <w:b/>
          <w:bCs/>
          <w:iCs/>
          <w:lang w:val="sr-Cyrl-CS"/>
        </w:rPr>
      </w:pPr>
      <w:r>
        <w:rPr>
          <w:b/>
          <w:bCs/>
          <w:iCs/>
          <w:lang w:val="sr-Cyrl-CS"/>
        </w:rPr>
        <w:t xml:space="preserve">Члан </w:t>
      </w:r>
      <w:r w:rsidR="0024105D">
        <w:rPr>
          <w:b/>
          <w:bCs/>
          <w:iCs/>
          <w:lang w:val="sr-Cyrl-CS"/>
        </w:rPr>
        <w:t>6</w:t>
      </w:r>
      <w:r w:rsidR="001E0FBE" w:rsidRPr="00FD5670">
        <w:rPr>
          <w:b/>
          <w:bCs/>
          <w:iCs/>
          <w:lang w:val="sr-Cyrl-CS"/>
        </w:rPr>
        <w:t>.</w:t>
      </w:r>
    </w:p>
    <w:p w:rsidR="001E0FBE" w:rsidRPr="00FD5670" w:rsidRDefault="001E0FBE" w:rsidP="001E0FBE">
      <w:pPr>
        <w:jc w:val="both"/>
        <w:rPr>
          <w:bCs/>
          <w:iCs/>
          <w:lang w:val="sr-Cyrl-CS"/>
        </w:rPr>
      </w:pPr>
      <w:r w:rsidRPr="00FD5670">
        <w:rPr>
          <w:bCs/>
          <w:iCs/>
          <w:lang w:val="sr-Cyrl-CS"/>
        </w:rPr>
        <w:t>Наручилац је дужан да Испоручиоцу дос</w:t>
      </w:r>
      <w:r w:rsidR="00A34385">
        <w:rPr>
          <w:bCs/>
          <w:iCs/>
          <w:lang w:val="sr-Cyrl-CS"/>
        </w:rPr>
        <w:t>тави списак путника најкасније 5</w:t>
      </w:r>
      <w:r w:rsidRPr="00FD5670">
        <w:rPr>
          <w:bCs/>
          <w:iCs/>
          <w:lang w:val="sr-Cyrl-CS"/>
        </w:rPr>
        <w:t xml:space="preserve"> дан</w:t>
      </w:r>
      <w:r w:rsidR="00A34385">
        <w:rPr>
          <w:bCs/>
          <w:iCs/>
          <w:lang w:val="sr-Cyrl-CS"/>
        </w:rPr>
        <w:t>а</w:t>
      </w:r>
      <w:r w:rsidRPr="00FD5670">
        <w:rPr>
          <w:bCs/>
          <w:iCs/>
          <w:lang w:val="sr-Cyrl-CS"/>
        </w:rPr>
        <w:t xml:space="preserve"> пре дана отпочињања реализације путовања, односно екскурзије.</w:t>
      </w:r>
    </w:p>
    <w:p w:rsidR="001E0FBE" w:rsidRPr="00FD5670" w:rsidRDefault="001E0FBE" w:rsidP="001E0FBE">
      <w:pPr>
        <w:jc w:val="both"/>
        <w:rPr>
          <w:bCs/>
          <w:iCs/>
          <w:lang w:val="sr-Cyrl-CS"/>
        </w:rPr>
      </w:pPr>
      <w:r w:rsidRPr="00FD5670">
        <w:rPr>
          <w:bCs/>
          <w:iCs/>
          <w:lang w:val="sr-Cyrl-CS"/>
        </w:rPr>
        <w:t>Наручилац је д</w:t>
      </w:r>
      <w:r w:rsidR="00386EC7">
        <w:rPr>
          <w:bCs/>
          <w:iCs/>
          <w:lang w:val="sr-Cyrl-CS"/>
        </w:rPr>
        <w:t>ужан да обезбеди пратеће особље:одељенске старешине од којих је један вођа пута</w:t>
      </w:r>
    </w:p>
    <w:p w:rsidR="001E0FBE" w:rsidRDefault="001E0FBE" w:rsidP="001E0FBE">
      <w:pPr>
        <w:jc w:val="both"/>
        <w:rPr>
          <w:bCs/>
          <w:iCs/>
          <w:lang w:val="sr-Cyrl-CS"/>
        </w:rPr>
      </w:pPr>
      <w:r w:rsidRPr="00FD5670">
        <w:rPr>
          <w:bCs/>
          <w:iCs/>
          <w:lang w:val="sr-Cyrl-CS"/>
        </w:rPr>
        <w:t>Наручилац се обавезује да Испоручиоцу плати уговорену цену под усло</w:t>
      </w:r>
      <w:r w:rsidR="0024105D">
        <w:rPr>
          <w:bCs/>
          <w:iCs/>
          <w:lang w:val="sr-Cyrl-CS"/>
        </w:rPr>
        <w:t>вима и на начин одређен чланом 4</w:t>
      </w:r>
      <w:r w:rsidRPr="00FD5670">
        <w:rPr>
          <w:bCs/>
          <w:iCs/>
          <w:lang w:val="sr-Cyrl-CS"/>
        </w:rPr>
        <w:t>. Овог уговора.</w:t>
      </w:r>
    </w:p>
    <w:p w:rsidR="00386EC7" w:rsidRPr="00FD5670" w:rsidRDefault="00386EC7" w:rsidP="001E0FBE">
      <w:pPr>
        <w:jc w:val="both"/>
        <w:rPr>
          <w:bCs/>
          <w:iCs/>
          <w:lang w:val="sr-Cyrl-CS"/>
        </w:rPr>
      </w:pPr>
    </w:p>
    <w:p w:rsidR="001E0FBE" w:rsidRPr="00FD5670" w:rsidRDefault="001E0FBE" w:rsidP="001E0FBE">
      <w:pPr>
        <w:jc w:val="center"/>
        <w:rPr>
          <w:b/>
          <w:bCs/>
          <w:iCs/>
          <w:lang w:val="sr-Cyrl-CS"/>
        </w:rPr>
      </w:pPr>
      <w:r w:rsidRPr="00FD5670">
        <w:rPr>
          <w:b/>
          <w:bCs/>
          <w:iCs/>
          <w:lang w:val="sr-Cyrl-CS"/>
        </w:rPr>
        <w:t>ОБАВЕЗЕ ИСПОРУЧИОЦА И ПРИЈЕМ УСЛУГА</w:t>
      </w:r>
    </w:p>
    <w:p w:rsidR="001E0FBE" w:rsidRPr="00FD5670" w:rsidRDefault="001E0FBE" w:rsidP="001E0FBE">
      <w:pPr>
        <w:jc w:val="center"/>
        <w:rPr>
          <w:b/>
          <w:bCs/>
          <w:iCs/>
          <w:lang w:val="sr-Cyrl-CS"/>
        </w:rPr>
      </w:pPr>
      <w:r w:rsidRPr="00FD5670">
        <w:rPr>
          <w:b/>
          <w:bCs/>
          <w:iCs/>
          <w:lang w:val="sr-Cyrl-CS"/>
        </w:rPr>
        <w:t>Члан 7.</w:t>
      </w:r>
    </w:p>
    <w:p w:rsidR="001E0FBE" w:rsidRPr="00FD5670" w:rsidRDefault="001E0FBE" w:rsidP="001E0FBE">
      <w:pPr>
        <w:jc w:val="both"/>
        <w:rPr>
          <w:bCs/>
          <w:iCs/>
          <w:lang w:val="sr-Cyrl-CS"/>
        </w:rPr>
      </w:pPr>
      <w:r w:rsidRPr="00FD5670">
        <w:rPr>
          <w:bCs/>
          <w:iCs/>
          <w:lang w:val="sr-Cyrl-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1E0FBE" w:rsidRPr="00FD5670" w:rsidRDefault="001E0FBE" w:rsidP="001E0FBE">
      <w:pPr>
        <w:jc w:val="both"/>
        <w:rPr>
          <w:bCs/>
          <w:iCs/>
          <w:lang w:val="sr-Cyrl-CS"/>
        </w:rPr>
      </w:pPr>
      <w:r w:rsidRPr="00FD5670">
        <w:rPr>
          <w:bCs/>
          <w:iCs/>
          <w:lang w:val="sr-Cyrl-CS"/>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1E0FBE" w:rsidRPr="00FD5670" w:rsidRDefault="001E0FBE" w:rsidP="001E0FBE">
      <w:pPr>
        <w:jc w:val="both"/>
        <w:rPr>
          <w:bCs/>
          <w:iCs/>
          <w:lang w:val="sr-Cyrl-CS"/>
        </w:rPr>
      </w:pPr>
      <w:r w:rsidRPr="00FD5670">
        <w:rPr>
          <w:bCs/>
          <w:iCs/>
          <w:lang w:val="sr-Cyrl-CS"/>
        </w:rPr>
        <w:t>Извештај о извршеној услузи даје вођа пута, најкасније 10 дана по извршењу услуге.</w:t>
      </w:r>
    </w:p>
    <w:p w:rsidR="001E0FBE" w:rsidRPr="00FD5670" w:rsidRDefault="001E0FBE" w:rsidP="001E0FBE">
      <w:pPr>
        <w:jc w:val="center"/>
        <w:rPr>
          <w:b/>
          <w:bCs/>
          <w:iCs/>
          <w:lang w:val="sr-Cyrl-CS"/>
        </w:rPr>
      </w:pPr>
      <w:r w:rsidRPr="00FD5670">
        <w:rPr>
          <w:b/>
          <w:bCs/>
          <w:iCs/>
          <w:lang w:val="sr-Cyrl-CS"/>
        </w:rPr>
        <w:t>Члан 8.</w:t>
      </w:r>
    </w:p>
    <w:p w:rsidR="001E0FBE" w:rsidRPr="00FD5670" w:rsidRDefault="001E0FBE" w:rsidP="001E0FBE">
      <w:pPr>
        <w:jc w:val="both"/>
        <w:rPr>
          <w:bCs/>
          <w:iCs/>
          <w:lang w:val="sr-Cyrl-CS"/>
        </w:rPr>
      </w:pPr>
      <w:r w:rsidRPr="00FD5670">
        <w:rPr>
          <w:bCs/>
          <w:iCs/>
          <w:lang w:val="sr-Cyrl-CS"/>
        </w:rPr>
        <w:t>Испоручилац се обавезује да пружи наведене услуге у складу са важећим прописима, техничким прописима и овим уговором.</w:t>
      </w:r>
    </w:p>
    <w:p w:rsidR="001E0FBE" w:rsidRPr="00FD5670" w:rsidRDefault="001E0FBE" w:rsidP="001E0FBE">
      <w:pPr>
        <w:jc w:val="both"/>
        <w:rPr>
          <w:bCs/>
          <w:iCs/>
          <w:lang w:val="sr-Cyrl-CS"/>
        </w:rPr>
      </w:pPr>
      <w:r w:rsidRPr="00FD5670">
        <w:rPr>
          <w:bCs/>
          <w:iCs/>
          <w:lang w:val="sr-Cyrl-CS"/>
        </w:rPr>
        <w:t>Испоручилац под пуном моралном, материјалном и кривичном одговорношћу се обавезује:</w:t>
      </w:r>
    </w:p>
    <w:p w:rsidR="001E0FBE" w:rsidRPr="00FD5670" w:rsidRDefault="001E0FBE" w:rsidP="001E0FBE">
      <w:pPr>
        <w:jc w:val="both"/>
        <w:rPr>
          <w:bCs/>
          <w:iCs/>
          <w:lang w:val="sr-Cyrl-CS"/>
        </w:rPr>
      </w:pPr>
      <w:r w:rsidRPr="00FD5670">
        <w:rPr>
          <w:bCs/>
          <w:iCs/>
          <w:lang w:val="sr-Cyrl-CS"/>
        </w:rPr>
        <w:t>-да организује услугу пружања услуга наставе у природи ученика према Програму Наручиоца, који је саставни део овог уговора;</w:t>
      </w:r>
    </w:p>
    <w:p w:rsidR="001E0FBE" w:rsidRPr="00FD5670" w:rsidRDefault="001E0FBE" w:rsidP="001E0FBE">
      <w:pPr>
        <w:jc w:val="both"/>
        <w:rPr>
          <w:bCs/>
          <w:iCs/>
          <w:lang w:val="sr-Cyrl-CS"/>
        </w:rPr>
      </w:pPr>
      <w:r w:rsidRPr="00FD5670">
        <w:rPr>
          <w:bCs/>
          <w:iCs/>
          <w:lang w:val="sr-Cyrl-CS"/>
        </w:rPr>
        <w:lastRenderedPageBreak/>
        <w:t>-да обезбеди довољан кадровски и технички капацитет потребан за пружање уговором преузетих обавеза;</w:t>
      </w:r>
    </w:p>
    <w:p w:rsidR="001E0FBE" w:rsidRPr="00FD5670" w:rsidRDefault="001E0FBE" w:rsidP="001E0FBE">
      <w:pPr>
        <w:jc w:val="both"/>
        <w:rPr>
          <w:bCs/>
          <w:iCs/>
          <w:lang w:val="sr-Cyrl-CS"/>
        </w:rPr>
      </w:pPr>
      <w:r w:rsidRPr="00FD5670">
        <w:rPr>
          <w:bCs/>
          <w:iCs/>
          <w:lang w:val="sr-Cyrl-CS"/>
        </w:rPr>
        <w:t>-доставља Опште услове путовања у броју примерака који одговара броју корисника услуге;</w:t>
      </w:r>
    </w:p>
    <w:p w:rsidR="001E0FBE" w:rsidRPr="00FD5670" w:rsidRDefault="001E0FBE" w:rsidP="001E0FBE">
      <w:pPr>
        <w:jc w:val="both"/>
        <w:rPr>
          <w:bCs/>
          <w:iCs/>
          <w:lang w:val="sr-Cyrl-CS"/>
        </w:rPr>
      </w:pPr>
      <w:r w:rsidRPr="00FD5670">
        <w:rPr>
          <w:bCs/>
          <w:iCs/>
          <w:lang w:val="sr-Cyrl-CS"/>
        </w:rPr>
        <w:t>-да обезбеди пратиоце групе током путовања  на екскурзију;</w:t>
      </w:r>
    </w:p>
    <w:p w:rsidR="001E0FBE" w:rsidRPr="00FD5670" w:rsidRDefault="001E0FBE" w:rsidP="001E0FBE">
      <w:pPr>
        <w:jc w:val="both"/>
        <w:rPr>
          <w:bCs/>
          <w:iCs/>
          <w:lang w:val="sr-Cyrl-CS"/>
        </w:rPr>
      </w:pPr>
      <w:r w:rsidRPr="00FD5670">
        <w:rPr>
          <w:bCs/>
          <w:iCs/>
          <w:lang w:val="sr-Cyrl-CS"/>
        </w:rPr>
        <w:t>-да се стара о правима и интересима путника сагласно добрим обичајима и узансама у области туризма;</w:t>
      </w:r>
    </w:p>
    <w:p w:rsidR="001E0FBE" w:rsidRPr="00FD5670" w:rsidRDefault="001E0FBE" w:rsidP="001E0FBE">
      <w:pPr>
        <w:jc w:val="both"/>
        <w:rPr>
          <w:bCs/>
          <w:iCs/>
          <w:lang w:val="sr-Cyrl-CS"/>
        </w:rPr>
      </w:pPr>
      <w:r w:rsidRPr="00FD5670">
        <w:rPr>
          <w:bCs/>
          <w:iCs/>
          <w:lang w:val="sr-Cyrl-CS"/>
        </w:rPr>
        <w:t xml:space="preserve">-да Наручиоцу уплати трошкове платног промета који су настали преносом средстава на рачун Пружаоца услуге у року од 3 дана од дана настале трансакције; </w:t>
      </w:r>
    </w:p>
    <w:p w:rsidR="001E0FBE" w:rsidRPr="00FD5670" w:rsidRDefault="001E0FBE" w:rsidP="001E0FBE">
      <w:pPr>
        <w:jc w:val="both"/>
        <w:rPr>
          <w:bCs/>
          <w:iCs/>
          <w:lang w:val="sr-Cyrl-CS"/>
        </w:rPr>
      </w:pPr>
      <w:r w:rsidRPr="00FD5670">
        <w:rPr>
          <w:bCs/>
          <w:iCs/>
          <w:lang w:val="sr-Cyrl-CS"/>
        </w:rPr>
        <w:t>-да уредно води све књиге предвиђене законом и другим прописима Републике Србије, који регулишу ову област;</w:t>
      </w:r>
    </w:p>
    <w:p w:rsidR="001E0FBE" w:rsidRPr="00FD5670" w:rsidRDefault="001E0FBE" w:rsidP="001E0FBE">
      <w:pPr>
        <w:jc w:val="both"/>
        <w:rPr>
          <w:bCs/>
          <w:iCs/>
        </w:rPr>
      </w:pPr>
      <w:r w:rsidRPr="00FD5670">
        <w:rPr>
          <w:bCs/>
          <w:iCs/>
          <w:lang w:val="sr-Cyrl-CS"/>
        </w:rPr>
        <w:t xml:space="preserve">-да испуни све наведено у програму (Прилог </w:t>
      </w:r>
      <w:r w:rsidRPr="00FD5670">
        <w:rPr>
          <w:bCs/>
          <w:iCs/>
        </w:rPr>
        <w:t>III)</w:t>
      </w:r>
    </w:p>
    <w:p w:rsidR="001E0FBE" w:rsidRPr="00FD5670" w:rsidRDefault="001E0FBE" w:rsidP="001E0FBE">
      <w:pPr>
        <w:jc w:val="both"/>
        <w:rPr>
          <w:bCs/>
          <w:iCs/>
        </w:rPr>
      </w:pPr>
      <w:proofErr w:type="gramStart"/>
      <w:r w:rsidRPr="00FD5670">
        <w:rPr>
          <w:bCs/>
          <w:iCs/>
        </w:rPr>
        <w:t>-да са вођом пута учествује у процени извршене услуге.</w:t>
      </w:r>
      <w:proofErr w:type="gramEnd"/>
    </w:p>
    <w:p w:rsidR="001E0FBE" w:rsidRPr="00FD5670" w:rsidRDefault="001E0FBE" w:rsidP="001E0FBE">
      <w:pPr>
        <w:jc w:val="both"/>
        <w:rPr>
          <w:bCs/>
          <w:iCs/>
        </w:rPr>
      </w:pPr>
    </w:p>
    <w:p w:rsidR="001E0FBE" w:rsidRPr="00FD5670" w:rsidRDefault="001E0FBE" w:rsidP="001E0FBE">
      <w:pPr>
        <w:jc w:val="both"/>
        <w:rPr>
          <w:bCs/>
          <w:iCs/>
        </w:rPr>
      </w:pPr>
    </w:p>
    <w:p w:rsidR="001E0FBE" w:rsidRPr="00FD5670" w:rsidRDefault="001E0FBE" w:rsidP="001E0FBE">
      <w:pPr>
        <w:jc w:val="center"/>
        <w:rPr>
          <w:b/>
          <w:bCs/>
          <w:iCs/>
          <w:lang w:val="sr-Cyrl-CS"/>
        </w:rPr>
      </w:pPr>
      <w:r w:rsidRPr="00FD5670">
        <w:rPr>
          <w:b/>
          <w:bCs/>
          <w:iCs/>
          <w:lang w:val="sr-Cyrl-CS"/>
        </w:rPr>
        <w:t>УГОВОРНА КАЗНА</w:t>
      </w:r>
    </w:p>
    <w:p w:rsidR="001E0FBE" w:rsidRPr="00FD5670" w:rsidRDefault="001E0FBE" w:rsidP="001E0FBE">
      <w:pPr>
        <w:jc w:val="center"/>
        <w:rPr>
          <w:b/>
          <w:bCs/>
          <w:iCs/>
          <w:lang w:val="sr-Cyrl-CS"/>
        </w:rPr>
      </w:pPr>
      <w:r w:rsidRPr="00FD5670">
        <w:rPr>
          <w:b/>
          <w:bCs/>
          <w:iCs/>
          <w:lang w:val="sr-Cyrl-CS"/>
        </w:rPr>
        <w:t>Члан 9.</w:t>
      </w:r>
    </w:p>
    <w:p w:rsidR="001E0FBE" w:rsidRPr="00FD5670" w:rsidRDefault="001E0FBE" w:rsidP="001E0FBE">
      <w:pPr>
        <w:jc w:val="both"/>
        <w:rPr>
          <w:bCs/>
          <w:iCs/>
          <w:lang w:val="sr-Cyrl-CS"/>
        </w:rPr>
      </w:pPr>
      <w:r w:rsidRPr="00FD5670">
        <w:rPr>
          <w:bCs/>
          <w:iCs/>
          <w:lang w:val="sr-Cyrl-CS"/>
        </w:rPr>
        <w:t>Уколико испоручилац не пружи уговорене услуге у уговореном року, дужан је да плати Наручиоцу уговорну казну у висини од 0,5% од укупне уговорене вредности за сваки дан закашњења, с тим што укупан број казне не може бити већи од 10% од вредности укупно уговорених услуга.</w:t>
      </w:r>
    </w:p>
    <w:p w:rsidR="001E0FBE" w:rsidRPr="00FD5670" w:rsidRDefault="001E0FBE" w:rsidP="001E0FBE">
      <w:pPr>
        <w:jc w:val="both"/>
        <w:rPr>
          <w:bCs/>
          <w:iCs/>
          <w:lang w:val="sr-Cyrl-CS"/>
        </w:rPr>
      </w:pPr>
      <w:r w:rsidRPr="00FD5670">
        <w:rPr>
          <w:bCs/>
          <w:iCs/>
          <w:lang w:val="sr-Cyrl-CS"/>
        </w:rPr>
        <w:t>Наплату уговорне казне Наручилац ће извршити, без предходног Пристанка пружаоца услуга,на основу извештаја вође пута, умањењем рачуна наведеног у испоставној фактури.</w:t>
      </w:r>
    </w:p>
    <w:p w:rsidR="001E0FBE" w:rsidRPr="00FD5670" w:rsidRDefault="001E0FBE" w:rsidP="001E0FBE">
      <w:pPr>
        <w:jc w:val="center"/>
        <w:rPr>
          <w:b/>
          <w:bCs/>
          <w:iCs/>
          <w:lang w:val="sr-Cyrl-CS"/>
        </w:rPr>
      </w:pPr>
      <w:r w:rsidRPr="00FD5670">
        <w:rPr>
          <w:b/>
          <w:bCs/>
          <w:iCs/>
          <w:lang w:val="sr-Cyrl-CS"/>
        </w:rPr>
        <w:t>ВИША СИЛА</w:t>
      </w:r>
    </w:p>
    <w:p w:rsidR="001E0FBE" w:rsidRPr="00FD5670" w:rsidRDefault="001E0FBE" w:rsidP="001E0FBE">
      <w:pPr>
        <w:jc w:val="center"/>
        <w:rPr>
          <w:b/>
          <w:bCs/>
          <w:iCs/>
          <w:lang w:val="sr-Cyrl-CS"/>
        </w:rPr>
      </w:pPr>
      <w:r w:rsidRPr="00FD5670">
        <w:rPr>
          <w:b/>
          <w:bCs/>
          <w:iCs/>
          <w:lang w:val="sr-Cyrl-CS"/>
        </w:rPr>
        <w:t>Члан 10.</w:t>
      </w:r>
    </w:p>
    <w:p w:rsidR="001E0FBE" w:rsidRPr="00FD5670" w:rsidRDefault="001E0FBE" w:rsidP="001E0FBE">
      <w:pPr>
        <w:jc w:val="both"/>
        <w:rPr>
          <w:bCs/>
          <w:iCs/>
          <w:lang w:val="sr-Cyrl-CS"/>
        </w:rPr>
      </w:pPr>
      <w:r w:rsidRPr="00FD5670">
        <w:rPr>
          <w:bCs/>
          <w:iCs/>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rsidR="001E0FBE" w:rsidRPr="00FD5670" w:rsidRDefault="001E0FBE" w:rsidP="001E0FBE">
      <w:pPr>
        <w:jc w:val="both"/>
        <w:rPr>
          <w:bCs/>
          <w:iCs/>
          <w:lang w:val="sr-Cyrl-CS"/>
        </w:rPr>
      </w:pPr>
      <w:r w:rsidRPr="00FD5670">
        <w:rPr>
          <w:bCs/>
          <w:iCs/>
          <w:lang w:val="sr-Cyrl-C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1E0FBE" w:rsidRPr="00FD5670" w:rsidRDefault="0034224C" w:rsidP="001E0FBE">
      <w:pPr>
        <w:jc w:val="both"/>
        <w:rPr>
          <w:bCs/>
          <w:iCs/>
          <w:lang w:val="sr-Cyrl-CS"/>
        </w:rPr>
      </w:pPr>
      <w:r>
        <w:rPr>
          <w:bCs/>
          <w:iCs/>
          <w:lang w:val="sr-Cyrl-CS"/>
        </w:rPr>
        <w:t>Ви</w:t>
      </w:r>
      <w:r w:rsidR="001E0FBE" w:rsidRPr="00FD5670">
        <w:rPr>
          <w:bCs/>
          <w:iCs/>
          <w:lang w:val="sr-Cyrl-CS"/>
        </w:rPr>
        <w:t>шом силом се могу сматрати поплаве, земљотреси, пожари, политичка збивања (рат, нереди већег обима, штрајкови), императивне одлуке власти (забране промета увоза и извоза) и слично.</w:t>
      </w:r>
    </w:p>
    <w:p w:rsidR="001E0FBE" w:rsidRPr="00FD5670" w:rsidRDefault="001E0FBE" w:rsidP="001E0FBE">
      <w:pPr>
        <w:jc w:val="both"/>
        <w:rPr>
          <w:bCs/>
          <w:iCs/>
          <w:lang w:val="sr-Cyrl-CS"/>
        </w:rPr>
      </w:pPr>
      <w:r w:rsidRPr="00FD5670">
        <w:rPr>
          <w:bCs/>
          <w:iCs/>
          <w:lang w:val="sr-Cyrl-C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1E0FBE" w:rsidRPr="00FD5670" w:rsidRDefault="001E0FBE" w:rsidP="001E0FBE">
      <w:pPr>
        <w:jc w:val="center"/>
        <w:rPr>
          <w:b/>
          <w:bCs/>
          <w:iCs/>
          <w:lang w:val="sr-Cyrl-CS"/>
        </w:rPr>
      </w:pPr>
      <w:r w:rsidRPr="00FD5670">
        <w:rPr>
          <w:b/>
          <w:bCs/>
          <w:iCs/>
          <w:lang w:val="sr-Cyrl-CS"/>
        </w:rPr>
        <w:t xml:space="preserve">СРЕДСТВО ОБЕЗБЕЂЕЊА </w:t>
      </w:r>
    </w:p>
    <w:p w:rsidR="001E0FBE" w:rsidRPr="00FD5670" w:rsidRDefault="001E0FBE" w:rsidP="001E0FBE">
      <w:pPr>
        <w:jc w:val="center"/>
        <w:rPr>
          <w:b/>
          <w:bCs/>
          <w:iCs/>
          <w:lang w:val="sr-Cyrl-CS"/>
        </w:rPr>
      </w:pPr>
      <w:r w:rsidRPr="00FD5670">
        <w:rPr>
          <w:b/>
          <w:bCs/>
          <w:iCs/>
          <w:lang w:val="sr-Cyrl-CS"/>
        </w:rPr>
        <w:t>Члан 11.</w:t>
      </w:r>
    </w:p>
    <w:p w:rsidR="001E0FBE" w:rsidRPr="00FD5670" w:rsidRDefault="001E0FBE" w:rsidP="001E0FBE">
      <w:pPr>
        <w:jc w:val="both"/>
        <w:rPr>
          <w:bCs/>
          <w:iCs/>
          <w:lang w:val="sr-Cyrl-CS"/>
        </w:rPr>
      </w:pPr>
      <w:r w:rsidRPr="00FD5670">
        <w:rPr>
          <w:bCs/>
          <w:iCs/>
          <w:lang w:val="sr-Cyrl-CS"/>
        </w:rPr>
        <w:t>Изабрани понуђач се обавезује да у тренутку закључења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w:t>
      </w:r>
      <w:r w:rsidRPr="00FD5670">
        <w:rPr>
          <w:bCs/>
          <w:iCs/>
        </w:rPr>
        <w:t>a</w:t>
      </w:r>
      <w:r w:rsidRPr="00FD5670">
        <w:rPr>
          <w:bCs/>
          <w:iCs/>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w:t>
      </w:r>
      <w:r w:rsidR="008F3173">
        <w:rPr>
          <w:bCs/>
          <w:iCs/>
          <w:lang w:val="sr-Cyrl-CS"/>
        </w:rPr>
        <w:t>ног плаћања издаје се у висини 7</w:t>
      </w:r>
      <w:r w:rsidRPr="00FD5670">
        <w:rPr>
          <w:bCs/>
          <w:iCs/>
          <w:lang w:val="sr-Cyrl-CS"/>
        </w:rPr>
        <w:t xml:space="preserve">0% од укупне вредности уговора са ПДВ-ом,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w:t>
      </w:r>
      <w:r w:rsidRPr="00FD5670">
        <w:rPr>
          <w:bCs/>
          <w:iCs/>
          <w:lang w:val="sr-Cyrl-CS"/>
        </w:rPr>
        <w:lastRenderedPageBreak/>
        <w:t>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1E0FBE" w:rsidRDefault="008F3173" w:rsidP="001E0FBE">
      <w:pPr>
        <w:jc w:val="both"/>
        <w:rPr>
          <w:bCs/>
          <w:iCs/>
          <w:lang w:val="sr-Cyrl-CS"/>
        </w:rPr>
      </w:pPr>
      <w:r>
        <w:rPr>
          <w:bCs/>
          <w:iCs/>
          <w:lang w:val="sr-Cyrl-CS"/>
        </w:rPr>
        <w:t>Наручилац авансира 7</w:t>
      </w:r>
      <w:r w:rsidR="001E0FBE" w:rsidRPr="00FD5670">
        <w:rPr>
          <w:bCs/>
          <w:iCs/>
          <w:lang w:val="sr-Cyrl-CS"/>
        </w:rPr>
        <w:t>0% уговореног новчаног износа на рачун Пружаоца услуге 10 дана пре реализације услуг</w:t>
      </w:r>
      <w:r>
        <w:rPr>
          <w:bCs/>
          <w:iCs/>
          <w:lang w:val="sr-Cyrl-CS"/>
        </w:rPr>
        <w:t>е:Преостали износ средстава до 3</w:t>
      </w:r>
      <w:r w:rsidR="001E0FBE" w:rsidRPr="00FD5670">
        <w:rPr>
          <w:bCs/>
          <w:iCs/>
          <w:lang w:val="sr-Cyrl-CS"/>
        </w:rPr>
        <w:t>0% се преноси испоручиоцу у року од 45 дана од дана уредно примљене фактуре за извршену услугу, а према извештају вође пута и утврђеног процента смањења цене према структури цена.</w:t>
      </w:r>
    </w:p>
    <w:p w:rsidR="00386EC7" w:rsidRPr="00386EC7" w:rsidRDefault="00386EC7" w:rsidP="00386EC7">
      <w:pPr>
        <w:autoSpaceDE w:val="0"/>
        <w:autoSpaceDN w:val="0"/>
        <w:adjustRightInd w:val="0"/>
        <w:spacing w:line="240" w:lineRule="auto"/>
        <w:jc w:val="center"/>
        <w:rPr>
          <w:rFonts w:eastAsia="Times New Roman"/>
          <w:kern w:val="2"/>
          <w:lang w:val="ru-RU" w:eastAsia="sr-Latn-CS"/>
        </w:rPr>
      </w:pPr>
      <w:r w:rsidRPr="00386EC7">
        <w:rPr>
          <w:rFonts w:eastAsia="Times New Roman"/>
          <w:b/>
          <w:bCs/>
          <w:kern w:val="2"/>
          <w:lang w:val="sr-Latn-CS" w:eastAsia="sr-Latn-CS"/>
        </w:rPr>
        <w:t>РАСКИД УГОВОРА</w:t>
      </w:r>
    </w:p>
    <w:p w:rsidR="00386EC7" w:rsidRPr="00386EC7" w:rsidRDefault="00386EC7" w:rsidP="00386EC7">
      <w:pPr>
        <w:autoSpaceDE w:val="0"/>
        <w:autoSpaceDN w:val="0"/>
        <w:adjustRightInd w:val="0"/>
        <w:spacing w:line="240" w:lineRule="auto"/>
        <w:rPr>
          <w:rFonts w:eastAsia="Times New Roman"/>
          <w:b/>
          <w:bCs/>
          <w:kern w:val="2"/>
          <w:lang w:val="sr-Latn-CS" w:eastAsia="sr-Latn-CS"/>
        </w:rPr>
      </w:pPr>
    </w:p>
    <w:p w:rsidR="00386EC7" w:rsidRPr="00386EC7" w:rsidRDefault="00386EC7" w:rsidP="00386EC7">
      <w:pPr>
        <w:autoSpaceDE w:val="0"/>
        <w:autoSpaceDN w:val="0"/>
        <w:adjustRightInd w:val="0"/>
        <w:spacing w:line="240" w:lineRule="auto"/>
        <w:jc w:val="center"/>
        <w:rPr>
          <w:rFonts w:eastAsia="Times New Roman"/>
          <w:b/>
          <w:bCs/>
          <w:kern w:val="2"/>
          <w:lang w:val="ru-RU" w:eastAsia="sr-Latn-CS"/>
        </w:rPr>
      </w:pPr>
      <w:r w:rsidRPr="00386EC7">
        <w:rPr>
          <w:rFonts w:eastAsia="Times New Roman"/>
          <w:b/>
          <w:bCs/>
          <w:kern w:val="2"/>
          <w:lang w:val="sr-Latn-CS" w:eastAsia="sr-Latn-CS"/>
        </w:rPr>
        <w:t>Члан 1</w:t>
      </w:r>
      <w:r w:rsidR="0024105D">
        <w:rPr>
          <w:rFonts w:eastAsia="Times New Roman"/>
          <w:b/>
          <w:bCs/>
          <w:kern w:val="2"/>
          <w:lang w:val="ru-RU" w:eastAsia="sr-Latn-CS"/>
        </w:rPr>
        <w:t>2</w:t>
      </w:r>
      <w:r w:rsidRPr="00386EC7">
        <w:rPr>
          <w:rFonts w:eastAsia="Times New Roman"/>
          <w:b/>
          <w:bCs/>
          <w:kern w:val="2"/>
          <w:lang w:val="ru-RU" w:eastAsia="sr-Latn-CS"/>
        </w:rPr>
        <w:t>.</w:t>
      </w:r>
    </w:p>
    <w:p w:rsidR="00386EC7" w:rsidRPr="00386EC7" w:rsidRDefault="00386EC7" w:rsidP="00386EC7">
      <w:pPr>
        <w:autoSpaceDE w:val="0"/>
        <w:autoSpaceDN w:val="0"/>
        <w:adjustRightInd w:val="0"/>
        <w:spacing w:line="240" w:lineRule="auto"/>
        <w:jc w:val="center"/>
        <w:rPr>
          <w:rFonts w:eastAsia="Times New Roman"/>
          <w:b/>
          <w:bCs/>
          <w:kern w:val="2"/>
          <w:lang w:val="ru-RU" w:eastAsia="sr-Latn-CS"/>
        </w:rPr>
      </w:pPr>
    </w:p>
    <w:p w:rsidR="00386EC7" w:rsidRPr="00386EC7" w:rsidRDefault="00386EC7" w:rsidP="00386EC7">
      <w:pPr>
        <w:widowControl w:val="0"/>
        <w:overflowPunct w:val="0"/>
        <w:autoSpaceDE w:val="0"/>
        <w:autoSpaceDN w:val="0"/>
        <w:adjustRightInd w:val="0"/>
        <w:ind w:left="100" w:right="20" w:firstLine="708"/>
        <w:jc w:val="both"/>
        <w:rPr>
          <w:rFonts w:eastAsia="Times New Roman"/>
          <w:kern w:val="2"/>
          <w:lang w:val="ru-RU"/>
        </w:rPr>
      </w:pPr>
      <w:r w:rsidRPr="00386EC7">
        <w:rPr>
          <w:rFonts w:eastAsia="Times New Roman"/>
          <w:kern w:val="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386EC7" w:rsidRPr="00386EC7" w:rsidRDefault="00386EC7" w:rsidP="00386EC7">
      <w:pPr>
        <w:autoSpaceDE w:val="0"/>
        <w:autoSpaceDN w:val="0"/>
        <w:adjustRightInd w:val="0"/>
        <w:spacing w:line="240" w:lineRule="auto"/>
        <w:ind w:firstLine="720"/>
        <w:jc w:val="both"/>
        <w:rPr>
          <w:rFonts w:eastAsia="Times New Roman"/>
          <w:kern w:val="2"/>
          <w:lang w:val="ru-RU" w:eastAsia="sr-Latn-CS"/>
        </w:rPr>
      </w:pPr>
      <w:r w:rsidRPr="00386EC7">
        <w:rPr>
          <w:rFonts w:eastAsia="Times New Roman"/>
          <w:kern w:val="2"/>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386EC7" w:rsidRPr="00386EC7" w:rsidRDefault="00386EC7" w:rsidP="00386EC7">
      <w:pPr>
        <w:autoSpaceDE w:val="0"/>
        <w:autoSpaceDN w:val="0"/>
        <w:adjustRightInd w:val="0"/>
        <w:spacing w:line="240" w:lineRule="auto"/>
        <w:ind w:firstLine="720"/>
        <w:jc w:val="both"/>
        <w:rPr>
          <w:rFonts w:eastAsia="Times New Roman"/>
          <w:kern w:val="2"/>
          <w:lang w:val="ru-RU" w:eastAsia="sr-Latn-CS"/>
        </w:rPr>
      </w:pPr>
      <w:r w:rsidRPr="00386EC7">
        <w:rPr>
          <w:rFonts w:eastAsia="Times New Roman"/>
          <w:kern w:val="2"/>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386EC7" w:rsidRPr="00386EC7" w:rsidRDefault="00386EC7" w:rsidP="00386EC7">
      <w:pPr>
        <w:autoSpaceDE w:val="0"/>
        <w:autoSpaceDN w:val="0"/>
        <w:adjustRightInd w:val="0"/>
        <w:spacing w:line="240" w:lineRule="auto"/>
        <w:ind w:firstLine="720"/>
        <w:jc w:val="both"/>
        <w:rPr>
          <w:rFonts w:eastAsia="Times New Roman"/>
          <w:kern w:val="2"/>
          <w:lang w:val="ru-RU" w:eastAsia="sr-Latn-CS"/>
        </w:rPr>
      </w:pPr>
      <w:r w:rsidRPr="00386EC7">
        <w:rPr>
          <w:rFonts w:eastAsia="Times New Roman"/>
          <w:kern w:val="2"/>
          <w:lang w:val="ru-RU" w:eastAsia="sr-Latn-CS"/>
        </w:rPr>
        <w:t>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Обрасцу  трошкова припреме понуде.</w:t>
      </w:r>
    </w:p>
    <w:p w:rsidR="00386EC7" w:rsidRPr="00386EC7" w:rsidRDefault="00386EC7" w:rsidP="00386EC7">
      <w:pPr>
        <w:autoSpaceDE w:val="0"/>
        <w:autoSpaceDN w:val="0"/>
        <w:adjustRightInd w:val="0"/>
        <w:spacing w:line="240" w:lineRule="auto"/>
        <w:ind w:firstLine="720"/>
        <w:jc w:val="both"/>
        <w:rPr>
          <w:rFonts w:eastAsia="Times New Roman"/>
          <w:color w:val="auto"/>
          <w:kern w:val="2"/>
          <w:lang w:val="ru-RU" w:eastAsia="sr-Latn-CS"/>
        </w:rPr>
      </w:pPr>
      <w:r w:rsidRPr="00386EC7">
        <w:rPr>
          <w:rFonts w:eastAsia="Times New Roman"/>
          <w:kern w:val="2"/>
          <w:lang w:val="ru-RU" w:eastAsia="sr-Latn-CS"/>
        </w:rPr>
        <w:t>Наручилац задржава право једностраног раскида уговора уколико нису испуњени услови за извођење наставе у природи и екскурзије предвиђени чланом 8</w:t>
      </w:r>
      <w:r w:rsidRPr="00386EC7">
        <w:rPr>
          <w:rFonts w:eastAsia="Times New Roman"/>
          <w:color w:val="auto"/>
          <w:kern w:val="2"/>
          <w:lang w:val="ru-RU" w:eastAsia="sr-Latn-CS"/>
        </w:rPr>
        <w:t>.</w:t>
      </w:r>
      <w:r w:rsidRPr="00386EC7">
        <w:rPr>
          <w:rFonts w:eastAsia="Times New Roman"/>
          <w:bCs/>
          <w:iCs/>
          <w:color w:val="auto"/>
          <w:kern w:val="2"/>
          <w:lang w:val="sr-Cyrl-RS"/>
        </w:rPr>
        <w:t xml:space="preserve"> Правилника о</w:t>
      </w:r>
      <w:r w:rsidRPr="00386EC7">
        <w:rPr>
          <w:rFonts w:eastAsia="Times New Roman"/>
          <w:color w:val="auto"/>
          <w:kern w:val="2"/>
          <w:lang w:val="sr-Cyrl-RS"/>
        </w:rPr>
        <w:t xml:space="preserve"> организацији и остаривању наставе у природи и екскурзије у основној школи("Сл.гласник РС",бр.30/2019)</w:t>
      </w:r>
      <w:r w:rsidRPr="00386EC7">
        <w:rPr>
          <w:rFonts w:eastAsia="Times New Roman"/>
          <w:bCs/>
          <w:iCs/>
          <w:color w:val="auto"/>
          <w:kern w:val="2"/>
          <w:lang w:val="sr-Cyrl-RS"/>
        </w:rPr>
        <w:t xml:space="preserve">. </w:t>
      </w:r>
    </w:p>
    <w:p w:rsidR="00386EC7" w:rsidRPr="00386EC7" w:rsidRDefault="00386EC7" w:rsidP="00386EC7">
      <w:pPr>
        <w:autoSpaceDE w:val="0"/>
        <w:autoSpaceDN w:val="0"/>
        <w:adjustRightInd w:val="0"/>
        <w:spacing w:line="240" w:lineRule="auto"/>
        <w:ind w:firstLine="720"/>
        <w:jc w:val="both"/>
        <w:rPr>
          <w:rFonts w:eastAsia="Times New Roman"/>
          <w:kern w:val="2"/>
          <w:lang w:val="ru-RU" w:eastAsia="sr-Latn-CS"/>
        </w:rPr>
      </w:pPr>
      <w:r w:rsidRPr="00386EC7">
        <w:rPr>
          <w:rFonts w:eastAsia="Times New Roman"/>
          <w:kern w:val="2"/>
          <w:lang w:val="ru-RU" w:eastAsia="sr-Latn-CS"/>
        </w:rPr>
        <w:t>Уговор се раскида писменом изјавом која садржи основ за раскид уговора и доставља се другој уговорној страни.</w:t>
      </w:r>
    </w:p>
    <w:p w:rsidR="001E0FBE" w:rsidRPr="00FD5670" w:rsidRDefault="001E0FBE" w:rsidP="001E0FBE">
      <w:pPr>
        <w:jc w:val="both"/>
        <w:rPr>
          <w:bCs/>
          <w:iCs/>
          <w:lang w:val="sr-Cyrl-CS"/>
        </w:rPr>
      </w:pPr>
    </w:p>
    <w:p w:rsidR="001E0FBE" w:rsidRPr="00FD5670" w:rsidRDefault="001E0FBE" w:rsidP="001E0FBE">
      <w:pPr>
        <w:jc w:val="center"/>
        <w:rPr>
          <w:b/>
          <w:bCs/>
          <w:iCs/>
          <w:lang w:val="sr-Cyrl-CS"/>
        </w:rPr>
      </w:pPr>
      <w:r w:rsidRPr="00FD5670">
        <w:rPr>
          <w:b/>
          <w:bCs/>
          <w:iCs/>
          <w:lang w:val="sr-Cyrl-CS"/>
        </w:rPr>
        <w:t>ПОСЕБНЕ И ЗАВРШНЕ ОДРЕДБЕ</w:t>
      </w:r>
    </w:p>
    <w:p w:rsidR="001E0FBE" w:rsidRPr="00FD5670" w:rsidRDefault="0024105D" w:rsidP="001E0FBE">
      <w:pPr>
        <w:jc w:val="center"/>
        <w:rPr>
          <w:b/>
          <w:bCs/>
          <w:iCs/>
          <w:lang w:val="sr-Cyrl-CS"/>
        </w:rPr>
      </w:pPr>
      <w:r>
        <w:rPr>
          <w:b/>
          <w:bCs/>
          <w:iCs/>
          <w:lang w:val="sr-Cyrl-CS"/>
        </w:rPr>
        <w:t>Члан 13</w:t>
      </w:r>
      <w:r w:rsidR="001E0FBE" w:rsidRPr="00FD5670">
        <w:rPr>
          <w:b/>
          <w:bCs/>
          <w:iCs/>
          <w:lang w:val="sr-Cyrl-CS"/>
        </w:rPr>
        <w:t>.</w:t>
      </w:r>
    </w:p>
    <w:p w:rsidR="001E0FBE" w:rsidRPr="00FD5670" w:rsidRDefault="001E0FBE" w:rsidP="001E0FBE">
      <w:pPr>
        <w:jc w:val="both"/>
        <w:rPr>
          <w:bCs/>
          <w:iCs/>
          <w:lang w:val="sr-Cyrl-CS"/>
        </w:rPr>
      </w:pPr>
      <w:r w:rsidRPr="00FD5670">
        <w:rPr>
          <w:bCs/>
          <w:iCs/>
          <w:lang w:val="sr-Cyrl-CS"/>
        </w:rPr>
        <w:t>Све што није регулисано овим уговором примењиваће се одредбе Закона који регулише облигационе односе, као и други прописи који регулишу ову материју.</w:t>
      </w:r>
    </w:p>
    <w:p w:rsidR="001E0FBE" w:rsidRPr="00FD5670" w:rsidRDefault="0024105D" w:rsidP="001E0FBE">
      <w:pPr>
        <w:jc w:val="center"/>
        <w:rPr>
          <w:b/>
          <w:bCs/>
          <w:iCs/>
          <w:lang w:val="sr-Cyrl-CS"/>
        </w:rPr>
      </w:pPr>
      <w:r>
        <w:rPr>
          <w:b/>
          <w:bCs/>
          <w:iCs/>
          <w:lang w:val="sr-Cyrl-CS"/>
        </w:rPr>
        <w:t>Члан 14</w:t>
      </w:r>
      <w:r w:rsidR="001E0FBE" w:rsidRPr="00FD5670">
        <w:rPr>
          <w:b/>
          <w:bCs/>
          <w:iCs/>
          <w:lang w:val="sr-Cyrl-CS"/>
        </w:rPr>
        <w:t>.</w:t>
      </w:r>
    </w:p>
    <w:p w:rsidR="0024105D" w:rsidRPr="0024105D" w:rsidRDefault="0024105D" w:rsidP="0024105D">
      <w:pPr>
        <w:autoSpaceDE w:val="0"/>
        <w:autoSpaceDN w:val="0"/>
        <w:adjustRightInd w:val="0"/>
        <w:spacing w:line="240" w:lineRule="auto"/>
        <w:ind w:firstLine="720"/>
        <w:jc w:val="both"/>
        <w:rPr>
          <w:rFonts w:eastAsia="Times New Roman"/>
          <w:kern w:val="2"/>
          <w:lang w:val="sr-Latn-CS" w:eastAsia="sr-Latn-CS"/>
        </w:rPr>
      </w:pPr>
      <w:r w:rsidRPr="0024105D">
        <w:rPr>
          <w:rFonts w:eastAsia="Times New Roman"/>
          <w:kern w:val="2"/>
          <w:lang w:val="sr-Latn-CS" w:eastAsia="sr-Latn-CS"/>
        </w:rPr>
        <w:t xml:space="preserve">Све спорове који проистекну у реализацији овог уговора стране у овом уговору ће решавати споразумно. </w:t>
      </w:r>
    </w:p>
    <w:p w:rsidR="0024105D" w:rsidRPr="0024105D" w:rsidRDefault="0024105D" w:rsidP="0024105D">
      <w:pPr>
        <w:autoSpaceDE w:val="0"/>
        <w:autoSpaceDN w:val="0"/>
        <w:adjustRightInd w:val="0"/>
        <w:spacing w:line="240" w:lineRule="auto"/>
        <w:ind w:firstLine="720"/>
        <w:jc w:val="both"/>
        <w:rPr>
          <w:rFonts w:eastAsia="Times New Roman"/>
          <w:kern w:val="2"/>
          <w:lang w:val="sr-Latn-CS" w:eastAsia="sr-Latn-CS"/>
        </w:rPr>
      </w:pPr>
      <w:r w:rsidRPr="0024105D">
        <w:rPr>
          <w:rFonts w:eastAsia="Times New Roman"/>
          <w:kern w:val="2"/>
          <w:lang w:val="sr-Latn-CS" w:eastAsia="sr-Latn-CS"/>
        </w:rPr>
        <w:t xml:space="preserve">У случају да споразум није могућ, </w:t>
      </w:r>
      <w:r w:rsidRPr="0024105D">
        <w:rPr>
          <w:rFonts w:eastAsia="Times New Roman"/>
          <w:kern w:val="2"/>
          <w:lang w:val="ru-RU" w:eastAsia="sr-Latn-CS"/>
        </w:rPr>
        <w:t>уговара се месна  надлежност  по месту седишта купца.</w:t>
      </w:r>
    </w:p>
    <w:p w:rsidR="001E0FBE" w:rsidRPr="00FD5670" w:rsidRDefault="0024105D" w:rsidP="001E0FBE">
      <w:pPr>
        <w:jc w:val="center"/>
        <w:rPr>
          <w:b/>
          <w:bCs/>
          <w:iCs/>
          <w:lang w:val="sr-Cyrl-CS"/>
        </w:rPr>
      </w:pPr>
      <w:r>
        <w:rPr>
          <w:b/>
          <w:bCs/>
          <w:iCs/>
          <w:lang w:val="sr-Cyrl-CS"/>
        </w:rPr>
        <w:t>Члан 15</w:t>
      </w:r>
      <w:r w:rsidR="001E0FBE" w:rsidRPr="00FD5670">
        <w:rPr>
          <w:b/>
          <w:bCs/>
          <w:iCs/>
          <w:lang w:val="sr-Cyrl-CS"/>
        </w:rPr>
        <w:t>.</w:t>
      </w:r>
    </w:p>
    <w:p w:rsidR="0024105D" w:rsidRDefault="0024105D" w:rsidP="001E0FBE">
      <w:pPr>
        <w:jc w:val="center"/>
        <w:rPr>
          <w:rFonts w:eastAsia="Times New Roman"/>
          <w:kern w:val="2"/>
          <w:lang w:val="sr-Cyrl-RS" w:eastAsia="sr-Latn-CS"/>
        </w:rPr>
      </w:pPr>
      <w:r w:rsidRPr="0024105D">
        <w:rPr>
          <w:rFonts w:eastAsia="Times New Roman"/>
          <w:kern w:val="2"/>
          <w:lang w:val="sr-Latn-CS" w:eastAsia="sr-Latn-CS"/>
        </w:rPr>
        <w:t>Овај  Уговор ступа на снагу даном потписивања свих уговорних страна.</w:t>
      </w:r>
    </w:p>
    <w:p w:rsidR="001E0FBE" w:rsidRPr="00FD5670" w:rsidRDefault="0024105D" w:rsidP="001E0FBE">
      <w:pPr>
        <w:jc w:val="center"/>
        <w:rPr>
          <w:b/>
          <w:bCs/>
          <w:iCs/>
          <w:lang w:val="sr-Cyrl-CS"/>
        </w:rPr>
      </w:pPr>
      <w:r>
        <w:rPr>
          <w:b/>
          <w:bCs/>
          <w:iCs/>
          <w:lang w:val="sr-Cyrl-CS"/>
        </w:rPr>
        <w:t>Члан 16</w:t>
      </w:r>
      <w:r w:rsidR="001E0FBE" w:rsidRPr="00FD5670">
        <w:rPr>
          <w:b/>
          <w:bCs/>
          <w:iCs/>
          <w:lang w:val="sr-Cyrl-CS"/>
        </w:rPr>
        <w:t>.</w:t>
      </w:r>
    </w:p>
    <w:p w:rsidR="0024105D" w:rsidRPr="0024105D" w:rsidRDefault="0024105D" w:rsidP="0024105D">
      <w:pPr>
        <w:ind w:firstLine="720"/>
        <w:rPr>
          <w:rFonts w:eastAsia="Times New Roman"/>
          <w:bCs/>
          <w:kern w:val="2"/>
          <w:lang w:val="ru-RU" w:eastAsia="sr-Latn-CS"/>
        </w:rPr>
      </w:pPr>
      <w:r w:rsidRPr="0024105D">
        <w:rPr>
          <w:rFonts w:eastAsia="Times New Roman"/>
          <w:bCs/>
          <w:kern w:val="2"/>
          <w:lang w:val="ru-RU" w:eastAsia="sr-Latn-CS"/>
        </w:rPr>
        <w:t>Овај Уговор је сачињен у 4 (четири) истоветних  примерка, по 2 (два) за сваку уговорну страну.</w:t>
      </w:r>
    </w:p>
    <w:p w:rsidR="001E0FBE" w:rsidRPr="00FD5670" w:rsidRDefault="001E0FBE" w:rsidP="001E0FBE">
      <w:pPr>
        <w:jc w:val="both"/>
        <w:rPr>
          <w:bCs/>
          <w:iCs/>
          <w:lang w:val="sr-Cyrl-CS"/>
        </w:rPr>
      </w:pPr>
    </w:p>
    <w:p w:rsidR="001E0FBE" w:rsidRPr="00FD5670" w:rsidRDefault="001E0FBE" w:rsidP="001E0FBE">
      <w:pPr>
        <w:jc w:val="both"/>
        <w:rPr>
          <w:b/>
          <w:bCs/>
          <w:iCs/>
          <w:lang w:val="sr-Cyrl-CS"/>
        </w:rPr>
      </w:pPr>
      <w:r w:rsidRPr="00FD5670">
        <w:rPr>
          <w:b/>
          <w:bCs/>
          <w:iCs/>
          <w:lang w:val="sr-Cyrl-CS"/>
        </w:rPr>
        <w:t>ИСПОРУЧИЛАЦ                                                                                 НАРУЧИЛАЦ</w:t>
      </w:r>
    </w:p>
    <w:p w:rsidR="001E0FBE" w:rsidRPr="00FD5670" w:rsidRDefault="001E0FBE" w:rsidP="001E0FBE">
      <w:pPr>
        <w:jc w:val="both"/>
        <w:rPr>
          <w:b/>
          <w:bCs/>
          <w:iCs/>
          <w:lang w:val="sr-Cyrl-CS"/>
        </w:rPr>
      </w:pPr>
      <w:r w:rsidRPr="00FD5670">
        <w:rPr>
          <w:b/>
          <w:bCs/>
          <w:iCs/>
          <w:lang w:val="sr-Cyrl-CS"/>
        </w:rPr>
        <w:t xml:space="preserve">_________________      </w:t>
      </w:r>
      <w:r w:rsidR="006736C6" w:rsidRPr="00FD5670">
        <w:rPr>
          <w:b/>
          <w:bCs/>
          <w:iCs/>
          <w:lang w:val="sr-Cyrl-CS"/>
        </w:rPr>
        <w:t xml:space="preserve">                                                          </w:t>
      </w:r>
      <w:r w:rsidRPr="00FD5670">
        <w:rPr>
          <w:b/>
          <w:bCs/>
          <w:iCs/>
          <w:lang w:val="sr-Cyrl-CS"/>
        </w:rPr>
        <w:t xml:space="preserve">   _________________</w:t>
      </w:r>
    </w:p>
    <w:p w:rsidR="001E0FBE" w:rsidRPr="00FD5670" w:rsidRDefault="001E0FBE" w:rsidP="001E0FBE">
      <w:pPr>
        <w:jc w:val="both"/>
        <w:rPr>
          <w:b/>
          <w:bCs/>
          <w:iCs/>
          <w:lang w:val="sr-Cyrl-CS"/>
        </w:rPr>
      </w:pPr>
      <w:r w:rsidRPr="00FD5670">
        <w:rPr>
          <w:b/>
          <w:bCs/>
          <w:iCs/>
          <w:lang w:val="sr-Cyrl-CS"/>
        </w:rPr>
        <w:t xml:space="preserve">                                                      М.П.                                      </w:t>
      </w:r>
    </w:p>
    <w:p w:rsidR="001E0FBE" w:rsidRPr="00FD5670" w:rsidRDefault="00A34385" w:rsidP="00A34385">
      <w:pPr>
        <w:jc w:val="center"/>
        <w:rPr>
          <w:b/>
          <w:bCs/>
          <w:iCs/>
          <w:lang w:val="sr-Cyrl-CS"/>
        </w:rPr>
      </w:pP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r>
    </w:p>
    <w:p w:rsidR="001E0FBE" w:rsidRPr="00FD5670" w:rsidRDefault="001E0FBE" w:rsidP="001E0FBE">
      <w:pPr>
        <w:jc w:val="both"/>
        <w:rPr>
          <w:bCs/>
          <w:iCs/>
          <w:lang w:val="sr-Cyrl-CS"/>
        </w:rPr>
      </w:pPr>
      <w:r w:rsidRPr="00FD5670">
        <w:rPr>
          <w:bCs/>
          <w:iCs/>
          <w:lang w:val="sr-Cyrl-CS"/>
        </w:rPr>
        <w:lastRenderedPageBreak/>
        <w:t xml:space="preserve">    НАПОМЕНА: Понуђач је дужан да модел уговора попуни, потпише и овери печатом, чиме потврђује да је сагласан са садржином модела уговора.</w:t>
      </w:r>
    </w:p>
    <w:p w:rsidR="001E0FBE" w:rsidRPr="00FD5670" w:rsidRDefault="001E0FBE" w:rsidP="001E0FBE">
      <w:pPr>
        <w:jc w:val="both"/>
        <w:rPr>
          <w:bCs/>
          <w:iCs/>
          <w:lang w:val="sr-Cyrl-CS"/>
        </w:rPr>
      </w:pPr>
      <w:r w:rsidRPr="00FD5670">
        <w:rPr>
          <w:bCs/>
          <w:iCs/>
          <w:lang w:val="sr-Cyrl-CS"/>
        </w:rPr>
        <w:t>Уколико понуђач подноси понуду са учешћем подизвођача, у моделу уговора морај у бити наведени сви подизвођачи са уделом % од укупне вредности уговорених добара без ПДВ-а и део предмета набавке који ће извршити преко подизвођача.</w:t>
      </w:r>
    </w:p>
    <w:p w:rsidR="001E0FBE" w:rsidRPr="00FD5670" w:rsidRDefault="001E0FBE" w:rsidP="001E0FBE">
      <w:pPr>
        <w:jc w:val="both"/>
        <w:rPr>
          <w:bCs/>
          <w:iCs/>
          <w:lang w:val="sr-Cyrl-CS"/>
        </w:rPr>
      </w:pPr>
      <w:r w:rsidRPr="00FD5670">
        <w:rPr>
          <w:bCs/>
          <w:iCs/>
          <w:lang w:val="sr-Cyrl-CS"/>
        </w:rPr>
        <w:t>Уколико понуђач подноси заједничку понуду, група понуђача је у обавези да у склопу понуде достави споразум којим се понуђачи из групе међусобно и према наручиоцу обавезују на извршење предметне јавне набавке, а који поред осталих обавезних података наведеним у упутству понуђачима како да сачине понуду, садржи и податак о понуђачу који ће у име групе потписати уговор.</w:t>
      </w:r>
    </w:p>
    <w:p w:rsidR="001E0FBE" w:rsidRPr="00FD5670" w:rsidRDefault="001E0FBE" w:rsidP="001E0FBE">
      <w:pPr>
        <w:jc w:val="both"/>
        <w:rPr>
          <w:bCs/>
          <w:iCs/>
          <w:lang w:val="sr-Cyrl-CS"/>
        </w:rPr>
      </w:pPr>
    </w:p>
    <w:p w:rsidR="001E0FBE" w:rsidRPr="00FD5670" w:rsidRDefault="001E0FBE" w:rsidP="001E0FBE">
      <w:pPr>
        <w:jc w:val="both"/>
        <w:rPr>
          <w:bCs/>
          <w:iCs/>
          <w:lang w:val="sr-Cyrl-CS"/>
        </w:rPr>
      </w:pPr>
      <w:r w:rsidRPr="00FD5670">
        <w:rPr>
          <w:bCs/>
          <w:iCs/>
          <w:lang w:val="sr-Cyrl-CS"/>
        </w:rPr>
        <w:t xml:space="preserve">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w:t>
      </w:r>
    </w:p>
    <w:p w:rsidR="001E0FBE" w:rsidRPr="00FD5670" w:rsidRDefault="001E0FBE" w:rsidP="001E0FBE">
      <w:pPr>
        <w:jc w:val="both"/>
      </w:pPr>
      <w:r w:rsidRPr="00FD5670">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FD5670" w:rsidRDefault="001E0FBE" w:rsidP="001E0FBE">
      <w:pPr>
        <w:jc w:val="both"/>
        <w:rPr>
          <w:i/>
          <w:iCs/>
        </w:rPr>
      </w:pPr>
      <w:proofErr w:type="gramStart"/>
      <w:r w:rsidRPr="00FD5670">
        <w:rPr>
          <w:i/>
          <w:iCs/>
        </w:rPr>
        <w:t>Уколико понуђач конкурише за више партија образац копирати употребном броју примерака.</w:t>
      </w:r>
      <w:proofErr w:type="gramEnd"/>
    </w:p>
    <w:p w:rsidR="001E0FBE" w:rsidRPr="00FD5670" w:rsidRDefault="001E0FBE" w:rsidP="001E0FBE">
      <w:pPr>
        <w:jc w:val="both"/>
        <w:rPr>
          <w:bCs/>
          <w:iCs/>
          <w:lang w:val="sr-Cyrl-CS"/>
        </w:rPr>
      </w:pPr>
    </w:p>
    <w:p w:rsidR="002B54B7" w:rsidRPr="00FD5670" w:rsidRDefault="002B54B7" w:rsidP="001E0FBE">
      <w:pPr>
        <w:jc w:val="both"/>
        <w:rPr>
          <w:bCs/>
          <w:iCs/>
          <w:lang w:val="sr-Cyrl-CS"/>
        </w:rPr>
      </w:pPr>
    </w:p>
    <w:p w:rsidR="001E0FBE" w:rsidRPr="00FD5670" w:rsidRDefault="001E0FBE" w:rsidP="001E0FBE">
      <w:pPr>
        <w:shd w:val="clear" w:color="auto" w:fill="C6D9F1"/>
        <w:jc w:val="center"/>
        <w:rPr>
          <w:b/>
          <w:bCs/>
          <w:i/>
          <w:iCs/>
          <w:sz w:val="28"/>
          <w:szCs w:val="28"/>
        </w:rPr>
      </w:pPr>
      <w:proofErr w:type="gramStart"/>
      <w:r w:rsidRPr="00FD5670">
        <w:rPr>
          <w:b/>
          <w:bCs/>
          <w:i/>
          <w:iCs/>
          <w:sz w:val="28"/>
          <w:szCs w:val="28"/>
        </w:rPr>
        <w:t>VIII  ОБРАЗАЦ</w:t>
      </w:r>
      <w:r w:rsidRPr="00FD5670">
        <w:rPr>
          <w:b/>
          <w:bCs/>
          <w:i/>
          <w:iCs/>
          <w:sz w:val="28"/>
          <w:szCs w:val="28"/>
          <w:lang w:val="sr-Cyrl-CS"/>
        </w:rPr>
        <w:t>СТРУКТУРЕ</w:t>
      </w:r>
      <w:proofErr w:type="gramEnd"/>
      <w:r w:rsidRPr="00FD5670">
        <w:rPr>
          <w:b/>
          <w:bCs/>
          <w:i/>
          <w:iCs/>
          <w:sz w:val="28"/>
          <w:szCs w:val="28"/>
          <w:lang w:val="sr-Cyrl-CS"/>
        </w:rPr>
        <w:t xml:space="preserve"> ЦЕНЕ СА УПУТСТВОМ КАКО ДА СЕ ПОПУНИ</w:t>
      </w:r>
    </w:p>
    <w:p w:rsidR="001E0FBE" w:rsidRPr="00FD5670" w:rsidRDefault="001E0FBE" w:rsidP="001E0FBE">
      <w:pPr>
        <w:jc w:val="center"/>
        <w:rPr>
          <w:b/>
          <w:lang w:val="sr-Cyrl-CS"/>
        </w:rPr>
      </w:pPr>
      <w:r w:rsidRPr="00FD5670">
        <w:rPr>
          <w:b/>
          <w:lang w:val="sr-Cyrl-CS"/>
        </w:rPr>
        <w:t>ОБРАЗАЦ СТРУКТУРЕ ЦЕНЕ</w:t>
      </w:r>
    </w:p>
    <w:p w:rsidR="001E0FBE" w:rsidRPr="00FD5670" w:rsidRDefault="001E0FBE" w:rsidP="001E0FBE">
      <w:pPr>
        <w:jc w:val="center"/>
        <w:rPr>
          <w:b/>
          <w:lang w:val="sr-Cyrl-CS"/>
        </w:rPr>
      </w:pPr>
      <w:r w:rsidRPr="00FD5670">
        <w:rPr>
          <w:b/>
          <w:lang w:val="sr-Cyrl-CS"/>
        </w:rPr>
        <w:t xml:space="preserve">ЗА ПАРТИЈУ 1.ЕКСКУРЗИЈА УЧЕНИКА </w:t>
      </w:r>
      <w:r w:rsidR="006736C6" w:rsidRPr="00FD5670">
        <w:rPr>
          <w:b/>
          <w:lang w:val="sr-Cyrl-CS"/>
        </w:rPr>
        <w:t xml:space="preserve">ОД </w:t>
      </w:r>
      <w:r w:rsidRPr="00FD5670">
        <w:rPr>
          <w:b/>
          <w:lang w:val="sr-Cyrl-CS"/>
        </w:rPr>
        <w:t>ПРВОГ</w:t>
      </w:r>
      <w:r w:rsidR="006736C6" w:rsidRPr="00FD5670">
        <w:rPr>
          <w:b/>
          <w:lang w:val="sr-Cyrl-CS"/>
        </w:rPr>
        <w:t xml:space="preserve"> ДО ЧЕТВРТОГ</w:t>
      </w:r>
      <w:r w:rsidRPr="00FD5670">
        <w:rPr>
          <w:b/>
          <w:lang w:val="sr-Cyrl-CS"/>
        </w:rPr>
        <w:t xml:space="preserve"> РАЗРЕДА</w:t>
      </w:r>
    </w:p>
    <w:p w:rsidR="001E0FBE" w:rsidRPr="00FD5670" w:rsidRDefault="001E0FBE" w:rsidP="001E0FBE">
      <w:pPr>
        <w:jc w:val="both"/>
        <w:rPr>
          <w:iCs/>
          <w:lang w:val="sr-Cyrl-CS"/>
        </w:rPr>
      </w:pPr>
      <w:r w:rsidRPr="00FD5670">
        <w:rPr>
          <w:bCs/>
          <w:iCs/>
          <w:lang w:val="sr-Cyrl-CS"/>
        </w:rPr>
        <w:t>За јавну набавку усл</w:t>
      </w:r>
      <w:r w:rsidR="006736C6" w:rsidRPr="00FD5670">
        <w:rPr>
          <w:bCs/>
          <w:iCs/>
          <w:lang w:val="sr-Cyrl-CS"/>
        </w:rPr>
        <w:t xml:space="preserve">уга - услуге </w:t>
      </w:r>
      <w:r w:rsidR="006736C6" w:rsidRPr="00FD5670">
        <w:rPr>
          <w:iCs/>
        </w:rPr>
        <w:t>екскурзија ученика од првог до осмог разреда</w:t>
      </w:r>
      <w:r w:rsidR="002B54B7">
        <w:rPr>
          <w:bCs/>
          <w:iCs/>
          <w:lang w:val="sr-Cyrl-CS"/>
        </w:rPr>
        <w:t>, број 2</w:t>
      </w:r>
      <w:r w:rsidR="006736C6" w:rsidRPr="00FD5670">
        <w:rPr>
          <w:bCs/>
          <w:iCs/>
          <w:lang w:val="sr-Cyrl-CS"/>
        </w:rPr>
        <w:t>/2020</w:t>
      </w:r>
      <w:r w:rsidRPr="00FD5670">
        <w:rPr>
          <w:iCs/>
          <w:lang w:val="sr-Cyrl-CS"/>
        </w:rPr>
        <w:t>.</w:t>
      </w:r>
    </w:p>
    <w:p w:rsidR="001E0FBE" w:rsidRPr="00FD5670" w:rsidRDefault="001E0FBE" w:rsidP="001E0FBE">
      <w:pPr>
        <w:jc w:val="both"/>
        <w:rPr>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381"/>
        <w:gridCol w:w="2127"/>
        <w:gridCol w:w="1904"/>
      </w:tblGrid>
      <w:tr w:rsidR="001E0FBE" w:rsidRPr="00FD5670" w:rsidTr="00456D14">
        <w:tc>
          <w:tcPr>
            <w:tcW w:w="830" w:type="dxa"/>
          </w:tcPr>
          <w:p w:rsidR="001E0FBE" w:rsidRPr="00FD5670" w:rsidRDefault="001E0FBE" w:rsidP="00456D14">
            <w:pPr>
              <w:rPr>
                <w:lang w:val="sr-Cyrl-CS"/>
              </w:rPr>
            </w:pPr>
            <w:r w:rsidRPr="00FD5670">
              <w:rPr>
                <w:lang w:val="sr-Cyrl-CS"/>
              </w:rPr>
              <w:t>Редни број</w:t>
            </w:r>
          </w:p>
        </w:tc>
        <w:tc>
          <w:tcPr>
            <w:tcW w:w="4381" w:type="dxa"/>
          </w:tcPr>
          <w:p w:rsidR="001E0FBE" w:rsidRPr="00FD5670" w:rsidRDefault="001E0FBE" w:rsidP="00456D14">
            <w:pPr>
              <w:jc w:val="center"/>
              <w:rPr>
                <w:lang w:val="sr-Cyrl-CS"/>
              </w:rPr>
            </w:pPr>
            <w:r w:rsidRPr="00FD5670">
              <w:rPr>
                <w:lang w:val="sr-Cyrl-CS"/>
              </w:rPr>
              <w:t>Врста услуге</w:t>
            </w:r>
          </w:p>
        </w:tc>
        <w:tc>
          <w:tcPr>
            <w:tcW w:w="2127" w:type="dxa"/>
          </w:tcPr>
          <w:p w:rsidR="001E0FBE" w:rsidRPr="00FD5670" w:rsidRDefault="001E0FBE" w:rsidP="00456D14">
            <w:pPr>
              <w:jc w:val="center"/>
              <w:rPr>
                <w:lang w:val="sr-Cyrl-CS"/>
              </w:rPr>
            </w:pPr>
            <w:r w:rsidRPr="00FD5670">
              <w:rPr>
                <w:lang w:val="sr-Cyrl-CS"/>
              </w:rPr>
              <w:t>Вредност без ПДВ-а</w:t>
            </w:r>
          </w:p>
        </w:tc>
        <w:tc>
          <w:tcPr>
            <w:tcW w:w="1904" w:type="dxa"/>
          </w:tcPr>
          <w:p w:rsidR="001E0FBE" w:rsidRPr="00FD5670" w:rsidRDefault="001E0FBE" w:rsidP="00456D14">
            <w:pPr>
              <w:jc w:val="center"/>
            </w:pPr>
            <w:r w:rsidRPr="00FD5670">
              <w:rPr>
                <w:lang w:val="sr-Cyrl-CS"/>
              </w:rPr>
              <w:t>Вредност са ПДВ-ом</w:t>
            </w:r>
          </w:p>
        </w:tc>
      </w:tr>
      <w:tr w:rsidR="001E0FBE" w:rsidRPr="00FD5670" w:rsidTr="00456D14">
        <w:tc>
          <w:tcPr>
            <w:tcW w:w="830" w:type="dxa"/>
          </w:tcPr>
          <w:p w:rsidR="001E0FBE" w:rsidRPr="00FD5670" w:rsidRDefault="001E0FBE" w:rsidP="00456D14">
            <w:pPr>
              <w:jc w:val="center"/>
            </w:pPr>
            <w:r w:rsidRPr="00FD5670">
              <w:t>1.</w:t>
            </w:r>
          </w:p>
        </w:tc>
        <w:tc>
          <w:tcPr>
            <w:tcW w:w="4381" w:type="dxa"/>
          </w:tcPr>
          <w:p w:rsidR="001E0FBE" w:rsidRPr="00FD5670" w:rsidRDefault="001E0FBE" w:rsidP="00456D14">
            <w:pPr>
              <w:jc w:val="center"/>
            </w:pPr>
          </w:p>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pPr>
              <w:rPr>
                <w:lang w:val="sr-Cyrl-CS"/>
              </w:rPr>
            </w:pPr>
            <w:r w:rsidRPr="00FD5670">
              <w:rPr>
                <w:lang w:val="sr-Cyrl-CS"/>
              </w:rPr>
              <w:t>УКУПНО ЗА ЈЕДНОГ УЧЕНИКА</w:t>
            </w:r>
          </w:p>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8A7DA5" w:rsidP="008A7DA5">
            <w:r>
              <w:t xml:space="preserve">УКУПНО ЗА </w:t>
            </w:r>
            <w:r w:rsidR="009772AF">
              <w:rPr>
                <w:lang w:val="sr-Cyrl-RS"/>
              </w:rPr>
              <w:t>88</w:t>
            </w:r>
            <w:r w:rsidR="001E0FBE" w:rsidRPr="00FD5670">
              <w:t xml:space="preserve"> УЧЕНИКА</w:t>
            </w:r>
          </w:p>
        </w:tc>
        <w:tc>
          <w:tcPr>
            <w:tcW w:w="2127" w:type="dxa"/>
          </w:tcPr>
          <w:p w:rsidR="001E0FBE" w:rsidRPr="00FD5670" w:rsidRDefault="001E0FBE" w:rsidP="00456D14"/>
        </w:tc>
        <w:tc>
          <w:tcPr>
            <w:tcW w:w="1904" w:type="dxa"/>
          </w:tcPr>
          <w:p w:rsidR="001E0FBE" w:rsidRPr="00FD5670" w:rsidRDefault="001E0FBE" w:rsidP="00456D14"/>
        </w:tc>
      </w:tr>
    </w:tbl>
    <w:p w:rsidR="001E0FBE" w:rsidRPr="00FD5670" w:rsidRDefault="001E0FBE" w:rsidP="001E0FBE">
      <w:pPr>
        <w:ind w:left="360"/>
        <w:jc w:val="both"/>
        <w:rPr>
          <w:b/>
          <w:bCs/>
          <w:iCs/>
          <w:u w:val="single"/>
        </w:rPr>
      </w:pPr>
      <w:r w:rsidRPr="00FD5670">
        <w:rPr>
          <w:b/>
          <w:bCs/>
          <w:iCs/>
          <w:u w:val="single"/>
        </w:rPr>
        <w:t xml:space="preserve">Упутство за попуњавање обрасца структуре цене: </w:t>
      </w:r>
    </w:p>
    <w:p w:rsidR="001E0FBE" w:rsidRPr="00FD5670" w:rsidRDefault="001E0FBE" w:rsidP="001E0FBE">
      <w:pPr>
        <w:pStyle w:val="ListParagraph"/>
        <w:tabs>
          <w:tab w:val="left" w:pos="90"/>
        </w:tabs>
        <w:ind w:left="0"/>
        <w:jc w:val="both"/>
        <w:rPr>
          <w:bCs/>
          <w:iCs/>
          <w:lang w:val="sr-Cyrl-CS"/>
        </w:rPr>
      </w:pPr>
      <w:r w:rsidRPr="00FD5670">
        <w:rPr>
          <w:bCs/>
          <w:iCs/>
        </w:rPr>
        <w:t>Понуђач треба да попун</w:t>
      </w:r>
      <w:r w:rsidRPr="00FD5670">
        <w:rPr>
          <w:bCs/>
          <w:iCs/>
          <w:lang w:val="sr-Cyrl-CS"/>
        </w:rPr>
        <w:t>и</w:t>
      </w:r>
      <w:r w:rsidRPr="00FD5670">
        <w:rPr>
          <w:bCs/>
          <w:iCs/>
        </w:rPr>
        <w:t xml:space="preserve"> образац структуре цене </w:t>
      </w:r>
      <w:r w:rsidRPr="00FD5670">
        <w:rPr>
          <w:bCs/>
          <w:iCs/>
          <w:lang w:val="sr-Cyrl-CS"/>
        </w:rPr>
        <w:t>на следећи начин</w:t>
      </w:r>
      <w:r w:rsidRPr="00FD5670">
        <w:rPr>
          <w:bCs/>
          <w:iCs/>
        </w:rPr>
        <w:t>:</w:t>
      </w:r>
    </w:p>
    <w:p w:rsidR="001E0FBE" w:rsidRPr="00FD5670" w:rsidRDefault="001E0FBE" w:rsidP="001E0FBE">
      <w:pPr>
        <w:pStyle w:val="ListParagraph"/>
        <w:numPr>
          <w:ilvl w:val="0"/>
          <w:numId w:val="9"/>
        </w:numPr>
        <w:tabs>
          <w:tab w:val="left" w:pos="90"/>
        </w:tabs>
        <w:jc w:val="both"/>
        <w:rPr>
          <w:bCs/>
          <w:iCs/>
          <w:lang w:val="sr-Cyrl-CS"/>
        </w:rPr>
      </w:pPr>
      <w:r w:rsidRPr="00FD5670">
        <w:rPr>
          <w:bCs/>
          <w:iCs/>
          <w:lang w:val="sr-Cyrl-CS"/>
        </w:rPr>
        <w:t>у колони "Врста услуге" наводе се СВЕ појединачне услуге (на пример:, превоз, улазнице,ручак у ресторану,</w:t>
      </w:r>
      <w:r w:rsidRPr="00FD5670">
        <w:rPr>
          <w:bCs/>
          <w:iCs/>
        </w:rPr>
        <w:t xml:space="preserve"> платни промет</w:t>
      </w:r>
      <w:r w:rsidRPr="00FD5670">
        <w:rPr>
          <w:bCs/>
          <w:iCs/>
          <w:lang w:val="sr-Cyrl-CS"/>
        </w:rPr>
        <w:t xml:space="preserve"> и  пратећи трошкови у износу од 1</w:t>
      </w:r>
      <w:r w:rsidRPr="00FD5670">
        <w:rPr>
          <w:bCs/>
          <w:iCs/>
        </w:rPr>
        <w:t>%</w:t>
      </w:r>
      <w:r w:rsidRPr="00FD5670">
        <w:rPr>
          <w:bCs/>
          <w:iCs/>
          <w:lang w:val="sr-Cyrl-CS"/>
        </w:rPr>
        <w:t xml:space="preserve"> од укупне цене по ученику</w:t>
      </w:r>
      <w:r w:rsidRPr="00FD5670">
        <w:rPr>
          <w:bCs/>
          <w:iCs/>
        </w:rPr>
        <w:t xml:space="preserve">, </w:t>
      </w:r>
      <w:r w:rsidRPr="00FD5670">
        <w:rPr>
          <w:bCs/>
          <w:iCs/>
          <w:lang w:val="sr-Cyrl-CS"/>
        </w:rPr>
        <w:t xml:space="preserve">које се пружају према програму путовања и које </w:t>
      </w:r>
      <w:r w:rsidRPr="00FD5670">
        <w:rPr>
          <w:bCs/>
          <w:iCs/>
          <w:lang w:val="sr-Cyrl-CS"/>
        </w:rPr>
        <w:lastRenderedPageBreak/>
        <w:t>учествује у формирању цене за једног ученика.За услуге које се не опорезују по Закону о ПДВ-у,  у колони вредност без ПДВ-а и вредност са ПДВ-ом ставити исти износ,односно бруто износ услуге.</w:t>
      </w:r>
    </w:p>
    <w:p w:rsidR="001E0FBE" w:rsidRPr="00FD5670" w:rsidRDefault="001E0FBE" w:rsidP="001E0FBE">
      <w:pPr>
        <w:pStyle w:val="ListParagraph"/>
        <w:numPr>
          <w:ilvl w:val="0"/>
          <w:numId w:val="9"/>
        </w:numPr>
        <w:tabs>
          <w:tab w:val="left" w:pos="90"/>
        </w:tabs>
        <w:jc w:val="both"/>
        <w:rPr>
          <w:bCs/>
          <w:iCs/>
          <w:lang w:val="sr-Cyrl-CS"/>
        </w:rPr>
      </w:pPr>
    </w:p>
    <w:p w:rsidR="001E0FBE" w:rsidRPr="00FD5670" w:rsidRDefault="001E0FBE" w:rsidP="001E0FBE">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E0FBE" w:rsidRPr="00FD5670" w:rsidTr="00456D14">
        <w:tc>
          <w:tcPr>
            <w:tcW w:w="3080" w:type="dxa"/>
            <w:shd w:val="clear" w:color="auto" w:fill="auto"/>
            <w:vAlign w:val="center"/>
          </w:tcPr>
          <w:p w:rsidR="001E0FBE" w:rsidRPr="00FD5670" w:rsidRDefault="001E0FBE" w:rsidP="00456D14">
            <w:pPr>
              <w:pStyle w:val="BodyText2"/>
              <w:spacing w:line="100" w:lineRule="atLeast"/>
              <w:jc w:val="center"/>
            </w:pPr>
            <w:r w:rsidRPr="00FD5670">
              <w:t>Датум:</w:t>
            </w:r>
          </w:p>
        </w:tc>
        <w:tc>
          <w:tcPr>
            <w:tcW w:w="3068" w:type="dxa"/>
            <w:shd w:val="clear" w:color="auto" w:fill="auto"/>
            <w:vAlign w:val="center"/>
          </w:tcPr>
          <w:p w:rsidR="001E0FBE" w:rsidRPr="00FD5670" w:rsidRDefault="001E0FBE" w:rsidP="00456D14">
            <w:pPr>
              <w:pStyle w:val="BodyText2"/>
              <w:spacing w:line="100" w:lineRule="atLeast"/>
              <w:jc w:val="center"/>
            </w:pPr>
            <w:r w:rsidRPr="00FD5670">
              <w:t>М.П.</w:t>
            </w:r>
          </w:p>
        </w:tc>
        <w:tc>
          <w:tcPr>
            <w:tcW w:w="3094" w:type="dxa"/>
            <w:shd w:val="clear" w:color="auto" w:fill="auto"/>
            <w:vAlign w:val="center"/>
          </w:tcPr>
          <w:p w:rsidR="001E0FBE" w:rsidRPr="00FD5670" w:rsidRDefault="001E0FBE" w:rsidP="00456D14">
            <w:pPr>
              <w:pStyle w:val="BodyText2"/>
              <w:spacing w:line="100" w:lineRule="atLeast"/>
              <w:jc w:val="center"/>
            </w:pPr>
            <w:r w:rsidRPr="00FD5670">
              <w:t>Потпис понуђача</w:t>
            </w:r>
          </w:p>
        </w:tc>
      </w:tr>
      <w:tr w:rsidR="001E0FBE" w:rsidRPr="00FD5670" w:rsidTr="00456D14">
        <w:tc>
          <w:tcPr>
            <w:tcW w:w="3080" w:type="dxa"/>
            <w:tcBorders>
              <w:bottom w:val="single" w:sz="4" w:space="0" w:color="000000"/>
            </w:tcBorders>
            <w:shd w:val="clear" w:color="auto" w:fill="auto"/>
          </w:tcPr>
          <w:p w:rsidR="001E0FBE" w:rsidRPr="00FD5670" w:rsidRDefault="001E0FBE" w:rsidP="00456D14">
            <w:pPr>
              <w:pStyle w:val="BodyText2"/>
              <w:snapToGrid w:val="0"/>
              <w:spacing w:line="100" w:lineRule="atLeast"/>
              <w:jc w:val="both"/>
            </w:pPr>
          </w:p>
        </w:tc>
        <w:tc>
          <w:tcPr>
            <w:tcW w:w="3068" w:type="dxa"/>
            <w:shd w:val="clear" w:color="auto" w:fill="auto"/>
          </w:tcPr>
          <w:p w:rsidR="001E0FBE" w:rsidRPr="00FD5670" w:rsidRDefault="001E0FBE" w:rsidP="00456D14">
            <w:pPr>
              <w:pStyle w:val="BodyText2"/>
              <w:snapToGrid w:val="0"/>
              <w:spacing w:line="100" w:lineRule="atLeast"/>
              <w:jc w:val="both"/>
            </w:pPr>
          </w:p>
        </w:tc>
        <w:tc>
          <w:tcPr>
            <w:tcW w:w="3094" w:type="dxa"/>
            <w:tcBorders>
              <w:bottom w:val="single" w:sz="4" w:space="0" w:color="000000"/>
            </w:tcBorders>
            <w:shd w:val="clear" w:color="auto" w:fill="auto"/>
          </w:tcPr>
          <w:p w:rsidR="001E0FBE" w:rsidRPr="00FD5670" w:rsidRDefault="001E0FBE" w:rsidP="00456D14">
            <w:pPr>
              <w:pStyle w:val="BodyText2"/>
              <w:snapToGrid w:val="0"/>
              <w:spacing w:line="100" w:lineRule="atLeast"/>
              <w:jc w:val="both"/>
            </w:pPr>
          </w:p>
        </w:tc>
      </w:tr>
    </w:tbl>
    <w:p w:rsidR="001E0FBE" w:rsidRPr="00FD5670" w:rsidRDefault="001E0FBE" w:rsidP="001E0FBE">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7"/>
      </w:tblGrid>
      <w:tr w:rsidR="001E0FBE" w:rsidRPr="00FD5670" w:rsidTr="00456D14">
        <w:tc>
          <w:tcPr>
            <w:tcW w:w="9017" w:type="dxa"/>
            <w:tcBorders>
              <w:top w:val="single" w:sz="1" w:space="0" w:color="000000"/>
              <w:left w:val="single" w:sz="1" w:space="0" w:color="000000"/>
              <w:bottom w:val="single" w:sz="1" w:space="0" w:color="000000"/>
              <w:right w:val="single" w:sz="1" w:space="0" w:color="000000"/>
            </w:tcBorders>
            <w:shd w:val="clear" w:color="auto" w:fill="auto"/>
          </w:tcPr>
          <w:p w:rsidR="001E0FBE" w:rsidRPr="00FD5670" w:rsidRDefault="001E0FBE" w:rsidP="00456D14">
            <w:pPr>
              <w:jc w:val="both"/>
              <w:rPr>
                <w:b/>
                <w:bCs/>
                <w:iCs/>
                <w:u w:val="single"/>
                <w:lang w:val="sr-Cyrl-CS"/>
              </w:rPr>
            </w:pPr>
            <w:r w:rsidRPr="00FD5670">
              <w:rPr>
                <w:b/>
                <w:bCs/>
                <w:iCs/>
                <w:u w:val="single"/>
                <w:lang w:val="sr-Cyrl-CS"/>
              </w:rPr>
              <w:t>Н</w:t>
            </w:r>
            <w:r w:rsidRPr="00FD5670">
              <w:rPr>
                <w:b/>
                <w:bCs/>
                <w:iCs/>
                <w:u w:val="single"/>
              </w:rPr>
              <w:t>апомена:</w:t>
            </w:r>
          </w:p>
          <w:p w:rsidR="001E0FBE" w:rsidRPr="00FD5670" w:rsidRDefault="001E0FBE" w:rsidP="00456D14">
            <w:pPr>
              <w:jc w:val="both"/>
              <w:rPr>
                <w:bCs/>
                <w:i/>
                <w:iCs/>
                <w:lang w:val="sr-Cyrl-CS"/>
              </w:rPr>
            </w:pPr>
            <w:r w:rsidRPr="00FD5670">
              <w:rPr>
                <w:bCs/>
                <w:i/>
                <w:iCs/>
                <w:lang w:val="sr-Cyrl-CS"/>
              </w:rPr>
              <w:t>Образац структуре цене понуђач мора да попуни, потпише и овери печатом, чиме потврђује да су тачни подацикоји су у обрасцу наведени.</w:t>
            </w:r>
          </w:p>
          <w:p w:rsidR="001E0FBE" w:rsidRPr="00FD5670" w:rsidRDefault="001E0FBE" w:rsidP="00456D14">
            <w:pPr>
              <w:jc w:val="both"/>
              <w:rPr>
                <w:bCs/>
                <w:i/>
                <w:iCs/>
                <w:lang w:val="sr-Cyrl-CS"/>
              </w:rPr>
            </w:pPr>
            <w:r w:rsidRPr="00FD5670">
              <w:rPr>
                <w:bCs/>
                <w:i/>
                <w:iCs/>
                <w:lang w:val="sr-Cyrl-CS"/>
              </w:rPr>
              <w:t>Уколико понуђач поднесе заједничку понуду, група понуђача може да се определи да образац структуре цене потписује и 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 печатом образац структуре цене.</w:t>
            </w:r>
          </w:p>
          <w:p w:rsidR="001E0FBE" w:rsidRPr="00FD5670" w:rsidRDefault="001E0FBE" w:rsidP="00456D14">
            <w:pPr>
              <w:jc w:val="both"/>
              <w:rPr>
                <w:i/>
              </w:rPr>
            </w:pPr>
            <w:r w:rsidRPr="00FD5670">
              <w:rPr>
                <w:i/>
              </w:rPr>
              <w:t xml:space="preserve">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 </w:t>
            </w:r>
          </w:p>
          <w:p w:rsidR="001E0FBE" w:rsidRPr="00FD5670" w:rsidRDefault="001E0FBE" w:rsidP="00456D14">
            <w:pPr>
              <w:pStyle w:val="ListParagraph"/>
              <w:ind w:left="0"/>
              <w:jc w:val="both"/>
              <w:rPr>
                <w:lang w:val="sr-Cyrl-CS"/>
              </w:rPr>
            </w:pPr>
          </w:p>
        </w:tc>
      </w:tr>
    </w:tbl>
    <w:p w:rsidR="001E0FBE" w:rsidRPr="00FD5670" w:rsidRDefault="001E0FBE" w:rsidP="001E0FBE">
      <w:pPr>
        <w:jc w:val="center"/>
        <w:rPr>
          <w:b/>
          <w:lang w:val="sr-Cyrl-CS"/>
        </w:rPr>
      </w:pPr>
    </w:p>
    <w:p w:rsidR="001E0FBE" w:rsidRPr="00FD5670" w:rsidRDefault="001E0FBE" w:rsidP="001E0FBE">
      <w:pPr>
        <w:jc w:val="center"/>
        <w:rPr>
          <w:b/>
          <w:lang w:val="sr-Cyrl-CS"/>
        </w:rPr>
      </w:pPr>
      <w:r w:rsidRPr="00FD5670">
        <w:rPr>
          <w:b/>
          <w:lang w:val="sr-Cyrl-CS"/>
        </w:rPr>
        <w:t>ОБРАЗАЦ СТРУКТУРЕ ЦЕНЕ</w:t>
      </w:r>
    </w:p>
    <w:p w:rsidR="001E0FBE" w:rsidRPr="00FD5670" w:rsidRDefault="001E0FBE" w:rsidP="001E0FBE">
      <w:pPr>
        <w:jc w:val="center"/>
        <w:rPr>
          <w:b/>
          <w:lang w:val="sr-Cyrl-CS"/>
        </w:rPr>
      </w:pPr>
      <w:r w:rsidRPr="00FD5670">
        <w:rPr>
          <w:b/>
          <w:lang w:val="sr-Cyrl-CS"/>
        </w:rPr>
        <w:t>ЗА П</w:t>
      </w:r>
      <w:r w:rsidR="003728A4" w:rsidRPr="00FD5670">
        <w:rPr>
          <w:b/>
          <w:lang w:val="sr-Cyrl-CS"/>
        </w:rPr>
        <w:t>АРТИЈУ 2.ЕКСКУРЗИЈА УЧЕНИКА ОД ПЕТОГ ДО ОСМОГ</w:t>
      </w:r>
      <w:r w:rsidRPr="00FD5670">
        <w:rPr>
          <w:b/>
          <w:lang w:val="sr-Cyrl-CS"/>
        </w:rPr>
        <w:t xml:space="preserve"> РАЗРЕДА</w:t>
      </w:r>
    </w:p>
    <w:p w:rsidR="001E0FBE" w:rsidRPr="00FD5670" w:rsidRDefault="001E0FBE" w:rsidP="001E0FBE">
      <w:pPr>
        <w:jc w:val="both"/>
        <w:rPr>
          <w:iCs/>
          <w:lang w:val="sr-Cyrl-CS"/>
        </w:rPr>
      </w:pPr>
      <w:r w:rsidRPr="00FD5670">
        <w:rPr>
          <w:bCs/>
          <w:iCs/>
          <w:lang w:val="sr-Cyrl-CS"/>
        </w:rPr>
        <w:t>За јавну набавку усл</w:t>
      </w:r>
      <w:r w:rsidR="003728A4" w:rsidRPr="00FD5670">
        <w:rPr>
          <w:bCs/>
          <w:iCs/>
          <w:lang w:val="sr-Cyrl-CS"/>
        </w:rPr>
        <w:t xml:space="preserve">уга - услуге </w:t>
      </w:r>
      <w:r w:rsidR="003728A4" w:rsidRPr="00FD5670">
        <w:rPr>
          <w:iCs/>
        </w:rPr>
        <w:t>екскурзија ученика од првог до осмог разреда</w:t>
      </w:r>
      <w:r w:rsidR="00292CB0">
        <w:rPr>
          <w:bCs/>
          <w:iCs/>
          <w:lang w:val="sr-Cyrl-CS"/>
        </w:rPr>
        <w:t>, број 2</w:t>
      </w:r>
      <w:r w:rsidR="003728A4" w:rsidRPr="00FD5670">
        <w:rPr>
          <w:bCs/>
          <w:iCs/>
          <w:lang w:val="sr-Cyrl-CS"/>
        </w:rPr>
        <w:t>/2020</w:t>
      </w:r>
      <w:r w:rsidRPr="00FD5670">
        <w:rPr>
          <w:iCs/>
          <w:lang w:val="sr-Cyrl-CS"/>
        </w:rPr>
        <w:t>.</w:t>
      </w:r>
    </w:p>
    <w:p w:rsidR="001E0FBE" w:rsidRPr="00FD5670" w:rsidRDefault="001E0FBE" w:rsidP="001E0FBE">
      <w:pPr>
        <w:jc w:val="both"/>
        <w:rPr>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381"/>
        <w:gridCol w:w="2127"/>
        <w:gridCol w:w="1904"/>
      </w:tblGrid>
      <w:tr w:rsidR="001E0FBE" w:rsidRPr="00FD5670" w:rsidTr="00456D14">
        <w:tc>
          <w:tcPr>
            <w:tcW w:w="830" w:type="dxa"/>
          </w:tcPr>
          <w:p w:rsidR="001E0FBE" w:rsidRPr="00FD5670" w:rsidRDefault="001E0FBE" w:rsidP="00456D14">
            <w:pPr>
              <w:rPr>
                <w:lang w:val="sr-Cyrl-CS"/>
              </w:rPr>
            </w:pPr>
            <w:r w:rsidRPr="00FD5670">
              <w:rPr>
                <w:lang w:val="sr-Cyrl-CS"/>
              </w:rPr>
              <w:t>Редни број</w:t>
            </w:r>
          </w:p>
        </w:tc>
        <w:tc>
          <w:tcPr>
            <w:tcW w:w="4381" w:type="dxa"/>
          </w:tcPr>
          <w:p w:rsidR="001E0FBE" w:rsidRPr="00FD5670" w:rsidRDefault="001E0FBE" w:rsidP="00456D14">
            <w:pPr>
              <w:jc w:val="center"/>
              <w:rPr>
                <w:lang w:val="sr-Cyrl-CS"/>
              </w:rPr>
            </w:pPr>
            <w:r w:rsidRPr="00FD5670">
              <w:rPr>
                <w:lang w:val="sr-Cyrl-CS"/>
              </w:rPr>
              <w:t>Врста услуге</w:t>
            </w:r>
          </w:p>
        </w:tc>
        <w:tc>
          <w:tcPr>
            <w:tcW w:w="2127" w:type="dxa"/>
          </w:tcPr>
          <w:p w:rsidR="001E0FBE" w:rsidRPr="00FD5670" w:rsidRDefault="001E0FBE" w:rsidP="00456D14">
            <w:pPr>
              <w:jc w:val="center"/>
              <w:rPr>
                <w:lang w:val="sr-Cyrl-CS"/>
              </w:rPr>
            </w:pPr>
            <w:r w:rsidRPr="00FD5670">
              <w:rPr>
                <w:lang w:val="sr-Cyrl-CS"/>
              </w:rPr>
              <w:t>Вредност без ПДВ-а</w:t>
            </w:r>
          </w:p>
        </w:tc>
        <w:tc>
          <w:tcPr>
            <w:tcW w:w="1904" w:type="dxa"/>
          </w:tcPr>
          <w:p w:rsidR="001E0FBE" w:rsidRPr="00FD5670" w:rsidRDefault="001E0FBE" w:rsidP="00456D14">
            <w:pPr>
              <w:jc w:val="center"/>
            </w:pPr>
            <w:r w:rsidRPr="00FD5670">
              <w:rPr>
                <w:lang w:val="sr-Cyrl-CS"/>
              </w:rPr>
              <w:t>Вредност са ПДВ-ом</w:t>
            </w:r>
          </w:p>
        </w:tc>
      </w:tr>
      <w:tr w:rsidR="001E0FBE" w:rsidRPr="00FD5670" w:rsidTr="00456D14">
        <w:tc>
          <w:tcPr>
            <w:tcW w:w="830" w:type="dxa"/>
          </w:tcPr>
          <w:p w:rsidR="001E0FBE" w:rsidRPr="00FD5670" w:rsidRDefault="001E0FBE" w:rsidP="00456D14">
            <w:pPr>
              <w:jc w:val="center"/>
            </w:pPr>
            <w:r w:rsidRPr="00FD5670">
              <w:t>1.</w:t>
            </w:r>
          </w:p>
        </w:tc>
        <w:tc>
          <w:tcPr>
            <w:tcW w:w="4381" w:type="dxa"/>
          </w:tcPr>
          <w:p w:rsidR="001E0FBE" w:rsidRPr="00FD5670" w:rsidRDefault="001E0FBE" w:rsidP="00456D14">
            <w:pPr>
              <w:jc w:val="center"/>
            </w:pPr>
          </w:p>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1E0FBE" w:rsidP="00456D14">
            <w:pPr>
              <w:rPr>
                <w:lang w:val="sr-Cyrl-CS"/>
              </w:rPr>
            </w:pPr>
            <w:r w:rsidRPr="00FD5670">
              <w:rPr>
                <w:lang w:val="sr-Cyrl-CS"/>
              </w:rPr>
              <w:t>УКУПНО ЗА ЈЕДНОГ УЧЕНИКА</w:t>
            </w:r>
          </w:p>
        </w:tc>
        <w:tc>
          <w:tcPr>
            <w:tcW w:w="2127" w:type="dxa"/>
          </w:tcPr>
          <w:p w:rsidR="001E0FBE" w:rsidRPr="00FD5670" w:rsidRDefault="001E0FBE" w:rsidP="00456D14"/>
        </w:tc>
        <w:tc>
          <w:tcPr>
            <w:tcW w:w="1904" w:type="dxa"/>
          </w:tcPr>
          <w:p w:rsidR="001E0FBE" w:rsidRPr="00FD5670" w:rsidRDefault="001E0FBE" w:rsidP="00456D14"/>
        </w:tc>
      </w:tr>
      <w:tr w:rsidR="001E0FBE" w:rsidRPr="00FD5670" w:rsidTr="00456D14">
        <w:tc>
          <w:tcPr>
            <w:tcW w:w="830" w:type="dxa"/>
          </w:tcPr>
          <w:p w:rsidR="001E0FBE" w:rsidRPr="00FD5670" w:rsidRDefault="001E0FBE" w:rsidP="00456D14"/>
        </w:tc>
        <w:tc>
          <w:tcPr>
            <w:tcW w:w="4381" w:type="dxa"/>
          </w:tcPr>
          <w:p w:rsidR="001E0FBE" w:rsidRPr="00FD5670" w:rsidRDefault="008A7DA5" w:rsidP="00456D14">
            <w:r>
              <w:t xml:space="preserve">УКУПНО ЗА  </w:t>
            </w:r>
            <w:r>
              <w:rPr>
                <w:lang w:val="sr-Cyrl-RS"/>
              </w:rPr>
              <w:t>80</w:t>
            </w:r>
            <w:r w:rsidR="001E0FBE" w:rsidRPr="00FD5670">
              <w:t xml:space="preserve"> УЧЕНИКА</w:t>
            </w:r>
          </w:p>
        </w:tc>
        <w:tc>
          <w:tcPr>
            <w:tcW w:w="2127" w:type="dxa"/>
          </w:tcPr>
          <w:p w:rsidR="001E0FBE" w:rsidRPr="00FD5670" w:rsidRDefault="001E0FBE" w:rsidP="00456D14"/>
        </w:tc>
        <w:tc>
          <w:tcPr>
            <w:tcW w:w="1904" w:type="dxa"/>
          </w:tcPr>
          <w:p w:rsidR="001E0FBE" w:rsidRPr="00FD5670" w:rsidRDefault="001E0FBE" w:rsidP="00456D14"/>
        </w:tc>
      </w:tr>
    </w:tbl>
    <w:p w:rsidR="001E0FBE" w:rsidRPr="00FD5670" w:rsidRDefault="001E0FBE" w:rsidP="001E0FBE">
      <w:pPr>
        <w:ind w:left="360"/>
        <w:jc w:val="both"/>
        <w:rPr>
          <w:b/>
          <w:bCs/>
          <w:iCs/>
          <w:u w:val="single"/>
        </w:rPr>
      </w:pPr>
      <w:r w:rsidRPr="00FD5670">
        <w:rPr>
          <w:b/>
          <w:bCs/>
          <w:iCs/>
          <w:u w:val="single"/>
        </w:rPr>
        <w:t xml:space="preserve">Упутство за попуњавање обрасца структуре цене: </w:t>
      </w:r>
    </w:p>
    <w:p w:rsidR="001E0FBE" w:rsidRPr="00FD5670" w:rsidRDefault="001E0FBE" w:rsidP="001E0FBE">
      <w:pPr>
        <w:pStyle w:val="ListParagraph"/>
        <w:tabs>
          <w:tab w:val="left" w:pos="90"/>
        </w:tabs>
        <w:ind w:left="0"/>
        <w:jc w:val="both"/>
        <w:rPr>
          <w:bCs/>
          <w:iCs/>
          <w:lang w:val="sr-Cyrl-CS"/>
        </w:rPr>
      </w:pPr>
      <w:r w:rsidRPr="00FD5670">
        <w:rPr>
          <w:bCs/>
          <w:iCs/>
        </w:rPr>
        <w:t>Понуђач треба да попун</w:t>
      </w:r>
      <w:r w:rsidRPr="00FD5670">
        <w:rPr>
          <w:bCs/>
          <w:iCs/>
          <w:lang w:val="sr-Cyrl-CS"/>
        </w:rPr>
        <w:t>и</w:t>
      </w:r>
      <w:r w:rsidRPr="00FD5670">
        <w:rPr>
          <w:bCs/>
          <w:iCs/>
        </w:rPr>
        <w:t xml:space="preserve"> образац структуре цене </w:t>
      </w:r>
      <w:r w:rsidRPr="00FD5670">
        <w:rPr>
          <w:bCs/>
          <w:iCs/>
          <w:lang w:val="sr-Cyrl-CS"/>
        </w:rPr>
        <w:t>на следећи начин</w:t>
      </w:r>
      <w:r w:rsidRPr="00FD5670">
        <w:rPr>
          <w:bCs/>
          <w:iCs/>
        </w:rPr>
        <w:t>:</w:t>
      </w:r>
    </w:p>
    <w:p w:rsidR="001E0FBE" w:rsidRPr="00FD5670" w:rsidRDefault="001E0FBE" w:rsidP="001E0FBE">
      <w:pPr>
        <w:pStyle w:val="ListParagraph"/>
        <w:numPr>
          <w:ilvl w:val="0"/>
          <w:numId w:val="9"/>
        </w:numPr>
        <w:tabs>
          <w:tab w:val="left" w:pos="90"/>
        </w:tabs>
        <w:jc w:val="both"/>
        <w:rPr>
          <w:bCs/>
          <w:iCs/>
          <w:lang w:val="sr-Cyrl-CS"/>
        </w:rPr>
      </w:pPr>
      <w:r w:rsidRPr="00FD5670">
        <w:rPr>
          <w:bCs/>
          <w:iCs/>
          <w:lang w:val="sr-Cyrl-CS"/>
        </w:rPr>
        <w:t>у колони "Врста услуге" наводе се СВЕ појединачне услуге (на пример:, превоз,улазнице, ручак у ресторану,</w:t>
      </w:r>
      <w:r w:rsidRPr="00FD5670">
        <w:rPr>
          <w:bCs/>
          <w:iCs/>
        </w:rPr>
        <w:t xml:space="preserve"> платни промет</w:t>
      </w:r>
      <w:r w:rsidRPr="00FD5670">
        <w:rPr>
          <w:bCs/>
          <w:iCs/>
          <w:lang w:val="sr-Cyrl-CS"/>
        </w:rPr>
        <w:t xml:space="preserve"> и  пратећи трошкови у износу од 1</w:t>
      </w:r>
      <w:r w:rsidRPr="00FD5670">
        <w:rPr>
          <w:bCs/>
          <w:iCs/>
        </w:rPr>
        <w:t>%</w:t>
      </w:r>
      <w:r w:rsidRPr="00FD5670">
        <w:rPr>
          <w:bCs/>
          <w:iCs/>
          <w:lang w:val="sr-Cyrl-CS"/>
        </w:rPr>
        <w:t xml:space="preserve"> од укупне цене по ученику</w:t>
      </w:r>
      <w:r w:rsidRPr="00FD5670">
        <w:rPr>
          <w:bCs/>
          <w:iCs/>
        </w:rPr>
        <w:t xml:space="preserve">, </w:t>
      </w:r>
      <w:r w:rsidRPr="00FD5670">
        <w:rPr>
          <w:bCs/>
          <w:iCs/>
          <w:lang w:val="sr-Cyrl-CS"/>
        </w:rPr>
        <w:t xml:space="preserve">које се пружају према програму путовања и које учествује у формирању цене за једног ученика.За услуге које се </w:t>
      </w:r>
      <w:r w:rsidRPr="00FD5670">
        <w:rPr>
          <w:bCs/>
          <w:iCs/>
          <w:lang w:val="sr-Cyrl-CS"/>
        </w:rPr>
        <w:lastRenderedPageBreak/>
        <w:t>не опорезују по Закону о ПДВ-у,  у колони вредност без ПДВ-а и вредност са ПДВ-ом ставити исти износ,односно бруто износ услуге.</w:t>
      </w:r>
    </w:p>
    <w:p w:rsidR="001E0FBE" w:rsidRPr="00FD5670" w:rsidRDefault="001E0FBE" w:rsidP="001E0FBE">
      <w:pPr>
        <w:pStyle w:val="ListParagraph"/>
        <w:numPr>
          <w:ilvl w:val="0"/>
          <w:numId w:val="9"/>
        </w:numPr>
        <w:tabs>
          <w:tab w:val="left" w:pos="90"/>
        </w:tabs>
        <w:jc w:val="both"/>
        <w:rPr>
          <w:bCs/>
          <w:iCs/>
          <w:lang w:val="sr-Cyrl-CS"/>
        </w:rPr>
      </w:pPr>
    </w:p>
    <w:p w:rsidR="001E0FBE" w:rsidRPr="00FD5670" w:rsidRDefault="001E0FBE" w:rsidP="001E0FBE">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E0FBE" w:rsidRPr="00FD5670" w:rsidTr="00456D14">
        <w:tc>
          <w:tcPr>
            <w:tcW w:w="3080" w:type="dxa"/>
            <w:shd w:val="clear" w:color="auto" w:fill="auto"/>
            <w:vAlign w:val="center"/>
          </w:tcPr>
          <w:p w:rsidR="001E0FBE" w:rsidRPr="00FD5670" w:rsidRDefault="001E0FBE" w:rsidP="00456D14">
            <w:pPr>
              <w:pStyle w:val="BodyText2"/>
              <w:spacing w:line="100" w:lineRule="atLeast"/>
              <w:jc w:val="center"/>
            </w:pPr>
            <w:r w:rsidRPr="00FD5670">
              <w:t>Датум:</w:t>
            </w:r>
          </w:p>
        </w:tc>
        <w:tc>
          <w:tcPr>
            <w:tcW w:w="3068" w:type="dxa"/>
            <w:shd w:val="clear" w:color="auto" w:fill="auto"/>
            <w:vAlign w:val="center"/>
          </w:tcPr>
          <w:p w:rsidR="001E0FBE" w:rsidRPr="00FD5670" w:rsidRDefault="001E0FBE" w:rsidP="00456D14">
            <w:pPr>
              <w:pStyle w:val="BodyText2"/>
              <w:spacing w:line="100" w:lineRule="atLeast"/>
              <w:jc w:val="center"/>
            </w:pPr>
            <w:r w:rsidRPr="00FD5670">
              <w:t>М.П.</w:t>
            </w:r>
          </w:p>
        </w:tc>
        <w:tc>
          <w:tcPr>
            <w:tcW w:w="3094" w:type="dxa"/>
            <w:shd w:val="clear" w:color="auto" w:fill="auto"/>
            <w:vAlign w:val="center"/>
          </w:tcPr>
          <w:p w:rsidR="001E0FBE" w:rsidRPr="00FD5670" w:rsidRDefault="001E0FBE" w:rsidP="00456D14">
            <w:pPr>
              <w:pStyle w:val="BodyText2"/>
              <w:spacing w:line="100" w:lineRule="atLeast"/>
              <w:jc w:val="center"/>
            </w:pPr>
            <w:r w:rsidRPr="00FD5670">
              <w:t>Потпис понуђача</w:t>
            </w:r>
          </w:p>
        </w:tc>
      </w:tr>
      <w:tr w:rsidR="001E0FBE" w:rsidRPr="00FD5670" w:rsidTr="00456D14">
        <w:tc>
          <w:tcPr>
            <w:tcW w:w="3080" w:type="dxa"/>
            <w:tcBorders>
              <w:bottom w:val="single" w:sz="4" w:space="0" w:color="000000"/>
            </w:tcBorders>
            <w:shd w:val="clear" w:color="auto" w:fill="auto"/>
          </w:tcPr>
          <w:p w:rsidR="001E0FBE" w:rsidRPr="00FD5670" w:rsidRDefault="001E0FBE" w:rsidP="00456D14">
            <w:pPr>
              <w:pStyle w:val="BodyText2"/>
              <w:snapToGrid w:val="0"/>
              <w:spacing w:line="100" w:lineRule="atLeast"/>
              <w:jc w:val="both"/>
            </w:pPr>
          </w:p>
        </w:tc>
        <w:tc>
          <w:tcPr>
            <w:tcW w:w="3068" w:type="dxa"/>
            <w:shd w:val="clear" w:color="auto" w:fill="auto"/>
          </w:tcPr>
          <w:p w:rsidR="001E0FBE" w:rsidRPr="00FD5670" w:rsidRDefault="001E0FBE" w:rsidP="00456D14">
            <w:pPr>
              <w:pStyle w:val="BodyText2"/>
              <w:snapToGrid w:val="0"/>
              <w:spacing w:line="100" w:lineRule="atLeast"/>
              <w:jc w:val="both"/>
            </w:pPr>
          </w:p>
        </w:tc>
        <w:tc>
          <w:tcPr>
            <w:tcW w:w="3094" w:type="dxa"/>
            <w:tcBorders>
              <w:bottom w:val="single" w:sz="4" w:space="0" w:color="000000"/>
            </w:tcBorders>
            <w:shd w:val="clear" w:color="auto" w:fill="auto"/>
          </w:tcPr>
          <w:p w:rsidR="001E0FBE" w:rsidRPr="00FD5670" w:rsidRDefault="001E0FBE" w:rsidP="00456D14">
            <w:pPr>
              <w:pStyle w:val="BodyText2"/>
              <w:snapToGrid w:val="0"/>
              <w:spacing w:line="100" w:lineRule="atLeast"/>
              <w:jc w:val="both"/>
            </w:pPr>
          </w:p>
        </w:tc>
      </w:tr>
    </w:tbl>
    <w:p w:rsidR="001E0FBE" w:rsidRPr="00FD5670" w:rsidRDefault="001E0FBE" w:rsidP="001E0FBE">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7"/>
      </w:tblGrid>
      <w:tr w:rsidR="001E0FBE" w:rsidRPr="00FD5670" w:rsidTr="00456D14">
        <w:tc>
          <w:tcPr>
            <w:tcW w:w="9017" w:type="dxa"/>
            <w:tcBorders>
              <w:top w:val="single" w:sz="1" w:space="0" w:color="000000"/>
              <w:left w:val="single" w:sz="1" w:space="0" w:color="000000"/>
              <w:bottom w:val="single" w:sz="1" w:space="0" w:color="000000"/>
              <w:right w:val="single" w:sz="1" w:space="0" w:color="000000"/>
            </w:tcBorders>
            <w:shd w:val="clear" w:color="auto" w:fill="auto"/>
          </w:tcPr>
          <w:p w:rsidR="001E0FBE" w:rsidRPr="00FD5670" w:rsidRDefault="001E0FBE" w:rsidP="00456D14">
            <w:pPr>
              <w:jc w:val="both"/>
              <w:rPr>
                <w:b/>
                <w:bCs/>
                <w:iCs/>
                <w:u w:val="single"/>
                <w:lang w:val="sr-Cyrl-CS"/>
              </w:rPr>
            </w:pPr>
            <w:r w:rsidRPr="00FD5670">
              <w:rPr>
                <w:b/>
                <w:bCs/>
                <w:iCs/>
                <w:u w:val="single"/>
                <w:lang w:val="sr-Cyrl-CS"/>
              </w:rPr>
              <w:t>Н</w:t>
            </w:r>
            <w:r w:rsidRPr="00FD5670">
              <w:rPr>
                <w:b/>
                <w:bCs/>
                <w:iCs/>
                <w:u w:val="single"/>
              </w:rPr>
              <w:t>апомена:</w:t>
            </w:r>
          </w:p>
          <w:p w:rsidR="001E0FBE" w:rsidRPr="00FD5670" w:rsidRDefault="001E0FBE" w:rsidP="00456D14">
            <w:pPr>
              <w:jc w:val="both"/>
              <w:rPr>
                <w:bCs/>
                <w:i/>
                <w:iCs/>
                <w:lang w:val="sr-Cyrl-CS"/>
              </w:rPr>
            </w:pPr>
            <w:r w:rsidRPr="00FD5670">
              <w:rPr>
                <w:bCs/>
                <w:i/>
                <w:iCs/>
                <w:lang w:val="sr-Cyrl-CS"/>
              </w:rPr>
              <w:t>Образац структуре цене понуђач мора да попуни, потпише и овери печатом, чиме потврђује да су тачни подацикоји су у обрасцу наведени.</w:t>
            </w:r>
          </w:p>
          <w:p w:rsidR="001E0FBE" w:rsidRPr="00FD5670" w:rsidRDefault="001E0FBE" w:rsidP="00456D14">
            <w:pPr>
              <w:jc w:val="both"/>
              <w:rPr>
                <w:bCs/>
                <w:i/>
                <w:iCs/>
                <w:lang w:val="sr-Cyrl-CS"/>
              </w:rPr>
            </w:pPr>
            <w:r w:rsidRPr="00FD5670">
              <w:rPr>
                <w:bCs/>
                <w:i/>
                <w:iCs/>
                <w:lang w:val="sr-Cyrl-CS"/>
              </w:rPr>
              <w:t>Уколико понуђач поднесе заједничку понуду, група понуђача може да се определи да образац структуре цене потписује и 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 печатом образац структуре цене.</w:t>
            </w:r>
          </w:p>
          <w:p w:rsidR="001E0FBE" w:rsidRPr="00FD5670" w:rsidRDefault="001E0FBE" w:rsidP="00456D14">
            <w:pPr>
              <w:jc w:val="both"/>
              <w:rPr>
                <w:i/>
              </w:rPr>
            </w:pPr>
            <w:r w:rsidRPr="00FD5670">
              <w:rPr>
                <w:i/>
              </w:rPr>
              <w:t xml:space="preserve">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 </w:t>
            </w:r>
          </w:p>
          <w:p w:rsidR="001E0FBE" w:rsidRPr="00FD5670" w:rsidRDefault="001E0FBE" w:rsidP="00456D14">
            <w:pPr>
              <w:pStyle w:val="ListParagraph"/>
              <w:ind w:left="0"/>
              <w:jc w:val="both"/>
              <w:rPr>
                <w:lang w:val="sr-Cyrl-CS"/>
              </w:rPr>
            </w:pPr>
          </w:p>
        </w:tc>
      </w:tr>
    </w:tbl>
    <w:p w:rsidR="001E0FBE" w:rsidRPr="00FD5670" w:rsidRDefault="001E0FBE" w:rsidP="001E0FBE">
      <w:pPr>
        <w:jc w:val="center"/>
        <w:rPr>
          <w:b/>
        </w:rPr>
      </w:pPr>
    </w:p>
    <w:p w:rsidR="001E0FBE" w:rsidRPr="00FD5670" w:rsidRDefault="001E0FBE" w:rsidP="001E0FBE">
      <w:pPr>
        <w:shd w:val="clear" w:color="auto" w:fill="C6D9F1"/>
        <w:jc w:val="center"/>
        <w:rPr>
          <w:b/>
          <w:bCs/>
          <w:i/>
          <w:iCs/>
          <w:sz w:val="28"/>
          <w:szCs w:val="28"/>
        </w:rPr>
      </w:pPr>
      <w:proofErr w:type="gramStart"/>
      <w:r w:rsidRPr="00FD5670">
        <w:rPr>
          <w:b/>
          <w:bCs/>
          <w:i/>
          <w:iCs/>
          <w:sz w:val="28"/>
          <w:szCs w:val="28"/>
        </w:rPr>
        <w:t>IX  ОБРАЗАЦ</w:t>
      </w:r>
      <w:proofErr w:type="gramEnd"/>
      <w:r w:rsidRPr="00FD5670">
        <w:rPr>
          <w:b/>
          <w:bCs/>
          <w:i/>
          <w:iCs/>
          <w:sz w:val="28"/>
          <w:szCs w:val="28"/>
        </w:rPr>
        <w:t xml:space="preserve"> ТРОШКОВА ПРИПРЕМЕ ПОНУДЕ</w:t>
      </w:r>
    </w:p>
    <w:p w:rsidR="001E0FBE" w:rsidRPr="00FD5670" w:rsidRDefault="001E0FBE" w:rsidP="001E0FBE">
      <w:pPr>
        <w:shd w:val="clear" w:color="auto" w:fill="C6D9F1"/>
        <w:jc w:val="center"/>
        <w:rPr>
          <w:b/>
          <w:bCs/>
          <w:i/>
          <w:iCs/>
          <w:sz w:val="28"/>
          <w:szCs w:val="28"/>
        </w:rPr>
      </w:pPr>
    </w:p>
    <w:p w:rsidR="001E0FBE" w:rsidRPr="00FD5670" w:rsidRDefault="001E0FBE" w:rsidP="001E0FBE">
      <w:pPr>
        <w:rPr>
          <w:b/>
          <w:bCs/>
          <w:i/>
          <w:iCs/>
          <w:sz w:val="28"/>
          <w:szCs w:val="28"/>
        </w:rPr>
      </w:pPr>
    </w:p>
    <w:p w:rsidR="001E0FBE" w:rsidRPr="00FD5670" w:rsidRDefault="001E0FBE" w:rsidP="001E0FBE">
      <w:pPr>
        <w:spacing w:after="120"/>
        <w:jc w:val="both"/>
        <w:rPr>
          <w:bCs/>
          <w:color w:val="auto"/>
        </w:rPr>
      </w:pPr>
    </w:p>
    <w:p w:rsidR="001E0FBE" w:rsidRPr="00FD5670" w:rsidRDefault="001E0FBE" w:rsidP="001E0FBE">
      <w:pPr>
        <w:jc w:val="both"/>
      </w:pPr>
      <w:proofErr w:type="gramStart"/>
      <w:r w:rsidRPr="00FD5670">
        <w:t>Трошкове припреме и подношења понуде сноси искључиво понуђач и не може тражити од наручиоца накнаду трошкова.</w:t>
      </w:r>
      <w:proofErr w:type="gramEnd"/>
    </w:p>
    <w:p w:rsidR="001E0FBE" w:rsidRPr="00FD5670" w:rsidRDefault="001E0FBE" w:rsidP="001E0FBE">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E0FBE" w:rsidRPr="00FD5670" w:rsidTr="00456D14">
        <w:tc>
          <w:tcPr>
            <w:tcW w:w="3080" w:type="dxa"/>
            <w:vAlign w:val="center"/>
          </w:tcPr>
          <w:p w:rsidR="001E0FBE" w:rsidRPr="00FD5670" w:rsidRDefault="001E0FBE" w:rsidP="00456D14">
            <w:pPr>
              <w:pStyle w:val="BodyText2"/>
              <w:spacing w:line="100" w:lineRule="atLeast"/>
              <w:jc w:val="center"/>
            </w:pPr>
            <w:r w:rsidRPr="00FD5670">
              <w:t>Датум:</w:t>
            </w:r>
          </w:p>
        </w:tc>
        <w:tc>
          <w:tcPr>
            <w:tcW w:w="3068" w:type="dxa"/>
            <w:vAlign w:val="center"/>
          </w:tcPr>
          <w:p w:rsidR="001E0FBE" w:rsidRPr="00FD5670" w:rsidRDefault="001E0FBE" w:rsidP="00456D14">
            <w:pPr>
              <w:pStyle w:val="BodyText2"/>
              <w:spacing w:line="100" w:lineRule="atLeast"/>
              <w:jc w:val="center"/>
            </w:pPr>
            <w:r w:rsidRPr="00FD5670">
              <w:t>М.П.</w:t>
            </w:r>
          </w:p>
        </w:tc>
        <w:tc>
          <w:tcPr>
            <w:tcW w:w="3094" w:type="dxa"/>
            <w:vAlign w:val="center"/>
          </w:tcPr>
          <w:p w:rsidR="001E0FBE" w:rsidRPr="00FD5670" w:rsidRDefault="001E0FBE" w:rsidP="00456D14">
            <w:pPr>
              <w:pStyle w:val="BodyText2"/>
              <w:spacing w:line="100" w:lineRule="atLeast"/>
              <w:jc w:val="center"/>
            </w:pPr>
            <w:r w:rsidRPr="00FD5670">
              <w:t>Потпис понуђача</w:t>
            </w:r>
          </w:p>
        </w:tc>
      </w:tr>
      <w:tr w:rsidR="001E0FBE" w:rsidRPr="00FD5670" w:rsidTr="00456D14">
        <w:tc>
          <w:tcPr>
            <w:tcW w:w="3080" w:type="dxa"/>
            <w:tcBorders>
              <w:bottom w:val="single" w:sz="4" w:space="0" w:color="000000"/>
            </w:tcBorders>
          </w:tcPr>
          <w:p w:rsidR="001E0FBE" w:rsidRPr="00FD5670" w:rsidRDefault="001E0FBE" w:rsidP="00456D14">
            <w:pPr>
              <w:pStyle w:val="BodyText2"/>
              <w:snapToGrid w:val="0"/>
              <w:spacing w:line="100" w:lineRule="atLeast"/>
              <w:jc w:val="both"/>
            </w:pPr>
          </w:p>
        </w:tc>
        <w:tc>
          <w:tcPr>
            <w:tcW w:w="3068" w:type="dxa"/>
          </w:tcPr>
          <w:p w:rsidR="001E0FBE" w:rsidRPr="00FD5670" w:rsidRDefault="001E0FBE" w:rsidP="00456D14">
            <w:pPr>
              <w:pStyle w:val="BodyText2"/>
              <w:snapToGrid w:val="0"/>
              <w:spacing w:line="100" w:lineRule="atLeast"/>
              <w:jc w:val="both"/>
            </w:pPr>
          </w:p>
        </w:tc>
        <w:tc>
          <w:tcPr>
            <w:tcW w:w="3094" w:type="dxa"/>
            <w:tcBorders>
              <w:bottom w:val="single" w:sz="4" w:space="0" w:color="000000"/>
            </w:tcBorders>
          </w:tcPr>
          <w:p w:rsidR="001E0FBE" w:rsidRPr="00FD5670" w:rsidRDefault="001E0FBE" w:rsidP="00456D14">
            <w:pPr>
              <w:pStyle w:val="BodyText2"/>
              <w:snapToGrid w:val="0"/>
              <w:spacing w:line="100" w:lineRule="atLeast"/>
              <w:jc w:val="both"/>
            </w:pPr>
          </w:p>
        </w:tc>
      </w:tr>
    </w:tbl>
    <w:p w:rsidR="001E0FBE" w:rsidRPr="00FD5670" w:rsidRDefault="001E0FBE" w:rsidP="001E0FBE"/>
    <w:p w:rsidR="001E0FBE" w:rsidRPr="00FD5670" w:rsidRDefault="001E0FBE" w:rsidP="001E0FBE">
      <w:pPr>
        <w:rPr>
          <w:b/>
          <w:bCs/>
          <w:i/>
          <w:iCs/>
        </w:rPr>
      </w:pPr>
    </w:p>
    <w:p w:rsidR="001E0FBE" w:rsidRPr="00FD5670" w:rsidRDefault="001E0FBE" w:rsidP="001E0FBE">
      <w:pPr>
        <w:rPr>
          <w:b/>
          <w:bCs/>
          <w:i/>
          <w:iCs/>
          <w:sz w:val="28"/>
          <w:szCs w:val="28"/>
        </w:rPr>
      </w:pPr>
    </w:p>
    <w:p w:rsidR="001E0FBE" w:rsidRPr="00FD5670" w:rsidRDefault="001E0FBE" w:rsidP="001E0FBE">
      <w:pPr>
        <w:jc w:val="both"/>
        <w:rPr>
          <w:i/>
        </w:rPr>
      </w:pPr>
      <w:proofErr w:type="gramStart"/>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rPr>
          <w:b/>
          <w:bCs/>
          <w:i/>
          <w:iCs/>
          <w:sz w:val="28"/>
          <w:szCs w:val="28"/>
        </w:rPr>
      </w:pPr>
    </w:p>
    <w:p w:rsidR="001E0FBE" w:rsidRPr="00FD5670" w:rsidRDefault="001E0FBE" w:rsidP="001E0FBE">
      <w:pPr>
        <w:jc w:val="both"/>
        <w:rPr>
          <w:bCs/>
          <w:iCs/>
          <w:lang w:val="sr-Cyrl-CS"/>
        </w:rPr>
      </w:pPr>
      <w:r w:rsidRPr="00FD5670">
        <w:rPr>
          <w:bCs/>
          <w:iCs/>
          <w:lang w:val="sr-Cyrl-CS"/>
        </w:rPr>
        <w:t>Уколико понуђач подноси понуду за више партије, овај образац копирати, попунити и доставити у одговорајућем броју примерака, за сваку партију посебно.</w:t>
      </w:r>
    </w:p>
    <w:p w:rsidR="001E0FBE" w:rsidRPr="00FD5670" w:rsidRDefault="001E0FBE" w:rsidP="001E0FBE">
      <w:pPr>
        <w:rPr>
          <w:b/>
          <w:bCs/>
          <w:i/>
          <w:iCs/>
          <w:sz w:val="28"/>
          <w:szCs w:val="28"/>
        </w:rPr>
      </w:pPr>
    </w:p>
    <w:p w:rsidR="001E0FBE" w:rsidRPr="00FD5670" w:rsidRDefault="001E0FBE" w:rsidP="001E0FBE">
      <w:pPr>
        <w:rPr>
          <w:b/>
          <w:bCs/>
          <w:i/>
          <w:iCs/>
          <w:sz w:val="28"/>
          <w:szCs w:val="28"/>
        </w:rPr>
      </w:pPr>
    </w:p>
    <w:p w:rsidR="001E0FBE" w:rsidRPr="00FD5670" w:rsidRDefault="001E0FBE" w:rsidP="001E0FBE">
      <w:pPr>
        <w:rPr>
          <w:b/>
          <w:bCs/>
          <w:i/>
          <w:iCs/>
          <w:sz w:val="28"/>
          <w:szCs w:val="28"/>
        </w:rPr>
      </w:pPr>
    </w:p>
    <w:p w:rsidR="001E0FBE" w:rsidRPr="00FD5670" w:rsidRDefault="001E0FBE" w:rsidP="001E0FBE">
      <w:pPr>
        <w:rPr>
          <w:b/>
          <w:bCs/>
          <w:i/>
          <w:iCs/>
          <w:sz w:val="28"/>
          <w:szCs w:val="28"/>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rPr>
          <w:b/>
          <w:bCs/>
          <w:i/>
          <w:iCs/>
          <w:sz w:val="28"/>
          <w:szCs w:val="28"/>
          <w:lang w:val="sr-Cyrl-CS"/>
        </w:rPr>
      </w:pPr>
    </w:p>
    <w:p w:rsidR="001E0FBE" w:rsidRPr="00FD5670" w:rsidRDefault="001E0FBE" w:rsidP="001E0FBE">
      <w:pPr>
        <w:pStyle w:val="ListParagraph"/>
        <w:shd w:val="clear" w:color="auto" w:fill="C6D9F1"/>
        <w:ind w:left="360"/>
        <w:jc w:val="center"/>
        <w:rPr>
          <w:lang w:val="sr-Cyrl-CS"/>
        </w:rPr>
      </w:pPr>
      <w:proofErr w:type="gramStart"/>
      <w:r w:rsidRPr="00FD5670">
        <w:rPr>
          <w:b/>
          <w:bCs/>
          <w:iCs/>
          <w:sz w:val="28"/>
          <w:szCs w:val="28"/>
        </w:rPr>
        <w:t>X  ОБРАЗАЦ</w:t>
      </w:r>
      <w:proofErr w:type="gramEnd"/>
      <w:r w:rsidRPr="00FD5670">
        <w:rPr>
          <w:b/>
          <w:bCs/>
          <w:iCs/>
          <w:sz w:val="28"/>
          <w:szCs w:val="28"/>
        </w:rPr>
        <w:t xml:space="preserve"> ИЗЈАВЕ О ПОШТОВАЊУ ОБАВЕЗА  ИЗ ЧЛ. 75.  </w:t>
      </w:r>
      <w:r w:rsidRPr="00FD5670">
        <w:rPr>
          <w:b/>
          <w:bCs/>
          <w:iCs/>
          <w:sz w:val="28"/>
          <w:szCs w:val="28"/>
          <w:lang w:val="sr-Cyrl-CS"/>
        </w:rPr>
        <w:t>И 76. ЗАКОНАУ ПОСТУПКУ ЈАВНЕ НАБАВКЕ МАЛЕ ВРЕДНОСТИ</w:t>
      </w:r>
    </w:p>
    <w:p w:rsidR="001E0FBE" w:rsidRPr="00FD5670" w:rsidRDefault="001E0FBE" w:rsidP="001E0FBE">
      <w:pPr>
        <w:pStyle w:val="BodyText3"/>
        <w:spacing w:after="0"/>
        <w:jc w:val="center"/>
        <w:rPr>
          <w:sz w:val="24"/>
          <w:szCs w:val="24"/>
        </w:rPr>
      </w:pPr>
    </w:p>
    <w:p w:rsidR="001E0FBE" w:rsidRPr="00FD5670" w:rsidRDefault="001E0FBE" w:rsidP="001E0FBE">
      <w:pPr>
        <w:tabs>
          <w:tab w:val="left" w:pos="6028"/>
        </w:tabs>
        <w:autoSpaceDE w:val="0"/>
        <w:spacing w:line="240" w:lineRule="auto"/>
        <w:ind w:left="360"/>
        <w:rPr>
          <w:b/>
          <w:bCs/>
          <w:iCs/>
          <w:lang w:val="ru-RU"/>
        </w:rPr>
      </w:pPr>
    </w:p>
    <w:p w:rsidR="001E0FBE" w:rsidRPr="00FD5670" w:rsidRDefault="001E0FBE" w:rsidP="001E0FBE">
      <w:pPr>
        <w:tabs>
          <w:tab w:val="left" w:pos="6028"/>
        </w:tabs>
        <w:autoSpaceDE w:val="0"/>
        <w:spacing w:line="240" w:lineRule="auto"/>
        <w:ind w:left="360"/>
        <w:rPr>
          <w:bCs/>
          <w:iCs/>
          <w:lang w:val="ru-RU"/>
        </w:rPr>
      </w:pPr>
    </w:p>
    <w:p w:rsidR="001E0FBE" w:rsidRPr="00FD5670" w:rsidRDefault="001E0FBE" w:rsidP="001E0FBE">
      <w:pPr>
        <w:tabs>
          <w:tab w:val="left" w:pos="6028"/>
        </w:tabs>
        <w:autoSpaceDE w:val="0"/>
        <w:spacing w:line="240" w:lineRule="auto"/>
        <w:ind w:left="360"/>
        <w:jc w:val="both"/>
        <w:rPr>
          <w:bCs/>
          <w:iCs/>
        </w:rPr>
      </w:pPr>
      <w:r w:rsidRPr="00FD5670">
        <w:rPr>
          <w:bCs/>
          <w:iCs/>
        </w:rPr>
        <w:t xml:space="preserve">У </w:t>
      </w:r>
      <w:r w:rsidRPr="00FD5670">
        <w:rPr>
          <w:bCs/>
          <w:iCs/>
          <w:lang w:val="sr-Cyrl-CS"/>
        </w:rPr>
        <w:t xml:space="preserve">складу </w:t>
      </w:r>
      <w:proofErr w:type="gramStart"/>
      <w:r w:rsidRPr="00FD5670">
        <w:rPr>
          <w:bCs/>
          <w:iCs/>
          <w:lang w:val="sr-Cyrl-CS"/>
        </w:rPr>
        <w:t xml:space="preserve">са </w:t>
      </w:r>
      <w:r w:rsidRPr="00FD5670">
        <w:rPr>
          <w:bCs/>
          <w:iCs/>
        </w:rPr>
        <w:t xml:space="preserve"> члана</w:t>
      </w:r>
      <w:proofErr w:type="gramEnd"/>
      <w:r w:rsidRPr="00FD5670">
        <w:rPr>
          <w:bCs/>
          <w:iCs/>
        </w:rPr>
        <w:t xml:space="preserve"> 7</w:t>
      </w:r>
      <w:r w:rsidRPr="00FD5670">
        <w:rPr>
          <w:bCs/>
          <w:iCs/>
          <w:lang w:val="sr-Cyrl-CS"/>
        </w:rPr>
        <w:t>7</w:t>
      </w:r>
      <w:r w:rsidRPr="00FD5670">
        <w:rPr>
          <w:bCs/>
          <w:iCs/>
        </w:rPr>
        <w:t>. Закона о јавним набавкама</w:t>
      </w:r>
      <w:r w:rsidRPr="00FD5670">
        <w:rPr>
          <w:bCs/>
          <w:iCs/>
          <w:lang w:val="sr-Cyrl-CS"/>
        </w:rPr>
        <w:t xml:space="preserve"> (Службени гласник РС 124/2012</w:t>
      </w:r>
      <w:proofErr w:type="gramStart"/>
      <w:r w:rsidRPr="00FD5670">
        <w:rPr>
          <w:bCs/>
          <w:iCs/>
          <w:lang w:val="sr-Cyrl-CS"/>
        </w:rPr>
        <w:t>,14</w:t>
      </w:r>
      <w:proofErr w:type="gramEnd"/>
      <w:r w:rsidRPr="00FD5670">
        <w:rPr>
          <w:bCs/>
          <w:iCs/>
          <w:lang w:val="sr-Cyrl-CS"/>
        </w:rPr>
        <w:t>/15 и 68/15 )</w:t>
      </w:r>
      <w:r w:rsidRPr="00FD5670">
        <w:rPr>
          <w:bCs/>
          <w:iCs/>
        </w:rPr>
        <w:t>,</w:t>
      </w:r>
      <w:r w:rsidRPr="00FD5670">
        <w:rPr>
          <w:bCs/>
          <w:iCs/>
          <w:lang w:val="sr-Cyrl-CS"/>
        </w:rPr>
        <w:t xml:space="preserve">под пуном материјалном, моралном и кривичном одговорношћу </w:t>
      </w:r>
      <w:r w:rsidRPr="00FD5670">
        <w:rPr>
          <w:bCs/>
          <w:iCs/>
        </w:rPr>
        <w:t xml:space="preserve"> као заступник понуђача дајем следећу </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jc w:val="center"/>
        <w:rPr>
          <w:b/>
          <w:bCs/>
          <w:iCs/>
        </w:rPr>
      </w:pPr>
      <w:r w:rsidRPr="00FD5670">
        <w:rPr>
          <w:b/>
          <w:bCs/>
          <w:iCs/>
        </w:rPr>
        <w:t>ИЗЈАВУ</w:t>
      </w:r>
    </w:p>
    <w:p w:rsidR="001E0FBE" w:rsidRPr="00FD5670" w:rsidRDefault="001E0FBE" w:rsidP="001E0FBE">
      <w:pPr>
        <w:tabs>
          <w:tab w:val="left" w:pos="6028"/>
        </w:tabs>
        <w:autoSpaceDE w:val="0"/>
        <w:spacing w:line="240" w:lineRule="auto"/>
        <w:ind w:left="360"/>
        <w:jc w:val="center"/>
        <w:rPr>
          <w:b/>
          <w:bCs/>
          <w:iCs/>
        </w:rPr>
      </w:pPr>
    </w:p>
    <w:p w:rsidR="001E0FBE" w:rsidRPr="00FD5670" w:rsidRDefault="001E0FBE" w:rsidP="001E0FBE">
      <w:pPr>
        <w:tabs>
          <w:tab w:val="left" w:pos="6028"/>
        </w:tabs>
        <w:autoSpaceDE w:val="0"/>
        <w:spacing w:line="240" w:lineRule="auto"/>
        <w:ind w:left="360"/>
        <w:jc w:val="both"/>
        <w:rPr>
          <w:bCs/>
          <w:iCs/>
          <w:lang w:val="sr-Cyrl-CS"/>
        </w:rPr>
      </w:pPr>
      <w:r w:rsidRPr="00FD5670">
        <w:rPr>
          <w:bCs/>
          <w:iCs/>
        </w:rPr>
        <w:t>Понуђач</w:t>
      </w:r>
      <w:proofErr w:type="gramStart"/>
      <w:r w:rsidRPr="00FD5670">
        <w:t>................................</w:t>
      </w:r>
      <w:r w:rsidRPr="00FD5670">
        <w:rPr>
          <w:lang w:val="sr-Cyrl-CS"/>
        </w:rPr>
        <w:t>...................................................</w:t>
      </w:r>
      <w:r w:rsidRPr="00FD5670">
        <w:rPr>
          <w:i/>
          <w:iCs/>
        </w:rPr>
        <w:t>[</w:t>
      </w:r>
      <w:proofErr w:type="gramEnd"/>
      <w:r w:rsidRPr="00FD5670">
        <w:rPr>
          <w:i/>
        </w:rPr>
        <w:t>навести назив понуђача</w:t>
      </w:r>
      <w:r w:rsidRPr="00FD5670">
        <w:rPr>
          <w:i/>
          <w:iCs/>
        </w:rPr>
        <w:t>]</w:t>
      </w:r>
      <w:r w:rsidRPr="00FD5670">
        <w:rPr>
          <w:lang w:val="sr-Cyrl-CS"/>
        </w:rPr>
        <w:t xml:space="preserve">из _______________,Адреса______________________, Матични број____________, </w:t>
      </w:r>
      <w:r w:rsidRPr="00FD5670">
        <w:t>у поступку јавне набавке</w:t>
      </w:r>
      <w:r w:rsidRPr="00FD5670">
        <w:rPr>
          <w:lang w:val="sr-Cyrl-CS"/>
        </w:rPr>
        <w:t xml:space="preserve"> услуга-</w:t>
      </w:r>
      <w:r w:rsidR="003728A4" w:rsidRPr="00FD5670">
        <w:rPr>
          <w:iCs/>
        </w:rPr>
        <w:t xml:space="preserve"> екскурзија ученика од првог до осмог разреда</w:t>
      </w:r>
      <w:r w:rsidRPr="00FD5670">
        <w:rPr>
          <w:lang w:val="sr-Cyrl-CS"/>
        </w:rPr>
        <w:t>,  б</w:t>
      </w:r>
      <w:r w:rsidRPr="00FD5670">
        <w:t>р.</w:t>
      </w:r>
      <w:r w:rsidR="002B54B7">
        <w:rPr>
          <w:lang w:val="sr-Cyrl-CS"/>
        </w:rPr>
        <w:t>2/</w:t>
      </w:r>
      <w:r w:rsidR="003728A4" w:rsidRPr="00FD5670">
        <w:rPr>
          <w:lang w:val="sr-Cyrl-CS"/>
        </w:rPr>
        <w:t>2020</w:t>
      </w:r>
      <w:r w:rsidRPr="00FD5670">
        <w:rPr>
          <w:lang w:val="sr-Cyrl-CS"/>
        </w:rPr>
        <w:t>,</w:t>
      </w:r>
      <w:r w:rsidRPr="00FD5670">
        <w:rPr>
          <w:bCs/>
          <w:iCs/>
          <w:lang w:val="sr-Cyrl-CS"/>
        </w:rPr>
        <w:t xml:space="preserve"> изјављујем да испуњавам услове из члана 75. Закона о јавним набавкама (Службени гласник РС 124/2012,14/15 и 68/15) и услове који су утврђени у конкурсној документацији, за избор </w:t>
      </w:r>
      <w:r w:rsidR="003728A4" w:rsidRPr="00FD5670">
        <w:rPr>
          <w:bCs/>
          <w:iCs/>
          <w:lang w:val="sr-Cyrl-CS"/>
        </w:rPr>
        <w:t>понуђача за – услуге – и</w:t>
      </w:r>
      <w:r w:rsidR="003728A4" w:rsidRPr="00FD5670">
        <w:rPr>
          <w:iCs/>
        </w:rPr>
        <w:t xml:space="preserve"> екскурзија ученика од првог до осмог разреда</w:t>
      </w:r>
      <w:r w:rsidR="00186B82">
        <w:rPr>
          <w:bCs/>
          <w:iCs/>
          <w:lang w:val="sr-Cyrl-CS"/>
        </w:rPr>
        <w:t>,  бр. 2</w:t>
      </w:r>
      <w:r w:rsidR="003728A4" w:rsidRPr="00FD5670">
        <w:rPr>
          <w:bCs/>
          <w:iCs/>
          <w:lang w:val="sr-Cyrl-CS"/>
        </w:rPr>
        <w:t>/2020</w:t>
      </w:r>
      <w:r w:rsidRPr="00FD5670">
        <w:rPr>
          <w:bCs/>
          <w:iCs/>
          <w:lang w:val="sr-Cyrl-CS"/>
        </w:rPr>
        <w:t>. и то:</w:t>
      </w:r>
    </w:p>
    <w:p w:rsidR="001E0FBE" w:rsidRPr="00FD5670" w:rsidRDefault="001E0FBE" w:rsidP="001E0FBE">
      <w:pPr>
        <w:tabs>
          <w:tab w:val="left" w:pos="6028"/>
        </w:tabs>
        <w:autoSpaceDE w:val="0"/>
        <w:spacing w:line="240" w:lineRule="auto"/>
        <w:ind w:left="360"/>
        <w:jc w:val="both"/>
        <w:rPr>
          <w:bCs/>
          <w:iCs/>
          <w:lang w:val="sr-Cyrl-CS"/>
        </w:rPr>
      </w:pPr>
      <w:r w:rsidRPr="00FD5670">
        <w:rPr>
          <w:bCs/>
          <w:iCs/>
          <w:lang w:val="sr-Cyrl-CS"/>
        </w:rPr>
        <w:t>1.Понуђач је регистрован код надлежног органа, односно уписан у одговарајући регистар;</w:t>
      </w:r>
    </w:p>
    <w:p w:rsidR="001E0FBE" w:rsidRPr="00FD5670" w:rsidRDefault="001E0FBE" w:rsidP="001E0FBE">
      <w:pPr>
        <w:tabs>
          <w:tab w:val="left" w:pos="6028"/>
        </w:tabs>
        <w:autoSpaceDE w:val="0"/>
        <w:spacing w:line="240" w:lineRule="auto"/>
        <w:ind w:left="360"/>
        <w:jc w:val="both"/>
        <w:rPr>
          <w:bCs/>
          <w:iCs/>
          <w:lang w:val="sr-Cyrl-CS"/>
        </w:rPr>
      </w:pPr>
      <w:r w:rsidRPr="00FD5670">
        <w:rPr>
          <w:bCs/>
          <w:iCs/>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криви,на дела примања или давања мита. кривично дело преваре;</w:t>
      </w:r>
    </w:p>
    <w:p w:rsidR="001E0FBE" w:rsidRPr="00FD5670" w:rsidRDefault="001E0FBE" w:rsidP="001E0FBE">
      <w:pPr>
        <w:tabs>
          <w:tab w:val="left" w:pos="6028"/>
        </w:tabs>
        <w:autoSpaceDE w:val="0"/>
        <w:spacing w:line="240" w:lineRule="auto"/>
        <w:ind w:left="360"/>
        <w:jc w:val="both"/>
        <w:rPr>
          <w:bCs/>
          <w:i/>
          <w:iCs/>
          <w:lang w:val="sr-Cyrl-CS"/>
        </w:rPr>
      </w:pPr>
      <w:r w:rsidRPr="00FD5670">
        <w:rPr>
          <w:bCs/>
          <w:iCs/>
          <w:lang w:val="sr-Cyrl-CS"/>
        </w:rPr>
        <w:t xml:space="preserve">4.Понуђач је измирио доспеле порезе , доприносе и друге јавне дажбине у складу са прописима Републике Србије </w:t>
      </w:r>
      <w:r w:rsidRPr="00FD5670">
        <w:rPr>
          <w:bCs/>
          <w:i/>
          <w:iCs/>
          <w:lang w:val="sr-Cyrl-CS"/>
        </w:rPr>
        <w:t>(или стране државе када има седиште на њеној територији).</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color w:val="002060"/>
        </w:rPr>
      </w:pPr>
    </w:p>
    <w:p w:rsidR="001E0FBE" w:rsidRPr="00FD5670" w:rsidRDefault="001E0FBE" w:rsidP="001E0FBE">
      <w:pPr>
        <w:tabs>
          <w:tab w:val="left" w:pos="6028"/>
        </w:tabs>
        <w:autoSpaceDE w:val="0"/>
        <w:spacing w:line="240" w:lineRule="auto"/>
        <w:ind w:left="360"/>
        <w:rPr>
          <w:bCs/>
          <w:iCs/>
          <w:color w:val="002060"/>
        </w:rPr>
      </w:pPr>
    </w:p>
    <w:p w:rsidR="001E0FBE" w:rsidRPr="00FD5670" w:rsidRDefault="001E0FBE" w:rsidP="001E0FBE">
      <w:pPr>
        <w:tabs>
          <w:tab w:val="left" w:pos="6028"/>
        </w:tabs>
        <w:autoSpaceDE w:val="0"/>
        <w:spacing w:line="240" w:lineRule="auto"/>
        <w:ind w:left="360"/>
        <w:rPr>
          <w:bCs/>
          <w:iCs/>
        </w:rPr>
      </w:pPr>
      <w:r w:rsidRPr="00FD5670">
        <w:rPr>
          <w:bCs/>
          <w:iCs/>
        </w:rPr>
        <w:t xml:space="preserve">          Датум </w:t>
      </w:r>
      <w:r w:rsidRPr="00FD5670">
        <w:rPr>
          <w:bCs/>
          <w:iCs/>
        </w:rPr>
        <w:tab/>
      </w:r>
      <w:r w:rsidRPr="00FD5670">
        <w:rPr>
          <w:bCs/>
          <w:iCs/>
        </w:rPr>
        <w:tab/>
        <w:t xml:space="preserve">           Понуђач</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roofErr w:type="gramStart"/>
      <w:r w:rsidRPr="00FD5670">
        <w:rPr>
          <w:bCs/>
          <w:iCs/>
        </w:rPr>
        <w:t>________________                        М.П.</w:t>
      </w:r>
      <w:proofErr w:type="gramEnd"/>
      <w:r w:rsidRPr="00FD5670">
        <w:rPr>
          <w:bCs/>
          <w:iCs/>
        </w:rPr>
        <w:tab/>
      </w:r>
      <w:r w:rsidRPr="00FD5670">
        <w:rPr>
          <w:bCs/>
          <w:iCs/>
        </w:rPr>
        <w:tab/>
        <w:t xml:space="preserve">  __________________</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
          <w:bCs/>
          <w:iCs/>
        </w:rPr>
      </w:pPr>
      <w:r w:rsidRPr="00FD5670">
        <w:rPr>
          <w:b/>
          <w:bCs/>
          <w:iCs/>
        </w:rPr>
        <w:t>Напомена:</w:t>
      </w:r>
    </w:p>
    <w:p w:rsidR="001E0FBE" w:rsidRPr="00FD5670" w:rsidRDefault="001E0FBE" w:rsidP="001E0FBE">
      <w:pPr>
        <w:tabs>
          <w:tab w:val="left" w:pos="6028"/>
        </w:tabs>
        <w:autoSpaceDE w:val="0"/>
        <w:spacing w:line="240" w:lineRule="auto"/>
        <w:ind w:left="360"/>
        <w:rPr>
          <w:bCs/>
          <w:i/>
          <w:iCs/>
        </w:rPr>
      </w:pPr>
      <w:r w:rsidRPr="00FD5670">
        <w:rPr>
          <w:b/>
          <w:bCs/>
          <w:i/>
          <w:iCs/>
          <w:u w:val="single"/>
        </w:rPr>
        <w:t>Уколико подноси понуду група понуђача</w:t>
      </w:r>
      <w:proofErr w:type="gramStart"/>
      <w:r w:rsidRPr="00FD5670">
        <w:rPr>
          <w:b/>
          <w:bCs/>
          <w:i/>
          <w:iCs/>
          <w:u w:val="single"/>
        </w:rPr>
        <w:t>,</w:t>
      </w:r>
      <w:r w:rsidRPr="00FD5670">
        <w:rPr>
          <w:bCs/>
          <w:i/>
          <w:iCs/>
        </w:rPr>
        <w:t>Изјава</w:t>
      </w:r>
      <w:proofErr w:type="gramEnd"/>
      <w:r w:rsidRPr="00FD5670">
        <w:rPr>
          <w:bCs/>
          <w:i/>
          <w:iCs/>
        </w:rPr>
        <w:t xml:space="preserve"> мора бити потписана од стране овлашћеног лица сваког понуђача из групе пнуђача и оверена печатом</w:t>
      </w:r>
    </w:p>
    <w:p w:rsidR="001E0FBE" w:rsidRDefault="001E0FBE" w:rsidP="0024105D">
      <w:pPr>
        <w:jc w:val="both"/>
        <w:rPr>
          <w:i/>
          <w:lang w:val="sr-Cyrl-RS"/>
        </w:rPr>
      </w:pPr>
      <w:proofErr w:type="gramStart"/>
      <w:r w:rsidRPr="00FD5670">
        <w:rPr>
          <w:i/>
        </w:rPr>
        <w:lastRenderedPageBreak/>
        <w:t>Употреба печата није обавезна члан.9 тачка 18.Правилник о обавезним елементима конкурсне документације у поступцима јавних набавки и начину</w:t>
      </w:r>
      <w:r w:rsidR="0024105D">
        <w:rPr>
          <w:i/>
        </w:rPr>
        <w:t xml:space="preserve"> доказивања испуњености услова.</w:t>
      </w:r>
      <w:proofErr w:type="gramEnd"/>
    </w:p>
    <w:p w:rsidR="003F69C8" w:rsidRDefault="003F69C8" w:rsidP="0024105D">
      <w:pPr>
        <w:jc w:val="both"/>
        <w:rPr>
          <w:i/>
          <w:lang w:val="sr-Cyrl-RS"/>
        </w:rPr>
      </w:pPr>
    </w:p>
    <w:p w:rsidR="003F69C8" w:rsidRDefault="003F69C8" w:rsidP="0024105D">
      <w:pPr>
        <w:jc w:val="both"/>
        <w:rPr>
          <w:i/>
          <w:lang w:val="sr-Cyrl-RS"/>
        </w:rPr>
      </w:pPr>
    </w:p>
    <w:p w:rsidR="003F69C8" w:rsidRPr="003F69C8" w:rsidRDefault="003F69C8" w:rsidP="0024105D">
      <w:pPr>
        <w:jc w:val="both"/>
        <w:rPr>
          <w:i/>
          <w:lang w:val="sr-Cyrl-RS"/>
        </w:rPr>
      </w:pPr>
    </w:p>
    <w:p w:rsidR="001E0FBE" w:rsidRPr="00FD5670" w:rsidRDefault="001E0FBE" w:rsidP="001E0FBE">
      <w:pPr>
        <w:pStyle w:val="BodyText3"/>
        <w:spacing w:after="0"/>
        <w:jc w:val="center"/>
        <w:rPr>
          <w:color w:val="FF0000"/>
        </w:rPr>
      </w:pPr>
    </w:p>
    <w:p w:rsidR="001E0FBE" w:rsidRPr="00FD5670" w:rsidRDefault="001E0FBE" w:rsidP="001E0FBE">
      <w:pPr>
        <w:pStyle w:val="ListParagraph"/>
        <w:shd w:val="clear" w:color="auto" w:fill="C6D9F1"/>
        <w:ind w:left="360"/>
        <w:jc w:val="center"/>
        <w:rPr>
          <w:lang w:val="sr-Cyrl-CS"/>
        </w:rPr>
      </w:pPr>
      <w:proofErr w:type="gramStart"/>
      <w:r w:rsidRPr="00FD5670">
        <w:rPr>
          <w:b/>
          <w:bCs/>
          <w:iCs/>
          <w:sz w:val="28"/>
          <w:szCs w:val="28"/>
        </w:rPr>
        <w:t>XI  ОБРАЗАЦ</w:t>
      </w:r>
      <w:proofErr w:type="gramEnd"/>
      <w:r w:rsidRPr="00FD5670">
        <w:rPr>
          <w:b/>
          <w:bCs/>
          <w:iCs/>
          <w:sz w:val="28"/>
          <w:szCs w:val="28"/>
        </w:rPr>
        <w:t xml:space="preserve"> ИЗЈАВЕ О ПОШТОВАЊУ ОБАВЕЗА  ИЗ ЧЛ. 75. </w:t>
      </w:r>
      <w:r w:rsidRPr="00FD5670">
        <w:rPr>
          <w:b/>
          <w:bCs/>
          <w:iCs/>
          <w:sz w:val="28"/>
          <w:szCs w:val="28"/>
          <w:lang w:val="sr-Cyrl-CS"/>
        </w:rPr>
        <w:t xml:space="preserve"> ЗАКОНА</w:t>
      </w:r>
      <w:r w:rsidR="0024105D">
        <w:rPr>
          <w:b/>
          <w:bCs/>
          <w:iCs/>
          <w:sz w:val="28"/>
          <w:szCs w:val="28"/>
          <w:lang w:val="sr-Cyrl-CS"/>
        </w:rPr>
        <w:t xml:space="preserve"> </w:t>
      </w:r>
      <w:r w:rsidRPr="00FD5670">
        <w:rPr>
          <w:b/>
          <w:bCs/>
          <w:iCs/>
          <w:sz w:val="28"/>
          <w:szCs w:val="28"/>
          <w:lang w:val="sr-Cyrl-CS"/>
        </w:rPr>
        <w:t>У ПОСТУПКУ ЈАВНЕ НАБАВКЕ МАЛЕ ВРЕДНОСТИ (</w:t>
      </w:r>
      <w:proofErr w:type="gramStart"/>
      <w:r w:rsidRPr="00FD5670">
        <w:rPr>
          <w:b/>
          <w:bCs/>
          <w:iCs/>
          <w:sz w:val="28"/>
          <w:szCs w:val="28"/>
          <w:lang w:val="sr-Cyrl-CS"/>
        </w:rPr>
        <w:t>ЗА  ПОДИЗВОЂАЧА</w:t>
      </w:r>
      <w:proofErr w:type="gramEnd"/>
      <w:r w:rsidRPr="00FD5670">
        <w:rPr>
          <w:b/>
          <w:bCs/>
          <w:iCs/>
          <w:sz w:val="28"/>
          <w:szCs w:val="28"/>
          <w:lang w:val="sr-Cyrl-CS"/>
        </w:rPr>
        <w:t>)</w:t>
      </w:r>
    </w:p>
    <w:p w:rsidR="001E0FBE" w:rsidRPr="00FD5670" w:rsidRDefault="001E0FBE" w:rsidP="001E0FBE">
      <w:pPr>
        <w:pStyle w:val="BodyText3"/>
        <w:spacing w:after="0"/>
        <w:jc w:val="center"/>
        <w:rPr>
          <w:sz w:val="24"/>
          <w:szCs w:val="24"/>
        </w:rPr>
      </w:pPr>
    </w:p>
    <w:p w:rsidR="001E0FBE" w:rsidRPr="00FD5670" w:rsidRDefault="001E0FBE" w:rsidP="001E0FBE">
      <w:pPr>
        <w:tabs>
          <w:tab w:val="left" w:pos="6028"/>
        </w:tabs>
        <w:autoSpaceDE w:val="0"/>
        <w:spacing w:line="240" w:lineRule="auto"/>
        <w:ind w:left="360"/>
        <w:rPr>
          <w:b/>
          <w:bCs/>
          <w:iCs/>
          <w:lang w:val="ru-RU"/>
        </w:rPr>
      </w:pPr>
    </w:p>
    <w:p w:rsidR="001E0FBE" w:rsidRPr="00FD5670" w:rsidRDefault="001E0FBE" w:rsidP="001E0FBE">
      <w:pPr>
        <w:tabs>
          <w:tab w:val="left" w:pos="6028"/>
        </w:tabs>
        <w:autoSpaceDE w:val="0"/>
        <w:spacing w:line="240" w:lineRule="auto"/>
        <w:ind w:left="360"/>
        <w:rPr>
          <w:bCs/>
          <w:iCs/>
          <w:lang w:val="ru-RU"/>
        </w:rPr>
      </w:pPr>
    </w:p>
    <w:p w:rsidR="001E0FBE" w:rsidRPr="00FD5670" w:rsidRDefault="001E0FBE" w:rsidP="001E0FBE">
      <w:pPr>
        <w:tabs>
          <w:tab w:val="left" w:pos="6028"/>
        </w:tabs>
        <w:autoSpaceDE w:val="0"/>
        <w:spacing w:line="240" w:lineRule="auto"/>
        <w:ind w:left="360"/>
        <w:jc w:val="both"/>
        <w:rPr>
          <w:bCs/>
          <w:iCs/>
        </w:rPr>
      </w:pPr>
      <w:r w:rsidRPr="00FD5670">
        <w:rPr>
          <w:bCs/>
          <w:iCs/>
        </w:rPr>
        <w:t xml:space="preserve">У </w:t>
      </w:r>
      <w:r w:rsidRPr="00FD5670">
        <w:rPr>
          <w:bCs/>
          <w:iCs/>
          <w:lang w:val="sr-Cyrl-CS"/>
        </w:rPr>
        <w:t xml:space="preserve">складу </w:t>
      </w:r>
      <w:proofErr w:type="gramStart"/>
      <w:r w:rsidRPr="00FD5670">
        <w:rPr>
          <w:bCs/>
          <w:iCs/>
          <w:lang w:val="sr-Cyrl-CS"/>
        </w:rPr>
        <w:t xml:space="preserve">са </w:t>
      </w:r>
      <w:r w:rsidRPr="00FD5670">
        <w:rPr>
          <w:bCs/>
          <w:iCs/>
        </w:rPr>
        <w:t xml:space="preserve"> члана</w:t>
      </w:r>
      <w:proofErr w:type="gramEnd"/>
      <w:r w:rsidRPr="00FD5670">
        <w:rPr>
          <w:bCs/>
          <w:iCs/>
        </w:rPr>
        <w:t xml:space="preserve"> 7</w:t>
      </w:r>
      <w:r w:rsidRPr="00FD5670">
        <w:rPr>
          <w:bCs/>
          <w:iCs/>
          <w:lang w:val="sr-Cyrl-CS"/>
        </w:rPr>
        <w:t>7</w:t>
      </w:r>
      <w:r w:rsidRPr="00FD5670">
        <w:rPr>
          <w:bCs/>
          <w:iCs/>
        </w:rPr>
        <w:t>. Закона о јавним набавкама</w:t>
      </w:r>
      <w:r w:rsidRPr="00FD5670">
        <w:rPr>
          <w:bCs/>
          <w:iCs/>
          <w:lang w:val="sr-Cyrl-CS"/>
        </w:rPr>
        <w:t xml:space="preserve"> (Службени гласник РС 124/2012, 14/15 и 68/15)</w:t>
      </w:r>
      <w:proofErr w:type="gramStart"/>
      <w:r w:rsidRPr="00FD5670">
        <w:rPr>
          <w:bCs/>
          <w:iCs/>
        </w:rPr>
        <w:t>,</w:t>
      </w:r>
      <w:r w:rsidRPr="00FD5670">
        <w:rPr>
          <w:bCs/>
          <w:iCs/>
          <w:lang w:val="sr-Cyrl-CS"/>
        </w:rPr>
        <w:t>под</w:t>
      </w:r>
      <w:proofErr w:type="gramEnd"/>
      <w:r w:rsidRPr="00FD5670">
        <w:rPr>
          <w:bCs/>
          <w:iCs/>
          <w:lang w:val="sr-Cyrl-CS"/>
        </w:rPr>
        <w:t xml:space="preserve"> пуном материјалном, моралном и кривичном одговорношћу </w:t>
      </w:r>
      <w:r w:rsidRPr="00FD5670">
        <w:rPr>
          <w:bCs/>
          <w:iCs/>
        </w:rPr>
        <w:t xml:space="preserve"> као заступни</w:t>
      </w:r>
      <w:r w:rsidRPr="00FD5670">
        <w:rPr>
          <w:bCs/>
          <w:iCs/>
          <w:lang w:val="sr-Cyrl-CS"/>
        </w:rPr>
        <w:t>ци понуђача и</w:t>
      </w:r>
      <w:r w:rsidRPr="00FD5670">
        <w:rPr>
          <w:bCs/>
          <w:iCs/>
        </w:rPr>
        <w:t xml:space="preserve"> по</w:t>
      </w:r>
      <w:r w:rsidRPr="00FD5670">
        <w:rPr>
          <w:bCs/>
          <w:iCs/>
          <w:lang w:val="sr-Cyrl-CS"/>
        </w:rPr>
        <w:t>дизвођача</w:t>
      </w:r>
      <w:r w:rsidRPr="00FD5670">
        <w:rPr>
          <w:bCs/>
          <w:iCs/>
        </w:rPr>
        <w:t xml:space="preserve"> дајем следећу </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jc w:val="center"/>
        <w:rPr>
          <w:b/>
          <w:bCs/>
          <w:iCs/>
        </w:rPr>
      </w:pPr>
      <w:r w:rsidRPr="00FD5670">
        <w:rPr>
          <w:b/>
          <w:bCs/>
          <w:iCs/>
        </w:rPr>
        <w:t>ИЗЈАВУ</w:t>
      </w:r>
    </w:p>
    <w:p w:rsidR="001E0FBE" w:rsidRPr="00FD5670" w:rsidRDefault="001E0FBE" w:rsidP="001E0FBE">
      <w:pPr>
        <w:tabs>
          <w:tab w:val="left" w:pos="6028"/>
        </w:tabs>
        <w:autoSpaceDE w:val="0"/>
        <w:spacing w:line="240" w:lineRule="auto"/>
        <w:ind w:left="360"/>
        <w:jc w:val="center"/>
        <w:rPr>
          <w:b/>
          <w:bCs/>
          <w:iCs/>
        </w:rPr>
      </w:pPr>
    </w:p>
    <w:p w:rsidR="001E0FBE" w:rsidRPr="00FD5670" w:rsidRDefault="001E0FBE" w:rsidP="001E0FBE">
      <w:pPr>
        <w:tabs>
          <w:tab w:val="left" w:pos="6028"/>
        </w:tabs>
        <w:autoSpaceDE w:val="0"/>
        <w:spacing w:line="240" w:lineRule="auto"/>
        <w:ind w:left="360"/>
        <w:jc w:val="both"/>
        <w:rPr>
          <w:bCs/>
          <w:iCs/>
          <w:lang w:val="sr-Cyrl-CS"/>
        </w:rPr>
      </w:pPr>
      <w:r w:rsidRPr="00FD5670">
        <w:rPr>
          <w:bCs/>
          <w:iCs/>
        </w:rPr>
        <w:t>Понуђач</w:t>
      </w:r>
      <w:proofErr w:type="gramStart"/>
      <w:r w:rsidRPr="00FD5670">
        <w:t>................................</w:t>
      </w:r>
      <w:r w:rsidRPr="00FD5670">
        <w:rPr>
          <w:lang w:val="sr-Cyrl-CS"/>
        </w:rPr>
        <w:t>...................................................</w:t>
      </w:r>
      <w:r w:rsidRPr="00FD5670">
        <w:rPr>
          <w:i/>
          <w:iCs/>
        </w:rPr>
        <w:t>[</w:t>
      </w:r>
      <w:proofErr w:type="gramEnd"/>
      <w:r w:rsidRPr="00FD5670">
        <w:rPr>
          <w:i/>
        </w:rPr>
        <w:t>навести назив понуђача</w:t>
      </w:r>
      <w:r w:rsidRPr="00FD5670">
        <w:rPr>
          <w:i/>
          <w:iCs/>
        </w:rPr>
        <w:t>]</w:t>
      </w:r>
      <w:r w:rsidRPr="00FD5670">
        <w:rPr>
          <w:lang w:val="sr-Cyrl-CS"/>
        </w:rPr>
        <w:t xml:space="preserve">из _______________,Адреса______________________, Матични број____________, </w:t>
      </w:r>
      <w:r w:rsidRPr="00FD5670">
        <w:t>у поступку јавне набавке</w:t>
      </w:r>
      <w:r w:rsidR="003728A4" w:rsidRPr="00FD5670">
        <w:rPr>
          <w:lang w:val="sr-Cyrl-CS"/>
        </w:rPr>
        <w:t xml:space="preserve"> услуга-</w:t>
      </w:r>
      <w:r w:rsidR="003728A4" w:rsidRPr="00FD5670">
        <w:rPr>
          <w:iCs/>
        </w:rPr>
        <w:t xml:space="preserve"> екскурзија ученика од првог до осмог разреда</w:t>
      </w:r>
      <w:r w:rsidRPr="00FD5670">
        <w:rPr>
          <w:lang w:val="sr-Cyrl-CS"/>
        </w:rPr>
        <w:t>,  б</w:t>
      </w:r>
      <w:r w:rsidRPr="00FD5670">
        <w:t>р.</w:t>
      </w:r>
      <w:r w:rsidR="002B54B7">
        <w:rPr>
          <w:lang w:val="sr-Cyrl-CS"/>
        </w:rPr>
        <w:t>2</w:t>
      </w:r>
      <w:r w:rsidR="003728A4" w:rsidRPr="00FD5670">
        <w:rPr>
          <w:lang w:val="sr-Cyrl-CS"/>
        </w:rPr>
        <w:t>/2020</w:t>
      </w:r>
      <w:r w:rsidRPr="00FD5670">
        <w:rPr>
          <w:lang w:val="sr-Cyrl-CS"/>
        </w:rPr>
        <w:t>,</w:t>
      </w:r>
      <w:r w:rsidRPr="00FD5670">
        <w:rPr>
          <w:bCs/>
          <w:iCs/>
          <w:lang w:val="sr-Cyrl-CS"/>
        </w:rPr>
        <w:t xml:space="preserve"> изјављујем да испуњавам услове из члана 75. Закона о јавним набавкама (Службени гласник РС 124/2012,14/15 и 68/15 ) и услове који су утврђени у конкурсној документацији, </w:t>
      </w:r>
      <w:r w:rsidR="003728A4" w:rsidRPr="00FD5670">
        <w:rPr>
          <w:bCs/>
          <w:iCs/>
          <w:lang w:val="sr-Cyrl-CS"/>
        </w:rPr>
        <w:t xml:space="preserve">за избор понуђача за – </w:t>
      </w:r>
      <w:r w:rsidR="003728A4" w:rsidRPr="00FD5670">
        <w:rPr>
          <w:iCs/>
        </w:rPr>
        <w:t>екскурзија ученика од првог до осмог разреда</w:t>
      </w:r>
      <w:r w:rsidR="0034224C">
        <w:rPr>
          <w:bCs/>
          <w:iCs/>
          <w:lang w:val="sr-Cyrl-CS"/>
        </w:rPr>
        <w:t>,  бр. 2</w:t>
      </w:r>
      <w:r w:rsidR="003728A4" w:rsidRPr="00FD5670">
        <w:rPr>
          <w:bCs/>
          <w:iCs/>
          <w:lang w:val="sr-Cyrl-CS"/>
        </w:rPr>
        <w:t>./2020</w:t>
      </w:r>
      <w:r w:rsidRPr="00FD5670">
        <w:rPr>
          <w:bCs/>
          <w:iCs/>
          <w:lang w:val="sr-Cyrl-CS"/>
        </w:rPr>
        <w:t>. и то:</w:t>
      </w:r>
    </w:p>
    <w:p w:rsidR="001E0FBE" w:rsidRPr="00FD5670" w:rsidRDefault="001E0FBE" w:rsidP="001E0FBE">
      <w:pPr>
        <w:tabs>
          <w:tab w:val="left" w:pos="6028"/>
        </w:tabs>
        <w:autoSpaceDE w:val="0"/>
        <w:spacing w:line="240" w:lineRule="auto"/>
        <w:ind w:left="360"/>
        <w:jc w:val="both"/>
        <w:rPr>
          <w:bCs/>
          <w:iCs/>
          <w:lang w:val="sr-Cyrl-CS"/>
        </w:rPr>
      </w:pPr>
      <w:r w:rsidRPr="00FD5670">
        <w:rPr>
          <w:bCs/>
          <w:iCs/>
          <w:lang w:val="sr-Cyrl-CS"/>
        </w:rPr>
        <w:t>1.Подизвођач је регистрован код надлежног органа, односно уписан у одговарајући регистар;</w:t>
      </w:r>
    </w:p>
    <w:p w:rsidR="001E0FBE" w:rsidRPr="00FD5670" w:rsidRDefault="001E0FBE" w:rsidP="001E0FBE">
      <w:pPr>
        <w:tabs>
          <w:tab w:val="left" w:pos="6028"/>
        </w:tabs>
        <w:autoSpaceDE w:val="0"/>
        <w:spacing w:line="240" w:lineRule="auto"/>
        <w:ind w:left="360"/>
        <w:jc w:val="both"/>
        <w:rPr>
          <w:bCs/>
          <w:iCs/>
          <w:lang w:val="sr-Cyrl-CS"/>
        </w:rPr>
      </w:pPr>
      <w:r w:rsidRPr="00FD5670">
        <w:rPr>
          <w:bCs/>
          <w:iCs/>
          <w:lang w:val="sr-Cyrl-CS"/>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криви,на дела примања или давања мита. кривично дело преваре;</w:t>
      </w:r>
    </w:p>
    <w:p w:rsidR="001E0FBE" w:rsidRPr="00FD5670" w:rsidRDefault="001E0FBE" w:rsidP="001E0FBE">
      <w:pPr>
        <w:tabs>
          <w:tab w:val="left" w:pos="6028"/>
        </w:tabs>
        <w:autoSpaceDE w:val="0"/>
        <w:spacing w:line="240" w:lineRule="auto"/>
        <w:ind w:left="360"/>
        <w:jc w:val="both"/>
        <w:rPr>
          <w:bCs/>
          <w:iCs/>
          <w:lang w:val="sr-Cyrl-CS"/>
        </w:rPr>
      </w:pPr>
      <w:r w:rsidRPr="00FD5670">
        <w:rPr>
          <w:bCs/>
          <w:iCs/>
          <w:lang w:val="sr-Cyrl-CS"/>
        </w:rPr>
        <w:t xml:space="preserve"> 4.Подизвођач је измирио доспеле порезе , доприносе и друге јавне дажбине у складу са прописима Републике Србије </w:t>
      </w:r>
      <w:r w:rsidRPr="00FD5670">
        <w:rPr>
          <w:bCs/>
          <w:i/>
          <w:iCs/>
          <w:lang w:val="sr-Cyrl-CS"/>
        </w:rPr>
        <w:t>(или стране државе када има седиште на њеној територији).</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r w:rsidRPr="00FD5670">
        <w:rPr>
          <w:bCs/>
          <w:iCs/>
        </w:rPr>
        <w:t xml:space="preserve">       Датум </w:t>
      </w:r>
      <w:r w:rsidRPr="00FD5670">
        <w:rPr>
          <w:bCs/>
          <w:iCs/>
        </w:rPr>
        <w:tab/>
      </w:r>
      <w:r w:rsidRPr="00FD5670">
        <w:rPr>
          <w:bCs/>
          <w:iCs/>
        </w:rPr>
        <w:tab/>
        <w:t xml:space="preserve">           Понуђач</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roofErr w:type="gramStart"/>
      <w:r w:rsidRPr="00FD5670">
        <w:rPr>
          <w:bCs/>
          <w:iCs/>
        </w:rPr>
        <w:t>________________                        М.П.</w:t>
      </w:r>
      <w:proofErr w:type="gramEnd"/>
      <w:r w:rsidRPr="00FD5670">
        <w:rPr>
          <w:bCs/>
          <w:iCs/>
        </w:rPr>
        <w:tab/>
      </w:r>
      <w:r w:rsidRPr="00FD5670">
        <w:rPr>
          <w:bCs/>
          <w:iCs/>
        </w:rPr>
        <w:tab/>
        <w:t xml:space="preserve">  __________________</w:t>
      </w:r>
    </w:p>
    <w:p w:rsidR="001E0FBE" w:rsidRPr="00FD5670" w:rsidRDefault="001E0FBE" w:rsidP="001E0FBE">
      <w:pPr>
        <w:tabs>
          <w:tab w:val="left" w:pos="6028"/>
        </w:tabs>
        <w:autoSpaceDE w:val="0"/>
        <w:spacing w:line="240" w:lineRule="auto"/>
        <w:ind w:left="360"/>
        <w:rPr>
          <w:bCs/>
          <w:iCs/>
          <w:lang w:val="sr-Cyrl-CS"/>
        </w:rPr>
      </w:pPr>
      <w:r w:rsidRPr="00FD5670">
        <w:rPr>
          <w:bCs/>
          <w:iCs/>
        </w:rPr>
        <w:t xml:space="preserve">Датум </w:t>
      </w:r>
      <w:r w:rsidRPr="00FD5670">
        <w:rPr>
          <w:bCs/>
          <w:iCs/>
        </w:rPr>
        <w:tab/>
      </w:r>
      <w:r w:rsidRPr="00FD5670">
        <w:rPr>
          <w:bCs/>
          <w:iCs/>
        </w:rPr>
        <w:tab/>
        <w:t xml:space="preserve">           По</w:t>
      </w:r>
      <w:r w:rsidRPr="00FD5670">
        <w:rPr>
          <w:bCs/>
          <w:iCs/>
          <w:lang w:val="sr-Cyrl-CS"/>
        </w:rPr>
        <w:t>дизвођач</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roofErr w:type="gramStart"/>
      <w:r w:rsidRPr="00FD5670">
        <w:rPr>
          <w:bCs/>
          <w:iCs/>
        </w:rPr>
        <w:t>________________                        М.П.</w:t>
      </w:r>
      <w:proofErr w:type="gramEnd"/>
      <w:r w:rsidRPr="00FD5670">
        <w:rPr>
          <w:bCs/>
          <w:iCs/>
        </w:rPr>
        <w:tab/>
      </w:r>
      <w:r w:rsidRPr="00FD5670">
        <w:rPr>
          <w:bCs/>
          <w:iCs/>
        </w:rPr>
        <w:tab/>
        <w:t xml:space="preserve">  __________________</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
          <w:bCs/>
          <w:iCs/>
        </w:rPr>
      </w:pPr>
      <w:r w:rsidRPr="00FD5670">
        <w:rPr>
          <w:b/>
          <w:bCs/>
          <w:iCs/>
        </w:rPr>
        <w:t>Напомена:</w:t>
      </w:r>
    </w:p>
    <w:p w:rsidR="001E0FBE" w:rsidRPr="00FD5670" w:rsidRDefault="001E0FBE" w:rsidP="001E0FBE">
      <w:pPr>
        <w:tabs>
          <w:tab w:val="left" w:pos="6028"/>
        </w:tabs>
        <w:autoSpaceDE w:val="0"/>
        <w:spacing w:line="240" w:lineRule="auto"/>
        <w:ind w:left="360"/>
        <w:jc w:val="both"/>
        <w:rPr>
          <w:bCs/>
          <w:i/>
          <w:iCs/>
          <w:lang w:val="sr-Cyrl-CS"/>
        </w:rPr>
      </w:pPr>
      <w:r w:rsidRPr="00FD5670">
        <w:rPr>
          <w:b/>
          <w:bCs/>
          <w:i/>
          <w:iCs/>
          <w:u w:val="single"/>
        </w:rPr>
        <w:t>Уколико подноси понуду група понуђача</w:t>
      </w:r>
      <w:proofErr w:type="gramStart"/>
      <w:r w:rsidRPr="00FD5670">
        <w:rPr>
          <w:b/>
          <w:bCs/>
          <w:i/>
          <w:iCs/>
          <w:u w:val="single"/>
        </w:rPr>
        <w:t>,</w:t>
      </w:r>
      <w:r w:rsidRPr="00FD5670">
        <w:rPr>
          <w:bCs/>
          <w:i/>
          <w:iCs/>
          <w:lang w:val="sr-Cyrl-CS"/>
        </w:rPr>
        <w:t>Уколико</w:t>
      </w:r>
      <w:proofErr w:type="gramEnd"/>
      <w:r w:rsidRPr="00FD5670">
        <w:rPr>
          <w:bCs/>
          <w:i/>
          <w:iCs/>
          <w:lang w:val="sr-Cyrl-CS"/>
        </w:rPr>
        <w:t xml:space="preserve"> понуђач делимично извршење набавке поверава подизвођачу, дужан је да за подизвођача достави од стране понуђача и подизвођача попуњен, потписан и печатом оверен овај образац Изјаве ( </w:t>
      </w:r>
      <w:r w:rsidRPr="00FD5670">
        <w:rPr>
          <w:bCs/>
          <w:i/>
          <w:iCs/>
          <w:lang w:val="sr-Cyrl-CS"/>
        </w:rPr>
        <w:lastRenderedPageBreak/>
        <w:t>уколико понуђач наступа са више подизвођача, овај образац изјаве фотокопира за сваког подизвођача).</w:t>
      </w:r>
    </w:p>
    <w:p w:rsidR="001E0FBE" w:rsidRPr="00FD5670" w:rsidRDefault="001E0FBE" w:rsidP="001E0FBE">
      <w:pPr>
        <w:jc w:val="both"/>
        <w:rPr>
          <w:i/>
        </w:rPr>
      </w:pPr>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
    <w:p w:rsidR="001E0FBE" w:rsidRPr="00FD5670" w:rsidRDefault="001E0FBE" w:rsidP="001E0FBE">
      <w:pPr>
        <w:jc w:val="both"/>
        <w:rPr>
          <w:i/>
        </w:rPr>
      </w:pPr>
    </w:p>
    <w:p w:rsidR="001E0FBE" w:rsidRPr="00FD5670" w:rsidRDefault="001E0FBE" w:rsidP="001E0FBE">
      <w:pPr>
        <w:jc w:val="both"/>
        <w:rPr>
          <w:i/>
        </w:rPr>
      </w:pPr>
    </w:p>
    <w:p w:rsidR="001E0FBE" w:rsidRPr="00FD5670" w:rsidRDefault="001E0FBE" w:rsidP="001E0FBE">
      <w:pPr>
        <w:rPr>
          <w:b/>
          <w:bCs/>
          <w:i/>
          <w:iCs/>
          <w:sz w:val="28"/>
          <w:szCs w:val="28"/>
          <w:lang w:val="sr-Cyrl-CS"/>
        </w:rPr>
      </w:pPr>
    </w:p>
    <w:p w:rsidR="001E0FBE" w:rsidRPr="00FD5670" w:rsidRDefault="001E0FBE" w:rsidP="001E0FBE">
      <w:pPr>
        <w:shd w:val="clear" w:color="auto" w:fill="C6D9F1"/>
        <w:jc w:val="center"/>
        <w:rPr>
          <w:bCs/>
        </w:rPr>
      </w:pPr>
      <w:r w:rsidRPr="00FD5670">
        <w:rPr>
          <w:b/>
          <w:bCs/>
          <w:i/>
          <w:iCs/>
          <w:sz w:val="28"/>
          <w:szCs w:val="28"/>
        </w:rPr>
        <w:t>XII ОБРАЗАЦ ИЗЈАВЕ О НЕЗАВИСНОЈ ПОНУДИ</w:t>
      </w:r>
    </w:p>
    <w:p w:rsidR="001E0FBE" w:rsidRPr="00FD5670" w:rsidRDefault="001E0FBE" w:rsidP="001E0FBE">
      <w:pPr>
        <w:pStyle w:val="BodyText3"/>
        <w:shd w:val="clear" w:color="auto" w:fill="C6D9F1"/>
        <w:spacing w:after="0"/>
        <w:jc w:val="center"/>
        <w:rPr>
          <w:bCs/>
          <w:sz w:val="24"/>
          <w:szCs w:val="24"/>
        </w:rPr>
      </w:pPr>
    </w:p>
    <w:p w:rsidR="001E0FBE" w:rsidRPr="00FD5670" w:rsidRDefault="001E0FBE" w:rsidP="001E0FBE">
      <w:pPr>
        <w:pStyle w:val="BodyText3"/>
        <w:spacing w:after="0"/>
        <w:jc w:val="center"/>
        <w:rPr>
          <w:bCs/>
          <w:sz w:val="24"/>
          <w:szCs w:val="24"/>
        </w:rPr>
      </w:pPr>
    </w:p>
    <w:p w:rsidR="001E0FBE" w:rsidRPr="00FD5670" w:rsidRDefault="001E0FBE" w:rsidP="001E0FBE">
      <w:pPr>
        <w:pStyle w:val="BodyText3"/>
        <w:spacing w:after="0"/>
        <w:jc w:val="both"/>
        <w:rPr>
          <w:sz w:val="24"/>
          <w:szCs w:val="24"/>
        </w:rPr>
      </w:pPr>
      <w:proofErr w:type="gramStart"/>
      <w:r w:rsidRPr="00FD5670">
        <w:rPr>
          <w:sz w:val="24"/>
          <w:szCs w:val="24"/>
        </w:rPr>
        <w:t>У складу са чланом 26.</w:t>
      </w:r>
      <w:proofErr w:type="gramEnd"/>
      <w:r w:rsidRPr="00FD5670">
        <w:rPr>
          <w:sz w:val="24"/>
          <w:szCs w:val="24"/>
        </w:rPr>
        <w:t xml:space="preserve"> Закона, ________________________________________, </w:t>
      </w:r>
    </w:p>
    <w:p w:rsidR="001E0FBE" w:rsidRPr="00FD5670" w:rsidRDefault="001E0FBE" w:rsidP="001E0FBE">
      <w:pPr>
        <w:pStyle w:val="BodyText3"/>
        <w:spacing w:after="0"/>
        <w:jc w:val="both"/>
        <w:rPr>
          <w:sz w:val="24"/>
          <w:szCs w:val="24"/>
        </w:rPr>
      </w:pPr>
      <w:r w:rsidRPr="00FD5670">
        <w:rPr>
          <w:sz w:val="20"/>
          <w:szCs w:val="20"/>
        </w:rPr>
        <w:t xml:space="preserve"> (Назив понуђача)</w:t>
      </w:r>
    </w:p>
    <w:p w:rsidR="001E0FBE" w:rsidRPr="00FD5670" w:rsidRDefault="001E0FBE" w:rsidP="001E0FBE">
      <w:pPr>
        <w:pStyle w:val="BodyText3"/>
        <w:spacing w:after="0"/>
        <w:jc w:val="both"/>
        <w:rPr>
          <w:w w:val="200"/>
          <w:sz w:val="24"/>
          <w:szCs w:val="24"/>
        </w:rPr>
      </w:pPr>
      <w:proofErr w:type="gramStart"/>
      <w:r w:rsidRPr="00FD5670">
        <w:rPr>
          <w:sz w:val="24"/>
          <w:szCs w:val="24"/>
        </w:rPr>
        <w:t>даје</w:t>
      </w:r>
      <w:proofErr w:type="gramEnd"/>
      <w:r w:rsidRPr="00FD5670">
        <w:rPr>
          <w:sz w:val="24"/>
          <w:szCs w:val="24"/>
        </w:rPr>
        <w:t xml:space="preserve">: </w:t>
      </w:r>
    </w:p>
    <w:p w:rsidR="001E0FBE" w:rsidRPr="00FD5670" w:rsidRDefault="001E0FBE" w:rsidP="001E0FBE">
      <w:pPr>
        <w:pStyle w:val="BodyText3"/>
        <w:spacing w:before="360" w:after="360"/>
        <w:ind w:firstLine="227"/>
        <w:jc w:val="both"/>
        <w:rPr>
          <w:w w:val="200"/>
          <w:sz w:val="24"/>
          <w:szCs w:val="24"/>
        </w:rPr>
      </w:pPr>
    </w:p>
    <w:p w:rsidR="001E0FBE" w:rsidRPr="00FD5670" w:rsidRDefault="001E0FBE" w:rsidP="001E0FBE">
      <w:pPr>
        <w:pStyle w:val="BodyText3"/>
        <w:spacing w:before="360" w:after="360"/>
        <w:ind w:firstLine="227"/>
        <w:jc w:val="center"/>
        <w:rPr>
          <w:b/>
          <w:bCs/>
          <w:sz w:val="24"/>
          <w:szCs w:val="24"/>
          <w:lang w:val="sr-Cyrl-CS"/>
        </w:rPr>
      </w:pPr>
      <w:r w:rsidRPr="00FD5670">
        <w:rPr>
          <w:b/>
          <w:bCs/>
          <w:sz w:val="24"/>
          <w:szCs w:val="24"/>
          <w:lang w:val="sr-Cyrl-CS"/>
        </w:rPr>
        <w:t xml:space="preserve">ИЗЈАВУ </w:t>
      </w:r>
    </w:p>
    <w:p w:rsidR="001E0FBE" w:rsidRPr="00FD5670" w:rsidRDefault="001E0FBE" w:rsidP="001E0FBE">
      <w:pPr>
        <w:pStyle w:val="BodyText3"/>
        <w:spacing w:before="360" w:after="360"/>
        <w:ind w:firstLine="227"/>
        <w:jc w:val="center"/>
        <w:rPr>
          <w:bCs/>
          <w:sz w:val="24"/>
          <w:szCs w:val="24"/>
        </w:rPr>
      </w:pPr>
      <w:r w:rsidRPr="00FD5670">
        <w:rPr>
          <w:b/>
          <w:bCs/>
          <w:sz w:val="24"/>
          <w:szCs w:val="24"/>
          <w:lang w:val="sr-Cyrl-CS"/>
        </w:rPr>
        <w:t>О НЕЗАВИСНОЈ</w:t>
      </w:r>
      <w:r w:rsidRPr="00FD5670">
        <w:rPr>
          <w:b/>
          <w:bCs/>
          <w:sz w:val="24"/>
          <w:szCs w:val="24"/>
        </w:rPr>
        <w:t xml:space="preserve"> ПОНУДИ</w:t>
      </w:r>
    </w:p>
    <w:p w:rsidR="001E0FBE" w:rsidRPr="00FD5670" w:rsidRDefault="001E0FBE" w:rsidP="001E0FBE">
      <w:pPr>
        <w:pStyle w:val="BodyText3"/>
        <w:spacing w:after="0"/>
        <w:jc w:val="both"/>
        <w:rPr>
          <w:bCs/>
          <w:sz w:val="24"/>
          <w:szCs w:val="24"/>
        </w:rPr>
      </w:pPr>
    </w:p>
    <w:p w:rsidR="001E0FBE" w:rsidRPr="00FD5670" w:rsidRDefault="001E0FBE" w:rsidP="001E0FBE">
      <w:pPr>
        <w:pStyle w:val="BodyText3"/>
        <w:spacing w:after="0"/>
        <w:jc w:val="both"/>
        <w:rPr>
          <w:bCs/>
          <w:sz w:val="24"/>
          <w:szCs w:val="24"/>
        </w:rPr>
      </w:pPr>
    </w:p>
    <w:p w:rsidR="001E0FBE" w:rsidRPr="00FD5670" w:rsidRDefault="001E0FBE" w:rsidP="001E0FBE">
      <w:pPr>
        <w:jc w:val="both"/>
      </w:pPr>
      <w:r w:rsidRPr="00FD5670">
        <w:tab/>
      </w:r>
      <w:r w:rsidRPr="00FD5670">
        <w:tab/>
      </w:r>
      <w:r w:rsidRPr="00FD5670">
        <w:tab/>
      </w:r>
    </w:p>
    <w:p w:rsidR="001E0FBE" w:rsidRPr="00FD5670" w:rsidRDefault="001E0FBE" w:rsidP="001E0FBE">
      <w:pPr>
        <w:jc w:val="both"/>
        <w:rPr>
          <w:bCs/>
        </w:rPr>
      </w:pPr>
      <w:proofErr w:type="gramStart"/>
      <w:r w:rsidRPr="00FD5670">
        <w:t>Под пуном материјалном и кривичном одговорношћу п</w:t>
      </w:r>
      <w:r w:rsidRPr="00FD5670">
        <w:rPr>
          <w:bCs/>
        </w:rPr>
        <w:t xml:space="preserve">отврђујем да сам понуду у </w:t>
      </w:r>
      <w:r w:rsidRPr="00FD5670">
        <w:rPr>
          <w:bCs/>
          <w:lang w:val="sr-Cyrl-CS"/>
        </w:rPr>
        <w:t>поступку</w:t>
      </w:r>
      <w:r w:rsidRPr="00FD5670">
        <w:rPr>
          <w:bCs/>
        </w:rPr>
        <w:t xml:space="preserve"> јавне набавке</w:t>
      </w:r>
      <w:r w:rsidRPr="00FD5670">
        <w:rPr>
          <w:lang w:val="sr-Cyrl-CS"/>
        </w:rPr>
        <w:t xml:space="preserve"> услуга-</w:t>
      </w:r>
      <w:r w:rsidR="003728A4" w:rsidRPr="00FD5670">
        <w:rPr>
          <w:iCs/>
        </w:rPr>
        <w:t xml:space="preserve"> екскурзија ученика од првог до осмог разреда</w:t>
      </w:r>
      <w:r w:rsidRPr="00FD5670">
        <w:rPr>
          <w:i/>
          <w:iCs/>
        </w:rPr>
        <w:t>,</w:t>
      </w:r>
      <w:r w:rsidRPr="00FD5670">
        <w:t xml:space="preserve"> бр</w:t>
      </w:r>
      <w:r w:rsidR="002B54B7">
        <w:rPr>
          <w:lang w:val="sr-Cyrl-CS"/>
        </w:rPr>
        <w:t>.</w:t>
      </w:r>
      <w:proofErr w:type="gramEnd"/>
      <w:r w:rsidR="002B54B7">
        <w:rPr>
          <w:lang w:val="sr-Cyrl-CS"/>
        </w:rPr>
        <w:t xml:space="preserve"> 2</w:t>
      </w:r>
      <w:r w:rsidR="003728A4" w:rsidRPr="00FD5670">
        <w:rPr>
          <w:lang w:val="sr-Cyrl-CS"/>
        </w:rPr>
        <w:t>/2020</w:t>
      </w:r>
      <w:r w:rsidRPr="00FD5670">
        <w:rPr>
          <w:lang w:val="sr-Cyrl-CS"/>
        </w:rPr>
        <w:t>.за Партију _____________________(набести број и назив партије)</w:t>
      </w:r>
      <w:r w:rsidRPr="00FD5670">
        <w:t xml:space="preserve">, </w:t>
      </w:r>
      <w:r w:rsidRPr="00FD5670">
        <w:rPr>
          <w:bCs/>
        </w:rPr>
        <w:t>поднео независно, без договора са другим понуђачима или заинтересованим лицима.</w:t>
      </w:r>
    </w:p>
    <w:p w:rsidR="001E0FBE" w:rsidRPr="00FD5670" w:rsidRDefault="001E0FBE" w:rsidP="001E0FBE">
      <w:pPr>
        <w:jc w:val="both"/>
        <w:rPr>
          <w:bCs/>
        </w:rPr>
      </w:pPr>
    </w:p>
    <w:p w:rsidR="001E0FBE" w:rsidRPr="00FD5670" w:rsidRDefault="001E0FBE" w:rsidP="001E0FBE">
      <w:pPr>
        <w:jc w:val="both"/>
        <w:rPr>
          <w:bCs/>
        </w:rPr>
      </w:pPr>
    </w:p>
    <w:p w:rsidR="001E0FBE" w:rsidRPr="00FD5670" w:rsidRDefault="001E0FBE" w:rsidP="001E0FBE">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E0FBE" w:rsidRPr="00FD5670" w:rsidTr="00456D14">
        <w:tc>
          <w:tcPr>
            <w:tcW w:w="3080" w:type="dxa"/>
            <w:vAlign w:val="center"/>
          </w:tcPr>
          <w:p w:rsidR="001E0FBE" w:rsidRPr="00FD5670" w:rsidRDefault="001E0FBE" w:rsidP="00456D14">
            <w:pPr>
              <w:pStyle w:val="BodyText2"/>
              <w:spacing w:line="100" w:lineRule="atLeast"/>
              <w:jc w:val="center"/>
            </w:pPr>
            <w:r w:rsidRPr="00FD5670">
              <w:t>Датум:</w:t>
            </w:r>
          </w:p>
        </w:tc>
        <w:tc>
          <w:tcPr>
            <w:tcW w:w="3065" w:type="dxa"/>
            <w:vAlign w:val="center"/>
          </w:tcPr>
          <w:p w:rsidR="001E0FBE" w:rsidRPr="00FD5670" w:rsidRDefault="001E0FBE" w:rsidP="00456D14">
            <w:pPr>
              <w:pStyle w:val="BodyText2"/>
              <w:spacing w:line="100" w:lineRule="atLeast"/>
              <w:jc w:val="center"/>
            </w:pPr>
            <w:r w:rsidRPr="00FD5670">
              <w:t>М.П.</w:t>
            </w:r>
          </w:p>
        </w:tc>
        <w:tc>
          <w:tcPr>
            <w:tcW w:w="3097" w:type="dxa"/>
            <w:vAlign w:val="center"/>
          </w:tcPr>
          <w:p w:rsidR="001E0FBE" w:rsidRPr="00FD5670" w:rsidRDefault="001E0FBE" w:rsidP="00456D14">
            <w:pPr>
              <w:pStyle w:val="BodyText2"/>
              <w:spacing w:line="100" w:lineRule="atLeast"/>
              <w:jc w:val="center"/>
            </w:pPr>
            <w:r w:rsidRPr="00FD5670">
              <w:t>Потпис понуђача</w:t>
            </w:r>
          </w:p>
        </w:tc>
      </w:tr>
      <w:tr w:rsidR="001E0FBE" w:rsidRPr="00FD5670" w:rsidTr="00456D14">
        <w:tc>
          <w:tcPr>
            <w:tcW w:w="3080" w:type="dxa"/>
            <w:tcBorders>
              <w:bottom w:val="single" w:sz="4" w:space="0" w:color="000000"/>
            </w:tcBorders>
          </w:tcPr>
          <w:p w:rsidR="001E0FBE" w:rsidRPr="00FD5670" w:rsidRDefault="001E0FBE" w:rsidP="00456D14">
            <w:pPr>
              <w:pStyle w:val="BodyText2"/>
              <w:snapToGrid w:val="0"/>
              <w:spacing w:line="100" w:lineRule="atLeast"/>
              <w:jc w:val="both"/>
            </w:pPr>
          </w:p>
        </w:tc>
        <w:tc>
          <w:tcPr>
            <w:tcW w:w="3065" w:type="dxa"/>
          </w:tcPr>
          <w:p w:rsidR="001E0FBE" w:rsidRPr="00FD5670" w:rsidRDefault="001E0FBE" w:rsidP="00456D14">
            <w:pPr>
              <w:pStyle w:val="BodyText2"/>
              <w:snapToGrid w:val="0"/>
              <w:spacing w:line="100" w:lineRule="atLeast"/>
              <w:jc w:val="both"/>
            </w:pPr>
          </w:p>
        </w:tc>
        <w:tc>
          <w:tcPr>
            <w:tcW w:w="3097" w:type="dxa"/>
            <w:tcBorders>
              <w:bottom w:val="single" w:sz="4" w:space="0" w:color="000000"/>
            </w:tcBorders>
          </w:tcPr>
          <w:p w:rsidR="001E0FBE" w:rsidRPr="00FD5670" w:rsidRDefault="001E0FBE" w:rsidP="00456D14">
            <w:pPr>
              <w:pStyle w:val="BodyText2"/>
              <w:snapToGrid w:val="0"/>
              <w:spacing w:line="100" w:lineRule="atLeast"/>
              <w:jc w:val="both"/>
            </w:pPr>
          </w:p>
        </w:tc>
      </w:tr>
    </w:tbl>
    <w:p w:rsidR="001E0FBE" w:rsidRPr="00FD5670" w:rsidRDefault="001E0FBE" w:rsidP="001E0FBE">
      <w:pPr>
        <w:pStyle w:val="BodyText3"/>
        <w:spacing w:after="0"/>
        <w:ind w:firstLine="227"/>
        <w:jc w:val="both"/>
      </w:pPr>
    </w:p>
    <w:p w:rsidR="001E0FBE" w:rsidRPr="00FD5670" w:rsidRDefault="001E0FBE" w:rsidP="001E0FBE">
      <w:pPr>
        <w:tabs>
          <w:tab w:val="left" w:pos="6028"/>
        </w:tabs>
        <w:autoSpaceDE w:val="0"/>
        <w:spacing w:line="240" w:lineRule="auto"/>
      </w:pPr>
    </w:p>
    <w:p w:rsidR="001E0FBE" w:rsidRPr="00FD5670" w:rsidRDefault="001E0FBE" w:rsidP="001E0FBE">
      <w:pPr>
        <w:tabs>
          <w:tab w:val="left" w:pos="6028"/>
        </w:tabs>
        <w:autoSpaceDE w:val="0"/>
        <w:spacing w:line="240" w:lineRule="auto"/>
        <w:jc w:val="both"/>
        <w:rPr>
          <w:i/>
          <w:color w:val="auto"/>
        </w:rPr>
      </w:pPr>
      <w:r w:rsidRPr="00FD5670">
        <w:rPr>
          <w:b/>
          <w:bCs/>
          <w:i/>
          <w:iCs/>
          <w:color w:val="auto"/>
        </w:rPr>
        <w:t xml:space="preserve">Напомена: </w:t>
      </w:r>
      <w:r w:rsidRPr="00FD567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D5670">
        <w:rPr>
          <w:bCs/>
          <w:i/>
          <w:iCs/>
          <w:color w:val="auto"/>
        </w:rPr>
        <w:t>тачка</w:t>
      </w:r>
      <w:proofErr w:type="gramEnd"/>
      <w:r w:rsidRPr="00FD5670">
        <w:rPr>
          <w:bCs/>
          <w:i/>
          <w:iCs/>
          <w:color w:val="auto"/>
        </w:rPr>
        <w:t xml:space="preserve"> 2. </w:t>
      </w:r>
      <w:proofErr w:type="gramStart"/>
      <w:r w:rsidRPr="00FD5670">
        <w:rPr>
          <w:bCs/>
          <w:i/>
          <w:iCs/>
          <w:color w:val="auto"/>
        </w:rPr>
        <w:t>Закона.</w:t>
      </w:r>
      <w:proofErr w:type="gramEnd"/>
    </w:p>
    <w:p w:rsidR="001E0FBE" w:rsidRPr="00FD5670" w:rsidRDefault="001E0FBE" w:rsidP="001E0FBE">
      <w:pPr>
        <w:tabs>
          <w:tab w:val="left" w:pos="6028"/>
        </w:tabs>
        <w:autoSpaceDE w:val="0"/>
        <w:spacing w:line="240" w:lineRule="auto"/>
        <w:jc w:val="both"/>
        <w:rPr>
          <w:bCs/>
          <w:i/>
          <w:iCs/>
          <w:color w:val="auto"/>
          <w:lang w:val="sr-Cyrl-CS"/>
        </w:rPr>
      </w:pPr>
      <w:proofErr w:type="gramStart"/>
      <w:r w:rsidRPr="00FD5670">
        <w:rPr>
          <w:b/>
          <w:bCs/>
          <w:i/>
          <w:iCs/>
          <w:color w:val="auto"/>
          <w:u w:val="single"/>
        </w:rPr>
        <w:t>Уколико понуду подноси група понуђача,</w:t>
      </w:r>
      <w:r w:rsidRPr="00FD567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1E0FBE" w:rsidRPr="00FD5670" w:rsidRDefault="001E0FBE" w:rsidP="001E0FBE">
      <w:pPr>
        <w:jc w:val="both"/>
        <w:rPr>
          <w:i/>
        </w:rPr>
      </w:pPr>
      <w:proofErr w:type="gramStart"/>
      <w:r w:rsidRPr="00FD5670">
        <w:rPr>
          <w:i/>
        </w:rPr>
        <w:lastRenderedPageBreak/>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jc w:val="both"/>
        <w:rPr>
          <w:bCs/>
          <w:iCs/>
          <w:lang w:val="sr-Cyrl-CS"/>
        </w:rPr>
      </w:pPr>
      <w:r w:rsidRPr="00FD5670">
        <w:rPr>
          <w:bCs/>
          <w:iCs/>
          <w:lang w:val="sr-Cyrl-CS"/>
        </w:rPr>
        <w:t>Уколико понуђач подноси понуду за више партије, овај образац копирати, попунити и доставити у одговорајућем броју примерака, за сваку партију посебно.</w:t>
      </w:r>
    </w:p>
    <w:p w:rsidR="001E0FBE" w:rsidRPr="00FD5670" w:rsidRDefault="001E0FBE" w:rsidP="001E0FBE">
      <w:pPr>
        <w:pStyle w:val="BodyText3"/>
        <w:spacing w:after="0"/>
        <w:jc w:val="center"/>
      </w:pPr>
    </w:p>
    <w:p w:rsidR="001E0FBE" w:rsidRPr="00FD5670" w:rsidRDefault="001E0FBE" w:rsidP="001E0FBE">
      <w:pPr>
        <w:pStyle w:val="BodyText3"/>
        <w:spacing w:after="0"/>
        <w:jc w:val="center"/>
      </w:pPr>
    </w:p>
    <w:p w:rsidR="001E0FBE" w:rsidRPr="00FD5670" w:rsidRDefault="001E0FBE" w:rsidP="001E0FBE">
      <w:pPr>
        <w:pStyle w:val="BodyText3"/>
        <w:spacing w:after="0"/>
        <w:jc w:val="center"/>
      </w:pPr>
    </w:p>
    <w:p w:rsidR="001E0FBE" w:rsidRPr="00FD5670" w:rsidRDefault="001E0FBE" w:rsidP="001E0FBE">
      <w:pPr>
        <w:pStyle w:val="BodyText3"/>
        <w:spacing w:after="0"/>
        <w:jc w:val="center"/>
      </w:pPr>
    </w:p>
    <w:p w:rsidR="001E0FBE" w:rsidRPr="00FD5670" w:rsidRDefault="001E0FBE" w:rsidP="001E0FBE">
      <w:pPr>
        <w:pStyle w:val="BodyText3"/>
        <w:tabs>
          <w:tab w:val="left" w:pos="4680"/>
        </w:tabs>
        <w:spacing w:after="0"/>
        <w:rPr>
          <w:lang w:val="sr-Cyrl-CS"/>
        </w:rPr>
      </w:pPr>
    </w:p>
    <w:p w:rsidR="001E0FBE" w:rsidRPr="00FD5670" w:rsidRDefault="001E0FBE" w:rsidP="001E0FBE">
      <w:pPr>
        <w:pStyle w:val="ListParagraph"/>
        <w:shd w:val="clear" w:color="auto" w:fill="C6D9F1"/>
        <w:ind w:left="360"/>
        <w:jc w:val="center"/>
      </w:pPr>
      <w:proofErr w:type="gramStart"/>
      <w:r w:rsidRPr="00FD5670">
        <w:rPr>
          <w:b/>
          <w:bCs/>
          <w:i/>
          <w:iCs/>
          <w:sz w:val="28"/>
          <w:szCs w:val="28"/>
        </w:rPr>
        <w:t>XIII  ОБРАЗАЦ</w:t>
      </w:r>
      <w:proofErr w:type="gramEnd"/>
      <w:r w:rsidRPr="00FD5670">
        <w:rPr>
          <w:b/>
          <w:bCs/>
          <w:i/>
          <w:iCs/>
          <w:sz w:val="28"/>
          <w:szCs w:val="28"/>
        </w:rPr>
        <w:t xml:space="preserve"> ИЗЈАВЕ О ПОШТОВАЊУ ОБАВЕЗА  ИЗ ЧЛ. 75. СТ. 2. ЗАКОНА</w:t>
      </w:r>
    </w:p>
    <w:p w:rsidR="001E0FBE" w:rsidRPr="00FD5670" w:rsidRDefault="001E0FBE" w:rsidP="001E0FBE">
      <w:pPr>
        <w:pStyle w:val="BodyText3"/>
        <w:spacing w:after="0"/>
        <w:jc w:val="center"/>
        <w:rPr>
          <w:sz w:val="24"/>
          <w:szCs w:val="24"/>
        </w:rPr>
      </w:pPr>
    </w:p>
    <w:p w:rsidR="001E0FBE" w:rsidRPr="00FD5670" w:rsidRDefault="001E0FBE" w:rsidP="001E0FBE">
      <w:pPr>
        <w:tabs>
          <w:tab w:val="left" w:pos="6028"/>
        </w:tabs>
        <w:autoSpaceDE w:val="0"/>
        <w:spacing w:line="240" w:lineRule="auto"/>
        <w:ind w:left="360"/>
        <w:rPr>
          <w:b/>
          <w:bCs/>
          <w:iCs/>
          <w:lang w:val="ru-RU"/>
        </w:rPr>
      </w:pPr>
    </w:p>
    <w:p w:rsidR="001E0FBE" w:rsidRPr="00FD5670" w:rsidRDefault="001E0FBE" w:rsidP="001E0FBE">
      <w:pPr>
        <w:tabs>
          <w:tab w:val="left" w:pos="6028"/>
        </w:tabs>
        <w:autoSpaceDE w:val="0"/>
        <w:spacing w:line="240" w:lineRule="auto"/>
        <w:ind w:left="360"/>
        <w:rPr>
          <w:bCs/>
          <w:iCs/>
          <w:lang w:val="ru-RU"/>
        </w:rPr>
      </w:pPr>
    </w:p>
    <w:p w:rsidR="001E0FBE" w:rsidRPr="00FD5670" w:rsidRDefault="001E0FBE" w:rsidP="001E0FBE">
      <w:pPr>
        <w:tabs>
          <w:tab w:val="left" w:pos="6028"/>
        </w:tabs>
        <w:autoSpaceDE w:val="0"/>
        <w:spacing w:line="240" w:lineRule="auto"/>
        <w:ind w:left="360"/>
        <w:jc w:val="both"/>
        <w:rPr>
          <w:bCs/>
          <w:iCs/>
        </w:rPr>
      </w:pPr>
      <w:proofErr w:type="gramStart"/>
      <w:r w:rsidRPr="00FD5670">
        <w:rPr>
          <w:bCs/>
          <w:iCs/>
        </w:rPr>
        <w:t>У вези члана 75.став 2.</w:t>
      </w:r>
      <w:proofErr w:type="gramEnd"/>
      <w:r w:rsidRPr="00FD5670">
        <w:rPr>
          <w:bCs/>
          <w:iCs/>
        </w:rPr>
        <w:t xml:space="preserve"> Закона о јавним набавкама, као заступник понуђача дајем следећу </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jc w:val="center"/>
        <w:rPr>
          <w:bCs/>
          <w:iCs/>
        </w:rPr>
      </w:pPr>
      <w:r w:rsidRPr="00FD5670">
        <w:rPr>
          <w:bCs/>
          <w:iCs/>
        </w:rPr>
        <w:t>ИЗЈАВУ</w:t>
      </w:r>
    </w:p>
    <w:p w:rsidR="001E0FBE" w:rsidRPr="00FD5670" w:rsidRDefault="001E0FBE" w:rsidP="001E0FBE">
      <w:pPr>
        <w:tabs>
          <w:tab w:val="left" w:pos="6028"/>
        </w:tabs>
        <w:autoSpaceDE w:val="0"/>
        <w:spacing w:line="240" w:lineRule="auto"/>
        <w:ind w:left="360"/>
        <w:jc w:val="center"/>
        <w:rPr>
          <w:bCs/>
          <w:iCs/>
        </w:rPr>
      </w:pPr>
    </w:p>
    <w:p w:rsidR="001E0FBE" w:rsidRPr="00FD5670" w:rsidRDefault="001E0FBE" w:rsidP="001E0FBE">
      <w:pPr>
        <w:tabs>
          <w:tab w:val="left" w:pos="6028"/>
        </w:tabs>
        <w:autoSpaceDE w:val="0"/>
        <w:spacing w:line="240" w:lineRule="auto"/>
        <w:ind w:left="360"/>
        <w:jc w:val="both"/>
        <w:rPr>
          <w:bCs/>
          <w:iCs/>
        </w:rPr>
      </w:pPr>
      <w:r w:rsidRPr="00FD5670">
        <w:rPr>
          <w:bCs/>
          <w:iCs/>
        </w:rPr>
        <w:t>Понуђач</w:t>
      </w:r>
      <w:proofErr w:type="gramStart"/>
      <w:r w:rsidRPr="00FD5670">
        <w:t>................................</w:t>
      </w:r>
      <w:r w:rsidRPr="00FD5670">
        <w:rPr>
          <w:i/>
          <w:iCs/>
        </w:rPr>
        <w:t>[</w:t>
      </w:r>
      <w:proofErr w:type="gramEnd"/>
      <w:r w:rsidRPr="00FD5670">
        <w:rPr>
          <w:i/>
        </w:rPr>
        <w:t>навести назив понуђача</w:t>
      </w:r>
      <w:r w:rsidRPr="00FD5670">
        <w:rPr>
          <w:i/>
          <w:iCs/>
        </w:rPr>
        <w:t>]</w:t>
      </w:r>
      <w:r w:rsidRPr="00FD5670">
        <w:t>у поступку јавне набавке</w:t>
      </w:r>
      <w:r w:rsidRPr="00FD5670">
        <w:rPr>
          <w:lang w:val="sr-Cyrl-CS"/>
        </w:rPr>
        <w:t xml:space="preserve"> услуга –</w:t>
      </w:r>
      <w:r w:rsidR="003728A4" w:rsidRPr="00FD5670">
        <w:rPr>
          <w:lang w:val="sr-Cyrl-CS"/>
        </w:rPr>
        <w:t xml:space="preserve"> извођење</w:t>
      </w:r>
      <w:r w:rsidR="002B54B7">
        <w:rPr>
          <w:lang w:val="sr-Cyrl-CS"/>
        </w:rPr>
        <w:t xml:space="preserve"> екскурзија </w:t>
      </w:r>
      <w:r w:rsidR="002B54B7" w:rsidRPr="00FD5670">
        <w:rPr>
          <w:iCs/>
        </w:rPr>
        <w:t>ученика од првог до осмог разреда</w:t>
      </w:r>
      <w:r w:rsidR="002B54B7">
        <w:rPr>
          <w:lang w:val="sr-Cyrl-CS"/>
        </w:rPr>
        <w:t xml:space="preserve"> 2</w:t>
      </w:r>
      <w:r w:rsidR="003728A4" w:rsidRPr="00FD5670">
        <w:rPr>
          <w:lang w:val="sr-Cyrl-CS"/>
        </w:rPr>
        <w:t>/2020</w:t>
      </w:r>
      <w:r w:rsidRPr="00FD5670">
        <w:rPr>
          <w:lang w:val="sr-Cyrl-CS"/>
        </w:rPr>
        <w:t>. За Партију ____________________(набести број и назив партије)</w:t>
      </w:r>
      <w:r w:rsidRPr="00FD5670">
        <w:t>,</w:t>
      </w:r>
      <w:r w:rsidRPr="00FD5670">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Pr="00FD5670">
        <w:rPr>
          <w:bCs/>
          <w:iCs/>
          <w:lang w:val="sr-Cyrl-CS"/>
        </w:rPr>
        <w:t>,као и данема забрану обављања делатности која је на снази у време подношења понуде</w:t>
      </w:r>
      <w:r w:rsidRPr="00FD5670">
        <w:rPr>
          <w:bCs/>
          <w:iCs/>
        </w:rPr>
        <w:t>.</w:t>
      </w:r>
    </w:p>
    <w:p w:rsidR="001E0FBE" w:rsidRPr="00FD5670" w:rsidRDefault="001E0FBE" w:rsidP="001E0FBE">
      <w:pPr>
        <w:tabs>
          <w:tab w:val="left" w:pos="6028"/>
        </w:tabs>
        <w:autoSpaceDE w:val="0"/>
        <w:spacing w:line="240" w:lineRule="auto"/>
        <w:ind w:left="360"/>
        <w:jc w:val="both"/>
        <w:rPr>
          <w:bCs/>
          <w:iCs/>
          <w:lang w:val="sr-Cyrl-CS"/>
        </w:rPr>
      </w:pP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color w:val="002060"/>
        </w:rPr>
      </w:pPr>
    </w:p>
    <w:p w:rsidR="001E0FBE" w:rsidRPr="00FD5670" w:rsidRDefault="001E0FBE" w:rsidP="001E0FBE">
      <w:pPr>
        <w:tabs>
          <w:tab w:val="left" w:pos="6028"/>
        </w:tabs>
        <w:autoSpaceDE w:val="0"/>
        <w:spacing w:line="240" w:lineRule="auto"/>
        <w:ind w:left="360"/>
        <w:rPr>
          <w:bCs/>
          <w:iCs/>
          <w:color w:val="002060"/>
        </w:rPr>
      </w:pPr>
    </w:p>
    <w:p w:rsidR="001E0FBE" w:rsidRPr="00FD5670" w:rsidRDefault="001E0FBE" w:rsidP="001E0FBE">
      <w:pPr>
        <w:tabs>
          <w:tab w:val="left" w:pos="6028"/>
        </w:tabs>
        <w:autoSpaceDE w:val="0"/>
        <w:spacing w:line="240" w:lineRule="auto"/>
        <w:ind w:left="360"/>
        <w:rPr>
          <w:bCs/>
          <w:iCs/>
        </w:rPr>
      </w:pPr>
      <w:r w:rsidRPr="00FD5670">
        <w:rPr>
          <w:bCs/>
          <w:iCs/>
        </w:rPr>
        <w:t xml:space="preserve">          Датум </w:t>
      </w:r>
      <w:r w:rsidRPr="00FD5670">
        <w:rPr>
          <w:bCs/>
          <w:iCs/>
        </w:rPr>
        <w:tab/>
      </w:r>
      <w:r w:rsidRPr="00FD5670">
        <w:rPr>
          <w:bCs/>
          <w:iCs/>
        </w:rPr>
        <w:tab/>
        <w:t xml:space="preserve">           Понуђач</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roofErr w:type="gramStart"/>
      <w:r w:rsidRPr="00FD5670">
        <w:rPr>
          <w:bCs/>
          <w:iCs/>
        </w:rPr>
        <w:t>________________                        М.П.</w:t>
      </w:r>
      <w:proofErr w:type="gramEnd"/>
      <w:r w:rsidRPr="00FD5670">
        <w:rPr>
          <w:bCs/>
          <w:iCs/>
        </w:rPr>
        <w:t xml:space="preserve">                   __________________</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pStyle w:val="BodyText3"/>
        <w:spacing w:after="0"/>
        <w:jc w:val="center"/>
      </w:pPr>
    </w:p>
    <w:p w:rsidR="001E0FBE" w:rsidRPr="00FD5670" w:rsidRDefault="001E0FBE" w:rsidP="001E0FBE">
      <w:pPr>
        <w:tabs>
          <w:tab w:val="left" w:pos="6028"/>
        </w:tabs>
        <w:autoSpaceDE w:val="0"/>
        <w:spacing w:line="240" w:lineRule="auto"/>
        <w:jc w:val="both"/>
        <w:rPr>
          <w:bCs/>
          <w:i/>
          <w:iCs/>
          <w:color w:val="auto"/>
        </w:rPr>
      </w:pPr>
      <w:r w:rsidRPr="00FD5670">
        <w:rPr>
          <w:b/>
          <w:bCs/>
          <w:i/>
          <w:iCs/>
          <w:color w:val="auto"/>
        </w:rPr>
        <w:t xml:space="preserve">Напомена: </w:t>
      </w:r>
      <w:r w:rsidRPr="00FD5670">
        <w:rPr>
          <w:b/>
          <w:bCs/>
          <w:i/>
          <w:iCs/>
          <w:color w:val="auto"/>
          <w:u w:val="single"/>
        </w:rPr>
        <w:t>Уколико понуду подноси група понуђача,</w:t>
      </w:r>
      <w:r w:rsidRPr="00FD5670">
        <w:rPr>
          <w:bCs/>
          <w:i/>
          <w:iCs/>
          <w:color w:val="auto"/>
        </w:rPr>
        <w:t xml:space="preserve"> Изјава мора бити потписана од стране овлашћеног лица сваког понуђача из групе понуђача и оверена печатом.</w:t>
      </w:r>
    </w:p>
    <w:p w:rsidR="001E0FBE" w:rsidRPr="00FD5670" w:rsidRDefault="001E0FBE" w:rsidP="001E0FBE">
      <w:pPr>
        <w:jc w:val="both"/>
        <w:rPr>
          <w:i/>
        </w:rPr>
      </w:pPr>
      <w:proofErr w:type="gramStart"/>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rPr>
          <w:i/>
          <w:iCs/>
          <w:lang w:val="sr-Cyrl-CS"/>
        </w:rPr>
      </w:pPr>
    </w:p>
    <w:p w:rsidR="001E0FBE" w:rsidRPr="00FD5670" w:rsidRDefault="001E0FBE" w:rsidP="001E0FBE">
      <w:pPr>
        <w:jc w:val="both"/>
        <w:rPr>
          <w:bCs/>
          <w:iCs/>
          <w:lang w:val="sr-Cyrl-CS"/>
        </w:rPr>
      </w:pPr>
      <w:r w:rsidRPr="00FD5670">
        <w:rPr>
          <w:bCs/>
          <w:iCs/>
          <w:lang w:val="sr-Cyrl-CS"/>
        </w:rPr>
        <w:t>Уколико понуђач подноси понуду за више партије, овај образац копирати, попунити и доставити у одговорајућем броју примерака, за сваку партију посебно.</w:t>
      </w:r>
    </w:p>
    <w:p w:rsidR="001E0FBE" w:rsidRPr="00FD5670" w:rsidRDefault="001E0FBE" w:rsidP="001E0FBE">
      <w:pPr>
        <w:rPr>
          <w:i/>
          <w:iCs/>
          <w:lang w:val="sr-Cyrl-CS"/>
        </w:rPr>
      </w:pPr>
    </w:p>
    <w:p w:rsidR="001E0FBE" w:rsidRPr="00FD5670" w:rsidRDefault="001E0FBE" w:rsidP="001E0FBE">
      <w:pPr>
        <w:rPr>
          <w:i/>
          <w:iCs/>
          <w:lang w:val="sr-Cyrl-CS"/>
        </w:rPr>
      </w:pPr>
    </w:p>
    <w:p w:rsidR="001E0FBE" w:rsidRPr="00FD5670" w:rsidRDefault="001E0FBE" w:rsidP="001E0FBE">
      <w:pPr>
        <w:rPr>
          <w:i/>
          <w:iCs/>
          <w:lang w:val="sr-Cyrl-CS"/>
        </w:rPr>
      </w:pPr>
    </w:p>
    <w:p w:rsidR="001E0FBE" w:rsidRPr="00FD5670" w:rsidRDefault="001E0FBE" w:rsidP="001E0FBE">
      <w:pPr>
        <w:rPr>
          <w:i/>
          <w:iCs/>
          <w:lang w:val="sr-Cyrl-CS"/>
        </w:rPr>
      </w:pPr>
    </w:p>
    <w:p w:rsidR="002B54B7" w:rsidRDefault="002B54B7" w:rsidP="001E0FBE">
      <w:pPr>
        <w:rPr>
          <w:i/>
          <w:iCs/>
          <w:lang w:val="sr-Cyrl-CS"/>
        </w:rPr>
      </w:pPr>
    </w:p>
    <w:p w:rsidR="002B54B7" w:rsidRPr="00FD5670" w:rsidRDefault="002B54B7" w:rsidP="001E0FBE">
      <w:pPr>
        <w:rPr>
          <w:i/>
          <w:iCs/>
          <w:lang w:val="sr-Cyrl-CS"/>
        </w:rPr>
      </w:pPr>
    </w:p>
    <w:p w:rsidR="001E0FBE" w:rsidRPr="00FD5670" w:rsidRDefault="001E0FBE" w:rsidP="001E0FBE">
      <w:pPr>
        <w:rPr>
          <w:i/>
          <w:iCs/>
          <w:lang w:val="sr-Cyrl-CS"/>
        </w:rPr>
      </w:pPr>
    </w:p>
    <w:p w:rsidR="001E0FBE" w:rsidRPr="00FD5670" w:rsidRDefault="001E0FBE" w:rsidP="001E0FBE">
      <w:pPr>
        <w:autoSpaceDE w:val="0"/>
        <w:jc w:val="center"/>
        <w:rPr>
          <w:b/>
          <w:color w:val="auto"/>
          <w:sz w:val="28"/>
          <w:szCs w:val="28"/>
          <w:lang w:val="sr-Cyrl-CS"/>
        </w:rPr>
      </w:pPr>
      <w:r w:rsidRPr="00FD5670">
        <w:rPr>
          <w:b/>
          <w:color w:val="auto"/>
          <w:sz w:val="28"/>
          <w:szCs w:val="28"/>
        </w:rPr>
        <w:t>XIV</w:t>
      </w:r>
      <w:r w:rsidRPr="00FD5670">
        <w:rPr>
          <w:b/>
          <w:color w:val="auto"/>
          <w:sz w:val="28"/>
          <w:szCs w:val="28"/>
          <w:lang w:val="sr-Latn-CS"/>
        </w:rPr>
        <w:t>ОБРАЗАЦ П</w:t>
      </w:r>
      <w:r w:rsidRPr="00FD5670">
        <w:rPr>
          <w:b/>
          <w:color w:val="auto"/>
          <w:sz w:val="28"/>
          <w:szCs w:val="28"/>
          <w:lang w:val="sr-Cyrl-CS"/>
        </w:rPr>
        <w:t>УНОМОЋЈА</w:t>
      </w:r>
    </w:p>
    <w:p w:rsidR="001E0FBE" w:rsidRPr="00FD5670" w:rsidRDefault="001E0FBE" w:rsidP="001E0FBE">
      <w:pPr>
        <w:rPr>
          <w:sz w:val="28"/>
          <w:szCs w:val="28"/>
        </w:rPr>
      </w:pPr>
    </w:p>
    <w:p w:rsidR="001E0FBE" w:rsidRPr="00FD5670" w:rsidRDefault="001E0FBE" w:rsidP="001E0FBE">
      <w:pPr>
        <w:rPr>
          <w:sz w:val="28"/>
          <w:szCs w:val="28"/>
        </w:rPr>
      </w:pPr>
    </w:p>
    <w:p w:rsidR="001E0FBE" w:rsidRPr="00FD5670" w:rsidRDefault="001E0FBE" w:rsidP="001E0FBE">
      <w:pPr>
        <w:rPr>
          <w:lang w:val="sr-Cyrl-CS"/>
        </w:rPr>
      </w:pPr>
      <w:r w:rsidRPr="00FD5670">
        <w:rPr>
          <w:lang w:val="sr-Cyrl-CS"/>
        </w:rPr>
        <w:t>Подаци о понуђачу</w:t>
      </w:r>
      <w:r w:rsidRPr="00FD5670">
        <w:t>;</w:t>
      </w:r>
    </w:p>
    <w:p w:rsidR="001E0FBE" w:rsidRPr="00FD5670" w:rsidRDefault="001E0FBE" w:rsidP="001E0FBE">
      <w:pPr>
        <w:rPr>
          <w:lang w:val="sr-Latn-CS"/>
        </w:rPr>
      </w:pPr>
    </w:p>
    <w:tbl>
      <w:tblPr>
        <w:tblpPr w:leftFromText="180" w:rightFromText="180" w:vertAnchor="text" w:horzAnchor="margin" w:tblpY="-29"/>
        <w:tblW w:w="9918" w:type="dxa"/>
        <w:tblLayout w:type="fixed"/>
        <w:tblLook w:val="0000" w:firstRow="0" w:lastRow="0" w:firstColumn="0" w:lastColumn="0" w:noHBand="0" w:noVBand="0"/>
      </w:tblPr>
      <w:tblGrid>
        <w:gridCol w:w="3456"/>
        <w:gridCol w:w="3207"/>
        <w:gridCol w:w="3255"/>
      </w:tblGrid>
      <w:tr w:rsidR="001E0FBE" w:rsidRPr="00FD5670" w:rsidTr="00456D14">
        <w:tc>
          <w:tcPr>
            <w:tcW w:w="3456" w:type="dxa"/>
            <w:tcBorders>
              <w:top w:val="single" w:sz="4" w:space="0" w:color="000000"/>
              <w:left w:val="single" w:sz="4" w:space="0" w:color="000000"/>
              <w:bottom w:val="single" w:sz="4" w:space="0" w:color="000000"/>
            </w:tcBorders>
          </w:tcPr>
          <w:p w:rsidR="001E0FBE" w:rsidRPr="00FD5670" w:rsidRDefault="001E0FBE" w:rsidP="00456D14">
            <w:pPr>
              <w:autoSpaceDE w:val="0"/>
              <w:snapToGrid w:val="0"/>
              <w:rPr>
                <w:bCs/>
                <w:i/>
                <w:lang w:val="sr-Cyrl-CS"/>
              </w:rPr>
            </w:pPr>
            <w:r w:rsidRPr="00FD5670">
              <w:rPr>
                <w:bCs/>
                <w:i/>
                <w:lang w:val="sr-Cyrl-CS"/>
              </w:rPr>
              <w:t>назив и седиште предузећа:</w:t>
            </w:r>
          </w:p>
          <w:p w:rsidR="001E0FBE" w:rsidRPr="00FD5670" w:rsidRDefault="001E0FBE" w:rsidP="00456D14">
            <w:pPr>
              <w:autoSpaceDE w:val="0"/>
              <w:rPr>
                <w:bCs/>
                <w:lang w:val="sr-Cyrl-CS"/>
              </w:rPr>
            </w:pPr>
            <w:r w:rsidRPr="00FD5670">
              <w:rPr>
                <w:bCs/>
                <w:lang w:val="sr-Cyrl-CS"/>
              </w:rPr>
              <w:t>................................................</w:t>
            </w:r>
          </w:p>
          <w:p w:rsidR="001E0FBE" w:rsidRPr="00FD5670" w:rsidRDefault="001E0FBE" w:rsidP="00456D14">
            <w:pPr>
              <w:autoSpaceDE w:val="0"/>
              <w:rPr>
                <w:bCs/>
                <w:lang w:val="sr-Cyrl-CS"/>
              </w:rPr>
            </w:pPr>
          </w:p>
        </w:tc>
        <w:tc>
          <w:tcPr>
            <w:tcW w:w="3207" w:type="dxa"/>
            <w:tcBorders>
              <w:top w:val="single" w:sz="4" w:space="0" w:color="000000"/>
              <w:left w:val="single" w:sz="4" w:space="0" w:color="000000"/>
              <w:bottom w:val="single" w:sz="4" w:space="0" w:color="000000"/>
            </w:tcBorders>
          </w:tcPr>
          <w:p w:rsidR="001E0FBE" w:rsidRPr="00FD5670" w:rsidRDefault="001E0FBE" w:rsidP="00456D14">
            <w:pPr>
              <w:autoSpaceDE w:val="0"/>
              <w:snapToGrid w:val="0"/>
              <w:rPr>
                <w:bCs/>
                <w:i/>
                <w:lang w:val="sr-Cyrl-CS"/>
              </w:rPr>
            </w:pPr>
            <w:r w:rsidRPr="00FD5670">
              <w:rPr>
                <w:bCs/>
                <w:i/>
                <w:lang w:val="sr-Cyrl-CS"/>
              </w:rPr>
              <w:t>жиро рачун и назив банке</w:t>
            </w:r>
            <w:r w:rsidRPr="00FD5670">
              <w:rPr>
                <w:bCs/>
                <w:i/>
                <w:lang w:val="sr-Latn-CS"/>
              </w:rPr>
              <w:t>:</w:t>
            </w:r>
          </w:p>
          <w:p w:rsidR="001E0FBE" w:rsidRPr="00FD5670" w:rsidRDefault="001E0FBE" w:rsidP="00456D14">
            <w:pPr>
              <w:autoSpaceDE w:val="0"/>
              <w:rPr>
                <w:bCs/>
                <w:lang w:val="sr-Cyrl-CS"/>
              </w:rPr>
            </w:pPr>
            <w:r w:rsidRPr="00FD5670">
              <w:rPr>
                <w:bCs/>
                <w:lang w:val="sr-Latn-CS"/>
              </w:rPr>
              <w:t>............................................</w:t>
            </w:r>
          </w:p>
        </w:tc>
        <w:tc>
          <w:tcPr>
            <w:tcW w:w="325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autoSpaceDE w:val="0"/>
              <w:snapToGrid w:val="0"/>
              <w:rPr>
                <w:bCs/>
                <w:i/>
              </w:rPr>
            </w:pPr>
            <w:r w:rsidRPr="00FD5670">
              <w:rPr>
                <w:bCs/>
                <w:i/>
              </w:rPr>
              <w:t>матични број предузећа:</w:t>
            </w:r>
          </w:p>
          <w:p w:rsidR="001E0FBE" w:rsidRPr="00FD5670" w:rsidRDefault="001E0FBE" w:rsidP="00456D14">
            <w:pPr>
              <w:autoSpaceDE w:val="0"/>
              <w:rPr>
                <w:bCs/>
                <w:lang w:val="sr-Cyrl-CS"/>
              </w:rPr>
            </w:pPr>
            <w:r w:rsidRPr="00FD5670">
              <w:rPr>
                <w:bCs/>
                <w:lang w:val="sr-Latn-CS"/>
              </w:rPr>
              <w:t>.............................................</w:t>
            </w:r>
          </w:p>
        </w:tc>
      </w:tr>
      <w:tr w:rsidR="001E0FBE" w:rsidRPr="00FD5670" w:rsidTr="00456D14">
        <w:tc>
          <w:tcPr>
            <w:tcW w:w="3456" w:type="dxa"/>
            <w:tcBorders>
              <w:top w:val="single" w:sz="4" w:space="0" w:color="000000"/>
              <w:left w:val="single" w:sz="4" w:space="0" w:color="000000"/>
              <w:bottom w:val="single" w:sz="4" w:space="0" w:color="000000"/>
            </w:tcBorders>
          </w:tcPr>
          <w:p w:rsidR="001E0FBE" w:rsidRPr="00FD5670" w:rsidRDefault="001E0FBE" w:rsidP="00456D14">
            <w:pPr>
              <w:autoSpaceDE w:val="0"/>
              <w:snapToGrid w:val="0"/>
              <w:rPr>
                <w:bCs/>
                <w:i/>
              </w:rPr>
            </w:pPr>
            <w:r w:rsidRPr="00FD5670">
              <w:rPr>
                <w:bCs/>
                <w:i/>
              </w:rPr>
              <w:t>ПИБ :</w:t>
            </w:r>
          </w:p>
          <w:p w:rsidR="001E0FBE" w:rsidRPr="00FD5670" w:rsidRDefault="001E0FBE" w:rsidP="00456D14">
            <w:pPr>
              <w:autoSpaceDE w:val="0"/>
              <w:rPr>
                <w:bCs/>
                <w:lang w:val="sr-Cyrl-CS"/>
              </w:rPr>
            </w:pPr>
            <w:r w:rsidRPr="00FD5670">
              <w:rPr>
                <w:bCs/>
                <w:lang w:val="sr-Latn-CS"/>
              </w:rPr>
              <w:t>................................................</w:t>
            </w:r>
          </w:p>
        </w:tc>
        <w:tc>
          <w:tcPr>
            <w:tcW w:w="3207" w:type="dxa"/>
            <w:tcBorders>
              <w:top w:val="single" w:sz="4" w:space="0" w:color="000000"/>
              <w:left w:val="single" w:sz="4" w:space="0" w:color="000000"/>
              <w:bottom w:val="single" w:sz="4" w:space="0" w:color="000000"/>
            </w:tcBorders>
          </w:tcPr>
          <w:p w:rsidR="001E0FBE" w:rsidRPr="00FD5670" w:rsidRDefault="001E0FBE" w:rsidP="00456D14">
            <w:pPr>
              <w:autoSpaceDE w:val="0"/>
              <w:snapToGrid w:val="0"/>
              <w:rPr>
                <w:bCs/>
                <w:i/>
              </w:rPr>
            </w:pPr>
            <w:r w:rsidRPr="00FD5670">
              <w:rPr>
                <w:bCs/>
                <w:i/>
              </w:rPr>
              <w:t>Особа за контакт:</w:t>
            </w:r>
          </w:p>
          <w:p w:rsidR="001E0FBE" w:rsidRPr="00FD5670" w:rsidRDefault="001E0FBE" w:rsidP="00456D14">
            <w:pPr>
              <w:autoSpaceDE w:val="0"/>
              <w:rPr>
                <w:bCs/>
                <w:lang w:val="sr-Cyrl-CS"/>
              </w:rPr>
            </w:pPr>
            <w:r w:rsidRPr="00FD5670">
              <w:rPr>
                <w:bCs/>
                <w:lang w:val="sr-Latn-CS"/>
              </w:rPr>
              <w:t>............................................</w:t>
            </w:r>
          </w:p>
        </w:tc>
        <w:tc>
          <w:tcPr>
            <w:tcW w:w="3255" w:type="dxa"/>
            <w:tcBorders>
              <w:top w:val="single" w:sz="4" w:space="0" w:color="000000"/>
              <w:left w:val="single" w:sz="4" w:space="0" w:color="000000"/>
              <w:bottom w:val="single" w:sz="4" w:space="0" w:color="000000"/>
              <w:right w:val="single" w:sz="4" w:space="0" w:color="000000"/>
            </w:tcBorders>
          </w:tcPr>
          <w:p w:rsidR="001E0FBE" w:rsidRPr="00FD5670" w:rsidRDefault="001E0FBE" w:rsidP="00456D14">
            <w:pPr>
              <w:autoSpaceDE w:val="0"/>
              <w:snapToGrid w:val="0"/>
              <w:rPr>
                <w:bCs/>
                <w:i/>
              </w:rPr>
            </w:pPr>
            <w:r w:rsidRPr="00FD5670">
              <w:rPr>
                <w:bCs/>
                <w:i/>
              </w:rPr>
              <w:t xml:space="preserve">Телефон, фаx, е –маил: </w:t>
            </w:r>
          </w:p>
          <w:p w:rsidR="001E0FBE" w:rsidRPr="00FD5670" w:rsidRDefault="001E0FBE" w:rsidP="00456D14">
            <w:pPr>
              <w:autoSpaceDE w:val="0"/>
              <w:rPr>
                <w:bCs/>
                <w:lang w:val="sr-Cyrl-CS"/>
              </w:rPr>
            </w:pPr>
            <w:r w:rsidRPr="00FD5670">
              <w:rPr>
                <w:bCs/>
                <w:lang w:val="sr-Latn-CS"/>
              </w:rPr>
              <w:t>.............................................</w:t>
            </w:r>
          </w:p>
          <w:p w:rsidR="001E0FBE" w:rsidRPr="00FD5670" w:rsidRDefault="001E0FBE" w:rsidP="00456D14">
            <w:pPr>
              <w:autoSpaceDE w:val="0"/>
              <w:rPr>
                <w:bCs/>
                <w:lang w:val="sr-Latn-CS"/>
              </w:rPr>
            </w:pPr>
          </w:p>
        </w:tc>
      </w:tr>
    </w:tbl>
    <w:p w:rsidR="001E0FBE" w:rsidRPr="00FD5670" w:rsidRDefault="001E0FBE" w:rsidP="001E0FBE">
      <w:pPr>
        <w:rPr>
          <w:lang w:val="sr-Cyrl-CS"/>
        </w:rPr>
      </w:pPr>
    </w:p>
    <w:p w:rsidR="001E0FBE" w:rsidRPr="00FD5670" w:rsidRDefault="001E0FBE" w:rsidP="001E0FBE">
      <w:pPr>
        <w:rPr>
          <w:b/>
          <w:lang w:val="sr-Cyrl-CS"/>
        </w:rPr>
      </w:pPr>
    </w:p>
    <w:p w:rsidR="001E0FBE" w:rsidRPr="00FD5670" w:rsidRDefault="001E0FBE" w:rsidP="001E0FBE">
      <w:pPr>
        <w:autoSpaceDE w:val="0"/>
        <w:rPr>
          <w:lang w:val="ru-RU"/>
        </w:rPr>
      </w:pPr>
    </w:p>
    <w:p w:rsidR="001E0FBE" w:rsidRPr="00FD5670" w:rsidRDefault="001E0FBE" w:rsidP="001E0FBE">
      <w:pPr>
        <w:autoSpaceDE w:val="0"/>
        <w:rPr>
          <w:bCs/>
          <w:i/>
          <w:lang w:val="sl-SI"/>
        </w:rPr>
      </w:pPr>
    </w:p>
    <w:p w:rsidR="001E0FBE" w:rsidRPr="00FD5670" w:rsidRDefault="001E0FBE" w:rsidP="001E0FBE">
      <w:pPr>
        <w:autoSpaceDE w:val="0"/>
        <w:jc w:val="center"/>
        <w:rPr>
          <w:b/>
          <w:sz w:val="28"/>
          <w:szCs w:val="28"/>
          <w:lang w:val="sr-Latn-CS"/>
        </w:rPr>
      </w:pPr>
      <w:r w:rsidRPr="00FD5670">
        <w:rPr>
          <w:b/>
          <w:sz w:val="28"/>
          <w:szCs w:val="28"/>
          <w:lang w:val="sr-Latn-CS"/>
        </w:rPr>
        <w:t xml:space="preserve">П У Н О М О Ћ Ј Е </w:t>
      </w:r>
    </w:p>
    <w:p w:rsidR="001E0FBE" w:rsidRPr="00FD5670" w:rsidRDefault="001E0FBE" w:rsidP="001E0FBE">
      <w:pPr>
        <w:autoSpaceDE w:val="0"/>
        <w:jc w:val="center"/>
        <w:rPr>
          <w:b/>
          <w:lang w:val="sr-Cyrl-CS"/>
        </w:rPr>
      </w:pPr>
      <w:r w:rsidRPr="00FD5670">
        <w:rPr>
          <w:b/>
          <w:lang w:val="sr-Latn-CS"/>
        </w:rPr>
        <w:t>за учешће у поступку јавног отварања понуда</w:t>
      </w:r>
    </w:p>
    <w:p w:rsidR="001E0FBE" w:rsidRPr="00FD5670" w:rsidRDefault="001E0FBE" w:rsidP="001E0FBE">
      <w:pPr>
        <w:autoSpaceDE w:val="0"/>
        <w:jc w:val="center"/>
        <w:rPr>
          <w:b/>
          <w:lang w:val="sr-Cyrl-CS"/>
        </w:rPr>
      </w:pPr>
    </w:p>
    <w:p w:rsidR="001E0FBE" w:rsidRPr="00FD5670" w:rsidRDefault="001E0FBE" w:rsidP="001E0FBE">
      <w:pPr>
        <w:autoSpaceDE w:val="0"/>
        <w:jc w:val="center"/>
        <w:rPr>
          <w:b/>
          <w:lang w:val="sr-Cyrl-CS"/>
        </w:rPr>
      </w:pPr>
    </w:p>
    <w:p w:rsidR="001E0FBE" w:rsidRPr="00FD5670" w:rsidRDefault="001E0FBE" w:rsidP="001E0FBE">
      <w:pPr>
        <w:jc w:val="both"/>
        <w:rPr>
          <w:lang w:val="sr-Cyrl-CS"/>
        </w:rPr>
      </w:pPr>
      <w:r w:rsidRPr="00FD5670">
        <w:rPr>
          <w:lang w:val="sr-Latn-CS"/>
        </w:rPr>
        <w:t>...................................................власника личне кар</w:t>
      </w:r>
      <w:r w:rsidRPr="00FD5670">
        <w:rPr>
          <w:lang w:val="sr-Cyrl-CS"/>
        </w:rPr>
        <w:t>те бр.</w:t>
      </w:r>
      <w:r w:rsidRPr="00FD5670">
        <w:rPr>
          <w:lang w:val="sr-Latn-CS"/>
        </w:rPr>
        <w:t>...........................издате од ............................................ЈМБ...................................... , који се овлашћује да присуствује јавном поступку</w:t>
      </w:r>
      <w:r w:rsidRPr="00FD5670">
        <w:rPr>
          <w:lang w:val="sr-Cyrl-CS"/>
        </w:rPr>
        <w:t xml:space="preserve"> - </w:t>
      </w:r>
      <w:r w:rsidRPr="00FD5670">
        <w:t>услуга</w:t>
      </w:r>
      <w:r w:rsidR="003728A4" w:rsidRPr="00FD5670">
        <w:rPr>
          <w:lang w:val="sr-Cyrl-CS"/>
        </w:rPr>
        <w:t xml:space="preserve"> – </w:t>
      </w:r>
      <w:r w:rsidR="003728A4" w:rsidRPr="00FD5670">
        <w:rPr>
          <w:iCs/>
        </w:rPr>
        <w:t>екскурзија ученика од првог до осмог разреда</w:t>
      </w:r>
      <w:r w:rsidR="002B54B7">
        <w:rPr>
          <w:lang w:val="sr-Cyrl-CS"/>
        </w:rPr>
        <w:t>,  бр.2</w:t>
      </w:r>
      <w:r w:rsidR="003728A4" w:rsidRPr="00FD5670">
        <w:t>/2020</w:t>
      </w:r>
      <w:r w:rsidRPr="00FD5670">
        <w:rPr>
          <w:lang w:val="sr-Cyrl-CS"/>
        </w:rPr>
        <w:t>.</w:t>
      </w:r>
    </w:p>
    <w:p w:rsidR="001E0FBE" w:rsidRPr="00FD5670" w:rsidRDefault="001E0FBE" w:rsidP="001E0FBE">
      <w:pPr>
        <w:jc w:val="both"/>
        <w:rPr>
          <w:lang w:val="sr-Latn-CS"/>
        </w:rPr>
      </w:pPr>
      <w:r w:rsidRPr="00FD5670">
        <w:rPr>
          <w:lang w:val="sr-Latn-CS"/>
        </w:rPr>
        <w:t xml:space="preserve">Овлашћени представник има право заступања понуђача у свим елементима који су предвиђени у поступку јавног отварања понуда, као што су упућивање примедби на садржај записника и примедбе на процедуру отварања понуда. Представник је овлашћен за потписивање записника и преузимање копије записника. </w:t>
      </w:r>
    </w:p>
    <w:p w:rsidR="001E0FBE" w:rsidRPr="00FD5670" w:rsidRDefault="001E0FBE" w:rsidP="001E0FBE">
      <w:pPr>
        <w:rPr>
          <w:lang w:val="sr-Latn-CS"/>
        </w:rPr>
      </w:pPr>
    </w:p>
    <w:p w:rsidR="001E0FBE" w:rsidRPr="00FD5670" w:rsidRDefault="001E0FBE" w:rsidP="001E0FBE">
      <w:pPr>
        <w:autoSpaceDE w:val="0"/>
        <w:rPr>
          <w:lang w:val="sr-Cyrl-CS"/>
        </w:rPr>
      </w:pPr>
    </w:p>
    <w:p w:rsidR="001E0FBE" w:rsidRPr="00FD5670" w:rsidRDefault="001E0FBE" w:rsidP="001E0FBE">
      <w:pPr>
        <w:autoSpaceDE w:val="0"/>
        <w:rPr>
          <w:lang w:val="sr-Latn-CS"/>
        </w:rPr>
      </w:pPr>
    </w:p>
    <w:p w:rsidR="001E0FBE" w:rsidRPr="00FD5670" w:rsidRDefault="001E0FBE" w:rsidP="001E0FBE">
      <w:pPr>
        <w:rPr>
          <w:lang w:val="sr-Cyrl-CS"/>
        </w:rPr>
      </w:pPr>
      <w:r w:rsidRPr="00FD5670">
        <w:rPr>
          <w:lang w:val="ru-RU"/>
        </w:rPr>
        <w:t>Датум</w:t>
      </w:r>
      <w:r w:rsidRPr="00FD5670">
        <w:rPr>
          <w:lang w:val="sr-Cyrl-CS"/>
        </w:rPr>
        <w:t>:</w:t>
      </w:r>
      <w:r w:rsidRPr="00FD5670">
        <w:rPr>
          <w:lang w:val="sr-Latn-CS"/>
        </w:rPr>
        <w:t>.................201</w:t>
      </w:r>
      <w:r w:rsidRPr="00FD5670">
        <w:rPr>
          <w:lang w:val="sr-Cyrl-CS"/>
        </w:rPr>
        <w:t>9.</w:t>
      </w:r>
      <w:r w:rsidRPr="00FD5670">
        <w:rPr>
          <w:lang w:val="ru-RU"/>
        </w:rPr>
        <w:t>године</w:t>
      </w:r>
      <w:r w:rsidRPr="00FD5670">
        <w:rPr>
          <w:lang w:val="sr-Latn-CS"/>
        </w:rPr>
        <w:tab/>
      </w:r>
      <w:r w:rsidRPr="00FD5670">
        <w:rPr>
          <w:lang w:val="sr-Latn-CS"/>
        </w:rPr>
        <w:tab/>
      </w:r>
      <w:r w:rsidRPr="00FD5670">
        <w:rPr>
          <w:lang w:val="ru-RU"/>
        </w:rPr>
        <w:t>М</w:t>
      </w:r>
      <w:r w:rsidRPr="00FD5670">
        <w:rPr>
          <w:lang w:val="sr-Latn-CS"/>
        </w:rPr>
        <w:t xml:space="preserve">. </w:t>
      </w:r>
      <w:r w:rsidRPr="00FD5670">
        <w:rPr>
          <w:lang w:val="ru-RU"/>
        </w:rPr>
        <w:t>П</w:t>
      </w:r>
      <w:r w:rsidRPr="00FD5670">
        <w:rPr>
          <w:lang w:val="sr-Latn-CS"/>
        </w:rPr>
        <w:t>.</w:t>
      </w:r>
      <w:r w:rsidRPr="00FD5670">
        <w:rPr>
          <w:lang w:val="sr-Latn-CS"/>
        </w:rPr>
        <w:tab/>
      </w:r>
      <w:r w:rsidRPr="00FD5670">
        <w:rPr>
          <w:lang w:val="sr-Latn-CS"/>
        </w:rPr>
        <w:tab/>
      </w:r>
      <w:r w:rsidRPr="00FD5670">
        <w:rPr>
          <w:lang w:val="ru-RU"/>
        </w:rPr>
        <w:t>Потписодговорноглица</w:t>
      </w:r>
    </w:p>
    <w:p w:rsidR="001E0FBE" w:rsidRPr="00FD5670" w:rsidRDefault="001E0FBE" w:rsidP="001E0FBE">
      <w:pPr>
        <w:ind w:left="3540"/>
        <w:rPr>
          <w:lang w:val="sr-Cyrl-CS"/>
        </w:rPr>
      </w:pPr>
      <w:r w:rsidRPr="00FD5670">
        <w:rPr>
          <w:lang w:val="sr-Cyrl-CS"/>
        </w:rPr>
        <w:tab/>
      </w:r>
      <w:r w:rsidRPr="00FD5670">
        <w:rPr>
          <w:lang w:val="sr-Cyrl-CS"/>
        </w:rPr>
        <w:tab/>
      </w:r>
      <w:r w:rsidRPr="00FD5670">
        <w:rPr>
          <w:lang w:val="sr-Cyrl-CS"/>
        </w:rPr>
        <w:tab/>
        <w:t xml:space="preserve">              ……...............................</w:t>
      </w:r>
    </w:p>
    <w:p w:rsidR="001E0FBE" w:rsidRPr="00FD5670" w:rsidRDefault="001E0FBE" w:rsidP="001E0FBE">
      <w:pPr>
        <w:ind w:left="3540"/>
        <w:jc w:val="both"/>
        <w:rPr>
          <w:lang w:val="sr-Cyrl-CS"/>
        </w:rPr>
      </w:pPr>
    </w:p>
    <w:p w:rsidR="001E0FBE" w:rsidRPr="00FD5670" w:rsidRDefault="001E0FBE" w:rsidP="001E0FBE">
      <w:pPr>
        <w:jc w:val="both"/>
        <w:rPr>
          <w:i/>
        </w:rPr>
      </w:pPr>
      <w:proofErr w:type="gramStart"/>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jc w:val="both"/>
        <w:rPr>
          <w:i/>
        </w:rPr>
      </w:pPr>
    </w:p>
    <w:p w:rsidR="001E0FBE" w:rsidRPr="00FD5670" w:rsidRDefault="001E0FBE" w:rsidP="001E0FBE">
      <w:pPr>
        <w:tabs>
          <w:tab w:val="left" w:pos="1669"/>
        </w:tabs>
        <w:ind w:left="360"/>
        <w:rPr>
          <w:b/>
        </w:rPr>
      </w:pPr>
      <w:r w:rsidRPr="00FD5670">
        <w:rPr>
          <w:b/>
          <w:lang w:val="sr-Latn-CS"/>
        </w:rPr>
        <w:tab/>
      </w:r>
    </w:p>
    <w:p w:rsidR="001E0FBE" w:rsidRPr="00FD5670" w:rsidRDefault="001E0FBE" w:rsidP="001E0FBE"/>
    <w:p w:rsidR="001E0FBE" w:rsidRDefault="001E0FBE" w:rsidP="001E0FBE">
      <w:pPr>
        <w:rPr>
          <w:lang w:val="sr-Cyrl-RS"/>
        </w:rPr>
      </w:pPr>
    </w:p>
    <w:p w:rsidR="00F22B9F" w:rsidRDefault="00F22B9F" w:rsidP="001E0FBE">
      <w:pPr>
        <w:rPr>
          <w:lang w:val="sr-Cyrl-RS"/>
        </w:rPr>
      </w:pPr>
    </w:p>
    <w:p w:rsidR="00F22B9F" w:rsidRDefault="00F22B9F" w:rsidP="001E0FBE">
      <w:pPr>
        <w:rPr>
          <w:lang w:val="sr-Cyrl-RS"/>
        </w:rPr>
      </w:pPr>
    </w:p>
    <w:p w:rsidR="00F22B9F" w:rsidRDefault="00F22B9F" w:rsidP="001E0FBE">
      <w:pPr>
        <w:rPr>
          <w:lang w:val="sr-Cyrl-RS"/>
        </w:rPr>
      </w:pPr>
    </w:p>
    <w:p w:rsidR="00F22B9F" w:rsidRPr="00F22B9F" w:rsidRDefault="00F22B9F" w:rsidP="001E0FBE">
      <w:pPr>
        <w:rPr>
          <w:lang w:val="sr-Cyrl-RS"/>
        </w:rPr>
      </w:pPr>
    </w:p>
    <w:p w:rsidR="001E0FBE" w:rsidRPr="00FD5670" w:rsidRDefault="001E0FBE" w:rsidP="001E0FBE"/>
    <w:p w:rsidR="00046C17" w:rsidRPr="00092B4C" w:rsidRDefault="00046C17" w:rsidP="001E0FBE">
      <w:pPr>
        <w:rPr>
          <w:lang w:val="sr-Cyrl-RS"/>
        </w:rPr>
      </w:pPr>
    </w:p>
    <w:p w:rsidR="001E0FBE" w:rsidRPr="00FD5670" w:rsidRDefault="001E0FBE" w:rsidP="001E0FBE">
      <w:pPr>
        <w:pStyle w:val="ListParagraph"/>
        <w:shd w:val="clear" w:color="auto" w:fill="C6D9F1"/>
        <w:ind w:left="360"/>
        <w:jc w:val="center"/>
        <w:rPr>
          <w:lang w:val="sr-Cyrl-CS"/>
        </w:rPr>
      </w:pPr>
      <w:proofErr w:type="gramStart"/>
      <w:r w:rsidRPr="00FD5670">
        <w:rPr>
          <w:b/>
          <w:bCs/>
          <w:i/>
          <w:iCs/>
          <w:sz w:val="28"/>
          <w:szCs w:val="28"/>
        </w:rPr>
        <w:lastRenderedPageBreak/>
        <w:t>XVI  ИЗЈАВA</w:t>
      </w:r>
      <w:r w:rsidRPr="00FD5670">
        <w:rPr>
          <w:b/>
          <w:bCs/>
          <w:i/>
          <w:iCs/>
          <w:sz w:val="28"/>
          <w:szCs w:val="28"/>
          <w:lang w:val="sr-Cyrl-CS"/>
        </w:rPr>
        <w:t>ПОНУЂАЧА</w:t>
      </w:r>
      <w:proofErr w:type="gramEnd"/>
      <w:r w:rsidRPr="00FD5670">
        <w:rPr>
          <w:b/>
          <w:bCs/>
          <w:i/>
          <w:iCs/>
          <w:sz w:val="28"/>
          <w:szCs w:val="28"/>
          <w:lang w:val="sr-Cyrl-CS"/>
        </w:rPr>
        <w:t xml:space="preserve"> О ФИНАНСИЈСКОМ СРЕДСТВУ ОБЕЗБЕЂЕЊА</w:t>
      </w:r>
    </w:p>
    <w:p w:rsidR="001E0FBE" w:rsidRPr="00FD5670" w:rsidRDefault="001E0FBE" w:rsidP="001E0FBE"/>
    <w:p w:rsidR="001E0FBE" w:rsidRPr="00FD5670" w:rsidRDefault="001E0FBE" w:rsidP="001E0FBE">
      <w:pPr>
        <w:tabs>
          <w:tab w:val="left" w:pos="6028"/>
        </w:tabs>
        <w:autoSpaceDE w:val="0"/>
        <w:spacing w:line="240" w:lineRule="auto"/>
        <w:jc w:val="both"/>
        <w:rPr>
          <w:bCs/>
          <w:iCs/>
          <w:color w:val="auto"/>
          <w:lang w:val="sr-Cyrl-CS"/>
        </w:rPr>
      </w:pPr>
      <w:r w:rsidRPr="00FD5670">
        <w:rPr>
          <w:bCs/>
          <w:iCs/>
          <w:color w:val="auto"/>
          <w:lang w:val="sr-Cyrl-CS"/>
        </w:rPr>
        <w:t xml:space="preserve">За јавну набавку услуга-извођење </w:t>
      </w:r>
      <w:r w:rsidRPr="00FD5670">
        <w:rPr>
          <w:lang w:val="sr-Cyrl-CS"/>
        </w:rPr>
        <w:t>екскурзија</w:t>
      </w:r>
      <w:r w:rsidR="002B54B7">
        <w:rPr>
          <w:bCs/>
          <w:iCs/>
          <w:color w:val="auto"/>
          <w:lang w:val="sr-Cyrl-CS"/>
        </w:rPr>
        <w:t xml:space="preserve"> јн број 2</w:t>
      </w:r>
      <w:r w:rsidR="003728A4" w:rsidRPr="00FD5670">
        <w:rPr>
          <w:bCs/>
          <w:iCs/>
          <w:color w:val="auto"/>
          <w:lang w:val="sr-Cyrl-CS"/>
        </w:rPr>
        <w:t>./2020</w:t>
      </w:r>
      <w:r w:rsidRPr="00FD5670">
        <w:rPr>
          <w:bCs/>
          <w:iCs/>
          <w:color w:val="auto"/>
          <w:lang w:val="sr-Cyrl-CS"/>
        </w:rPr>
        <w:t>.за Партију ______________________(навести број и назив партије), дајем следећу</w:t>
      </w:r>
    </w:p>
    <w:p w:rsidR="001E0FBE" w:rsidRPr="00FD5670" w:rsidRDefault="001E0FBE" w:rsidP="001E0FBE">
      <w:pPr>
        <w:tabs>
          <w:tab w:val="left" w:pos="6028"/>
        </w:tabs>
        <w:autoSpaceDE w:val="0"/>
        <w:spacing w:line="240" w:lineRule="auto"/>
        <w:jc w:val="both"/>
        <w:rPr>
          <w:bCs/>
          <w:iCs/>
          <w:color w:val="auto"/>
          <w:lang w:val="sr-Cyrl-CS"/>
        </w:rPr>
      </w:pPr>
    </w:p>
    <w:p w:rsidR="001E0FBE" w:rsidRPr="00FD5670" w:rsidRDefault="001E0FBE" w:rsidP="001E0FBE">
      <w:pPr>
        <w:tabs>
          <w:tab w:val="left" w:pos="6028"/>
        </w:tabs>
        <w:autoSpaceDE w:val="0"/>
        <w:spacing w:line="240" w:lineRule="auto"/>
        <w:jc w:val="center"/>
        <w:rPr>
          <w:b/>
          <w:bCs/>
          <w:iCs/>
          <w:color w:val="auto"/>
          <w:lang w:val="sr-Cyrl-CS"/>
        </w:rPr>
      </w:pPr>
      <w:r w:rsidRPr="00FD5670">
        <w:rPr>
          <w:b/>
          <w:bCs/>
          <w:iCs/>
          <w:color w:val="auto"/>
          <w:lang w:val="sr-Cyrl-CS"/>
        </w:rPr>
        <w:t>ИЗЈАВУ</w:t>
      </w:r>
    </w:p>
    <w:p w:rsidR="001E0FBE" w:rsidRPr="00FD5670" w:rsidRDefault="001E0FBE" w:rsidP="001E0FBE">
      <w:pPr>
        <w:tabs>
          <w:tab w:val="left" w:pos="6028"/>
        </w:tabs>
        <w:autoSpaceDE w:val="0"/>
        <w:spacing w:line="240" w:lineRule="auto"/>
        <w:jc w:val="center"/>
        <w:rPr>
          <w:b/>
          <w:bCs/>
          <w:iCs/>
          <w:color w:val="auto"/>
          <w:lang w:val="sr-Cyrl-CS"/>
        </w:rPr>
      </w:pPr>
    </w:p>
    <w:p w:rsidR="001E0FBE" w:rsidRPr="00FD5670" w:rsidRDefault="001E0FBE" w:rsidP="001E0FBE">
      <w:pPr>
        <w:tabs>
          <w:tab w:val="left" w:pos="6028"/>
        </w:tabs>
        <w:autoSpaceDE w:val="0"/>
        <w:spacing w:line="240" w:lineRule="auto"/>
        <w:jc w:val="both"/>
        <w:rPr>
          <w:bCs/>
          <w:iCs/>
          <w:color w:val="auto"/>
          <w:lang w:val="sr-Cyrl-CS"/>
        </w:rPr>
      </w:pPr>
      <w:r w:rsidRPr="00FD5670">
        <w:rPr>
          <w:bCs/>
          <w:iCs/>
          <w:color w:val="auto"/>
          <w:lang w:val="sr-Cyrl-CS"/>
        </w:rPr>
        <w:t>Понуђач_____________________________,из___________, изјављујем да сам сагласан, да ћу у случају да ми буде додељен уговор, на име средстава финансијског обезбеђања, доставити уредно потписану и регистровану бланко меницу, у корист Наручиоца, са меничним овлашћењем а, у складу са Конкурсном документацијом-на име аванса за уговор, као и картон депонованих потписа.</w:t>
      </w:r>
    </w:p>
    <w:p w:rsidR="001E0FBE" w:rsidRPr="00FD5670" w:rsidRDefault="001E0FBE" w:rsidP="001E0FBE">
      <w:pPr>
        <w:tabs>
          <w:tab w:val="left" w:pos="6028"/>
        </w:tabs>
        <w:autoSpaceDE w:val="0"/>
        <w:spacing w:line="240" w:lineRule="auto"/>
        <w:jc w:val="both"/>
        <w:rPr>
          <w:bCs/>
          <w:iCs/>
          <w:color w:val="auto"/>
          <w:lang w:val="sr-Cyrl-CS"/>
        </w:rPr>
      </w:pPr>
      <w:r w:rsidRPr="00FD5670">
        <w:rPr>
          <w:bCs/>
          <w:iCs/>
          <w:color w:val="auto"/>
          <w:lang w:val="sr-Cyrl-CS"/>
        </w:rPr>
        <w:t>Уз менице ћу доставати копију картона депонованих потписа који је издат од стране пословне банке која је наведена у меничном овлашћењу - писму.</w:t>
      </w:r>
    </w:p>
    <w:p w:rsidR="001E0FBE" w:rsidRPr="00FD5670" w:rsidRDefault="001E0FBE" w:rsidP="001E0FBE">
      <w:pPr>
        <w:tabs>
          <w:tab w:val="left" w:pos="6028"/>
        </w:tabs>
        <w:autoSpaceDE w:val="0"/>
        <w:spacing w:line="240" w:lineRule="auto"/>
        <w:jc w:val="both"/>
        <w:rPr>
          <w:bCs/>
          <w:iCs/>
          <w:color w:val="auto"/>
          <w:lang w:val="sr-Cyrl-CS"/>
        </w:rPr>
      </w:pPr>
      <w:r w:rsidRPr="00FD5670">
        <w:rPr>
          <w:bCs/>
          <w:iCs/>
          <w:color w:val="auto"/>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1E0FBE" w:rsidRPr="00FD5670" w:rsidRDefault="001E0FBE" w:rsidP="001E0FBE">
      <w:pPr>
        <w:tabs>
          <w:tab w:val="left" w:pos="6028"/>
        </w:tabs>
        <w:autoSpaceDE w:val="0"/>
        <w:spacing w:line="240" w:lineRule="auto"/>
        <w:jc w:val="both"/>
        <w:rPr>
          <w:bCs/>
          <w:i/>
          <w:iCs/>
          <w:color w:val="auto"/>
          <w:lang w:val="sr-Cyrl-CS"/>
        </w:rPr>
      </w:pPr>
    </w:p>
    <w:p w:rsidR="001E0FBE" w:rsidRPr="00FD5670" w:rsidRDefault="001E0FBE" w:rsidP="001E0FBE">
      <w:pPr>
        <w:tabs>
          <w:tab w:val="left" w:pos="6028"/>
        </w:tabs>
        <w:autoSpaceDE w:val="0"/>
        <w:spacing w:line="240" w:lineRule="auto"/>
        <w:jc w:val="both"/>
        <w:rPr>
          <w:bCs/>
          <w:i/>
          <w:iCs/>
          <w:color w:val="auto"/>
          <w:lang w:val="sr-Cyrl-CS"/>
        </w:rPr>
      </w:pPr>
    </w:p>
    <w:p w:rsidR="001E0FBE" w:rsidRPr="00FD5670" w:rsidRDefault="001E0FBE" w:rsidP="001E0FBE">
      <w:pPr>
        <w:tabs>
          <w:tab w:val="left" w:pos="6028"/>
        </w:tabs>
        <w:autoSpaceDE w:val="0"/>
        <w:spacing w:line="240" w:lineRule="auto"/>
        <w:jc w:val="both"/>
        <w:rPr>
          <w:bCs/>
          <w:iCs/>
          <w:color w:val="auto"/>
          <w:lang w:val="sr-Cyrl-CS"/>
        </w:rPr>
      </w:pPr>
    </w:p>
    <w:p w:rsidR="001E0FBE" w:rsidRPr="00FD5670" w:rsidRDefault="001E0FBE" w:rsidP="001E0FBE">
      <w:pPr>
        <w:tabs>
          <w:tab w:val="left" w:pos="6028"/>
        </w:tabs>
        <w:autoSpaceDE w:val="0"/>
        <w:spacing w:line="240" w:lineRule="auto"/>
        <w:ind w:left="360"/>
        <w:rPr>
          <w:bCs/>
          <w:iCs/>
        </w:rPr>
      </w:pPr>
      <w:r w:rsidRPr="00FD5670">
        <w:rPr>
          <w:bCs/>
          <w:iCs/>
        </w:rPr>
        <w:t xml:space="preserve">          Датум </w:t>
      </w:r>
      <w:r w:rsidRPr="00FD5670">
        <w:rPr>
          <w:bCs/>
          <w:iCs/>
        </w:rPr>
        <w:tab/>
      </w:r>
      <w:r w:rsidRPr="00FD5670">
        <w:rPr>
          <w:bCs/>
          <w:iCs/>
        </w:rPr>
        <w:tab/>
        <w:t xml:space="preserve">           Понуђач</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ind w:left="360"/>
        <w:rPr>
          <w:bCs/>
          <w:iCs/>
        </w:rPr>
      </w:pPr>
      <w:proofErr w:type="gramStart"/>
      <w:r w:rsidRPr="00FD5670">
        <w:rPr>
          <w:bCs/>
          <w:iCs/>
        </w:rPr>
        <w:t>________________                        М.П.</w:t>
      </w:r>
      <w:proofErr w:type="gramEnd"/>
      <w:r w:rsidRPr="00FD5670">
        <w:rPr>
          <w:bCs/>
          <w:iCs/>
        </w:rPr>
        <w:t xml:space="preserve">     __________________</w:t>
      </w:r>
    </w:p>
    <w:p w:rsidR="001E0FBE" w:rsidRPr="00FD5670" w:rsidRDefault="001E0FBE" w:rsidP="001E0FBE">
      <w:pPr>
        <w:tabs>
          <w:tab w:val="left" w:pos="6028"/>
        </w:tabs>
        <w:autoSpaceDE w:val="0"/>
        <w:spacing w:line="240" w:lineRule="auto"/>
        <w:ind w:left="360"/>
        <w:rPr>
          <w:bCs/>
          <w:iCs/>
        </w:rPr>
      </w:pPr>
    </w:p>
    <w:p w:rsidR="001E0FBE" w:rsidRPr="00FD5670" w:rsidRDefault="001E0FBE" w:rsidP="001E0FBE">
      <w:pPr>
        <w:tabs>
          <w:tab w:val="left" w:pos="6028"/>
        </w:tabs>
        <w:autoSpaceDE w:val="0"/>
        <w:spacing w:line="240" w:lineRule="auto"/>
        <w:jc w:val="both"/>
        <w:rPr>
          <w:b/>
          <w:bCs/>
          <w:iCs/>
          <w:color w:val="auto"/>
          <w:lang w:val="sr-Cyrl-CS"/>
        </w:rPr>
      </w:pPr>
      <w:r w:rsidRPr="00FD5670">
        <w:rPr>
          <w:b/>
          <w:bCs/>
          <w:iCs/>
          <w:color w:val="auto"/>
          <w:lang w:val="sr-Cyrl-CS"/>
        </w:rPr>
        <w:t>Напомена:</w:t>
      </w:r>
    </w:p>
    <w:p w:rsidR="001E0FBE" w:rsidRPr="00FD5670" w:rsidRDefault="001E0FBE" w:rsidP="001E0FBE">
      <w:pPr>
        <w:jc w:val="both"/>
        <w:rPr>
          <w:bCs/>
          <w:iCs/>
          <w:lang w:val="sr-Cyrl-CS"/>
        </w:rPr>
      </w:pPr>
      <w:r w:rsidRPr="00FD5670">
        <w:rPr>
          <w:bCs/>
          <w:iCs/>
          <w:lang w:val="sr-Cyrl-CS"/>
        </w:rPr>
        <w:t>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понуђача који ће попунити,потписати и оверити печатом образац.</w:t>
      </w:r>
    </w:p>
    <w:p w:rsidR="001E0FBE" w:rsidRPr="00FD5670" w:rsidRDefault="001E0FBE" w:rsidP="001E0FBE">
      <w:pPr>
        <w:jc w:val="both"/>
        <w:rPr>
          <w:i/>
        </w:rPr>
      </w:pPr>
      <w:proofErr w:type="gramStart"/>
      <w:r w:rsidRPr="00FD5670">
        <w:rPr>
          <w:i/>
        </w:rPr>
        <w:t>Употреба печата није обавезна члан.9 тачка 18.Правилник о обавезним елементима конкурсне документације у поступцима јавних набавки и начину доказивања испуњености услова.</w:t>
      </w:r>
      <w:proofErr w:type="gramEnd"/>
    </w:p>
    <w:p w:rsidR="001E0FBE" w:rsidRPr="00FD5670" w:rsidRDefault="001E0FBE" w:rsidP="001E0FBE">
      <w:pPr>
        <w:jc w:val="both"/>
        <w:rPr>
          <w:bCs/>
          <w:iCs/>
          <w:lang w:val="sr-Cyrl-CS"/>
        </w:rPr>
      </w:pPr>
      <w:r w:rsidRPr="00FD5670">
        <w:rPr>
          <w:bCs/>
          <w:iCs/>
          <w:lang w:val="sr-Cyrl-CS"/>
        </w:rPr>
        <w:t>Уколико понуђач подноси понуду за више партије, овај образац копирати, попунити и доставити у одговорајућем броју примерака, за сваку партију посебно.</w:t>
      </w:r>
    </w:p>
    <w:p w:rsidR="001E0FBE" w:rsidRPr="00FD5670" w:rsidRDefault="001E0FBE" w:rsidP="001E0FBE">
      <w:pPr>
        <w:jc w:val="both"/>
        <w:rPr>
          <w:bCs/>
          <w:iCs/>
          <w:color w:val="auto"/>
          <w:lang w:val="sr-Cyrl-CS"/>
        </w:rPr>
      </w:pPr>
    </w:p>
    <w:p w:rsidR="001E0FBE" w:rsidRPr="00FD5670" w:rsidRDefault="001E0FBE" w:rsidP="001E0FBE">
      <w:pPr>
        <w:rPr>
          <w:bCs/>
          <w:iCs/>
          <w:lang w:val="sr-Cyrl-CS"/>
        </w:rPr>
      </w:pPr>
    </w:p>
    <w:p w:rsidR="001E0FBE" w:rsidRPr="00FD5670" w:rsidRDefault="001E0FBE" w:rsidP="001E0FBE">
      <w:pPr>
        <w:rPr>
          <w:bCs/>
          <w:iCs/>
          <w:lang w:val="sr-Cyrl-CS"/>
        </w:rPr>
      </w:pPr>
    </w:p>
    <w:p w:rsidR="001E0FBE" w:rsidRPr="00FD5670" w:rsidRDefault="001E0FBE" w:rsidP="001E0FBE">
      <w:pPr>
        <w:rPr>
          <w:bCs/>
          <w:iCs/>
          <w:lang w:val="sr-Cyrl-CS"/>
        </w:rPr>
      </w:pPr>
    </w:p>
    <w:p w:rsidR="001E0FBE" w:rsidRPr="00FD5670" w:rsidRDefault="001E0FBE" w:rsidP="001E0FBE">
      <w:pPr>
        <w:rPr>
          <w:bCs/>
          <w:iCs/>
          <w:lang w:val="sr-Cyrl-CS"/>
        </w:rPr>
      </w:pPr>
    </w:p>
    <w:p w:rsidR="001E0FBE" w:rsidRPr="00FD5670" w:rsidRDefault="001E0FBE" w:rsidP="001E0FBE">
      <w:pPr>
        <w:rPr>
          <w:bCs/>
          <w:iCs/>
          <w:lang w:val="sr-Cyrl-CS"/>
        </w:rPr>
      </w:pPr>
    </w:p>
    <w:p w:rsidR="0024105D" w:rsidRPr="00092B4C" w:rsidRDefault="0024105D" w:rsidP="001E0FBE">
      <w:pPr>
        <w:rPr>
          <w:lang w:val="sr-Cyrl-RS"/>
        </w:rPr>
      </w:pPr>
    </w:p>
    <w:p w:rsidR="0024105D" w:rsidRDefault="0024105D" w:rsidP="001E0FBE">
      <w:pPr>
        <w:rPr>
          <w:lang w:val="sr-Cyrl-CS"/>
        </w:rPr>
      </w:pPr>
    </w:p>
    <w:p w:rsidR="00F22B9F" w:rsidRDefault="00F22B9F" w:rsidP="001E0FBE">
      <w:pPr>
        <w:rPr>
          <w:lang w:val="sr-Cyrl-CS"/>
        </w:rPr>
      </w:pPr>
    </w:p>
    <w:p w:rsidR="00F22B9F" w:rsidRDefault="00F22B9F" w:rsidP="001E0FBE">
      <w:pPr>
        <w:rPr>
          <w:lang w:val="sr-Cyrl-CS"/>
        </w:rPr>
      </w:pPr>
    </w:p>
    <w:p w:rsidR="00F22B9F" w:rsidRDefault="00F22B9F" w:rsidP="001E0FBE">
      <w:pPr>
        <w:rPr>
          <w:lang w:val="sr-Cyrl-CS"/>
        </w:rPr>
      </w:pPr>
    </w:p>
    <w:p w:rsidR="00F22B9F" w:rsidRDefault="00F22B9F" w:rsidP="001E0FBE">
      <w:pPr>
        <w:rPr>
          <w:lang w:val="sr-Cyrl-CS"/>
        </w:rPr>
      </w:pPr>
    </w:p>
    <w:p w:rsidR="00F22B9F" w:rsidRDefault="00F22B9F" w:rsidP="001E0FBE">
      <w:pPr>
        <w:rPr>
          <w:lang w:val="sr-Cyrl-CS"/>
        </w:rPr>
      </w:pPr>
    </w:p>
    <w:p w:rsidR="00F22B9F" w:rsidRDefault="00F22B9F" w:rsidP="001E0FBE">
      <w:pPr>
        <w:rPr>
          <w:lang w:val="sr-Cyrl-CS"/>
        </w:rPr>
      </w:pPr>
    </w:p>
    <w:p w:rsidR="00F22B9F" w:rsidRPr="00FD5670" w:rsidRDefault="00F22B9F" w:rsidP="001E0FBE">
      <w:pPr>
        <w:rPr>
          <w:lang w:val="sr-Cyrl-CS"/>
        </w:rPr>
      </w:pPr>
    </w:p>
    <w:p w:rsidR="001E0FBE" w:rsidRPr="00FD5670" w:rsidRDefault="001E0FBE" w:rsidP="001E0FBE">
      <w:pPr>
        <w:widowControl w:val="0"/>
        <w:shd w:val="clear" w:color="auto" w:fill="C6D9F1"/>
        <w:autoSpaceDE w:val="0"/>
        <w:autoSpaceDN w:val="0"/>
        <w:adjustRightInd w:val="0"/>
        <w:spacing w:line="240" w:lineRule="auto"/>
        <w:jc w:val="center"/>
        <w:rPr>
          <w:sz w:val="28"/>
          <w:szCs w:val="28"/>
          <w:lang w:val="ru-RU"/>
        </w:rPr>
      </w:pPr>
      <w:r w:rsidRPr="00FD5670">
        <w:rPr>
          <w:b/>
          <w:bCs/>
          <w:iCs/>
          <w:sz w:val="28"/>
          <w:szCs w:val="28"/>
        </w:rPr>
        <w:t>XVII</w:t>
      </w:r>
      <w:r w:rsidRPr="00FD5670">
        <w:rPr>
          <w:b/>
          <w:bCs/>
          <w:iCs/>
          <w:sz w:val="28"/>
          <w:szCs w:val="28"/>
          <w:lang w:val="ru-RU"/>
        </w:rPr>
        <w:t xml:space="preserve"> РЕФЕРЕНТНА ЛИСТА ИЗВЕДЕНИХ ЕКСКУРЗИЈА И НАСТАВА У </w:t>
      </w:r>
      <w:proofErr w:type="gramStart"/>
      <w:r w:rsidRPr="00FD5670">
        <w:rPr>
          <w:b/>
          <w:bCs/>
          <w:iCs/>
          <w:sz w:val="28"/>
          <w:szCs w:val="28"/>
          <w:lang w:val="ru-RU"/>
        </w:rPr>
        <w:t>ПРИРОДИ  УЧЕНИКА</w:t>
      </w:r>
      <w:proofErr w:type="gramEnd"/>
    </w:p>
    <w:p w:rsidR="001E0FBE" w:rsidRPr="00FD5670" w:rsidRDefault="001E0FBE" w:rsidP="001E0FBE">
      <w:pPr>
        <w:tabs>
          <w:tab w:val="left" w:pos="6028"/>
        </w:tabs>
        <w:autoSpaceDE w:val="0"/>
        <w:spacing w:line="240" w:lineRule="auto"/>
        <w:jc w:val="both"/>
        <w:rPr>
          <w:iCs/>
          <w:lang w:val="sr-Cyrl-CS"/>
        </w:rPr>
      </w:pPr>
    </w:p>
    <w:p w:rsidR="001E0FBE" w:rsidRPr="00FD5670" w:rsidRDefault="001E0FBE" w:rsidP="001E0FBE">
      <w:pPr>
        <w:pStyle w:val="Pasussalistom1"/>
        <w:jc w:val="both"/>
        <w:rPr>
          <w:iCs/>
          <w:color w:val="auto"/>
          <w:sz w:val="22"/>
          <w:szCs w:val="22"/>
        </w:rPr>
      </w:pPr>
      <w:r w:rsidRPr="00FD5670">
        <w:rPr>
          <w:iCs/>
          <w:color w:val="auto"/>
          <w:sz w:val="22"/>
          <w:szCs w:val="22"/>
          <w:lang w:val="sr-Cyrl-CS"/>
        </w:rPr>
        <w:t>Под пуном материјалном и кривичном одговорношћу потврђујемо да смо у последње три године (2017,2018. и 2019.)  извршили следеће услуге - извођење екскурзија и наставе у природи.</w:t>
      </w:r>
    </w:p>
    <w:p w:rsidR="001E0FBE" w:rsidRPr="00FD5670" w:rsidRDefault="001E0FBE" w:rsidP="001E0FBE">
      <w:pPr>
        <w:spacing w:line="240" w:lineRule="auto"/>
        <w:rPr>
          <w:b/>
          <w:sz w:val="28"/>
          <w:szCs w:val="28"/>
        </w:rPr>
      </w:pPr>
    </w:p>
    <w:p w:rsidR="001E0FBE" w:rsidRPr="00FD5670" w:rsidRDefault="001E0FBE" w:rsidP="001E0FBE">
      <w:pPr>
        <w:spacing w:line="240" w:lineRule="auto"/>
        <w:jc w:val="both"/>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438"/>
        <w:gridCol w:w="2439"/>
        <w:gridCol w:w="2096"/>
      </w:tblGrid>
      <w:tr w:rsidR="001E0FBE" w:rsidRPr="00FD5670" w:rsidTr="00456D14">
        <w:tc>
          <w:tcPr>
            <w:tcW w:w="2269" w:type="dxa"/>
            <w:shd w:val="clear" w:color="auto" w:fill="D0CECE"/>
          </w:tcPr>
          <w:p w:rsidR="001E0FBE" w:rsidRPr="00FD5670" w:rsidRDefault="001E0FBE" w:rsidP="00456D14">
            <w:pPr>
              <w:spacing w:line="240" w:lineRule="auto"/>
              <w:jc w:val="center"/>
              <w:rPr>
                <w:b/>
                <w:sz w:val="32"/>
                <w:szCs w:val="32"/>
              </w:rPr>
            </w:pPr>
            <w:r w:rsidRPr="00FD5670">
              <w:rPr>
                <w:b/>
                <w:sz w:val="32"/>
                <w:szCs w:val="32"/>
              </w:rPr>
              <w:t>НАЗИВ</w:t>
            </w:r>
          </w:p>
          <w:p w:rsidR="001E0FBE" w:rsidRPr="00FD5670" w:rsidRDefault="001E0FBE" w:rsidP="00456D14">
            <w:pPr>
              <w:spacing w:line="240" w:lineRule="auto"/>
              <w:jc w:val="center"/>
              <w:rPr>
                <w:b/>
                <w:sz w:val="32"/>
                <w:szCs w:val="32"/>
              </w:rPr>
            </w:pPr>
            <w:r w:rsidRPr="00FD5670">
              <w:rPr>
                <w:b/>
                <w:sz w:val="32"/>
                <w:szCs w:val="32"/>
              </w:rPr>
              <w:t xml:space="preserve"> ШКОЛЕ</w:t>
            </w:r>
          </w:p>
        </w:tc>
        <w:tc>
          <w:tcPr>
            <w:tcW w:w="2438" w:type="dxa"/>
            <w:shd w:val="clear" w:color="auto" w:fill="D0CECE"/>
          </w:tcPr>
          <w:p w:rsidR="001E0FBE" w:rsidRPr="00FD5670" w:rsidRDefault="001E0FBE" w:rsidP="00456D14">
            <w:pPr>
              <w:spacing w:line="240" w:lineRule="auto"/>
              <w:jc w:val="center"/>
              <w:rPr>
                <w:b/>
                <w:sz w:val="32"/>
                <w:szCs w:val="32"/>
              </w:rPr>
            </w:pPr>
            <w:r w:rsidRPr="00FD5670">
              <w:rPr>
                <w:b/>
                <w:sz w:val="32"/>
                <w:szCs w:val="32"/>
              </w:rPr>
              <w:t>БРОЈ УЧЕНИКА</w:t>
            </w:r>
          </w:p>
        </w:tc>
        <w:tc>
          <w:tcPr>
            <w:tcW w:w="2439" w:type="dxa"/>
            <w:shd w:val="clear" w:color="auto" w:fill="D0CECE"/>
          </w:tcPr>
          <w:p w:rsidR="001E0FBE" w:rsidRPr="00FD5670" w:rsidRDefault="001E0FBE" w:rsidP="00456D14">
            <w:pPr>
              <w:spacing w:line="240" w:lineRule="auto"/>
              <w:jc w:val="center"/>
              <w:rPr>
                <w:b/>
                <w:sz w:val="32"/>
                <w:szCs w:val="32"/>
              </w:rPr>
            </w:pPr>
            <w:r w:rsidRPr="00FD5670">
              <w:rPr>
                <w:b/>
                <w:sz w:val="32"/>
                <w:szCs w:val="32"/>
              </w:rPr>
              <w:t>БРОЈ И ДАТУМ</w:t>
            </w:r>
          </w:p>
          <w:p w:rsidR="001E0FBE" w:rsidRPr="00FD5670" w:rsidRDefault="001E0FBE" w:rsidP="00456D14">
            <w:pPr>
              <w:spacing w:line="240" w:lineRule="auto"/>
              <w:jc w:val="center"/>
              <w:rPr>
                <w:b/>
                <w:sz w:val="32"/>
                <w:szCs w:val="32"/>
              </w:rPr>
            </w:pPr>
            <w:r w:rsidRPr="00FD5670">
              <w:rPr>
                <w:b/>
                <w:sz w:val="32"/>
                <w:szCs w:val="32"/>
              </w:rPr>
              <w:t>УГОВОРА</w:t>
            </w:r>
          </w:p>
        </w:tc>
        <w:tc>
          <w:tcPr>
            <w:tcW w:w="2096" w:type="dxa"/>
            <w:shd w:val="clear" w:color="auto" w:fill="D0CECE"/>
          </w:tcPr>
          <w:p w:rsidR="001E0FBE" w:rsidRPr="00FD5670" w:rsidRDefault="001E0FBE" w:rsidP="00456D14">
            <w:pPr>
              <w:spacing w:line="240" w:lineRule="auto"/>
              <w:jc w:val="center"/>
              <w:rPr>
                <w:b/>
                <w:sz w:val="32"/>
                <w:szCs w:val="32"/>
              </w:rPr>
            </w:pPr>
            <w:r w:rsidRPr="00FD5670">
              <w:rPr>
                <w:b/>
                <w:sz w:val="32"/>
                <w:szCs w:val="32"/>
              </w:rPr>
              <w:t>УКУПАН ИЗНОС</w:t>
            </w: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r w:rsidR="001E0FBE" w:rsidRPr="00FD5670" w:rsidTr="00456D14">
        <w:tc>
          <w:tcPr>
            <w:tcW w:w="2269" w:type="dxa"/>
          </w:tcPr>
          <w:p w:rsidR="001E0FBE" w:rsidRPr="00FD5670" w:rsidRDefault="001E0FBE" w:rsidP="00456D14">
            <w:pPr>
              <w:spacing w:line="240" w:lineRule="auto"/>
              <w:jc w:val="center"/>
              <w:rPr>
                <w:b/>
                <w:sz w:val="28"/>
                <w:szCs w:val="28"/>
              </w:rPr>
            </w:pPr>
          </w:p>
          <w:p w:rsidR="001E0FBE" w:rsidRPr="00FD5670" w:rsidRDefault="001E0FBE" w:rsidP="00456D14">
            <w:pPr>
              <w:spacing w:line="240" w:lineRule="auto"/>
              <w:jc w:val="center"/>
              <w:rPr>
                <w:b/>
                <w:sz w:val="28"/>
                <w:szCs w:val="28"/>
              </w:rPr>
            </w:pPr>
          </w:p>
        </w:tc>
        <w:tc>
          <w:tcPr>
            <w:tcW w:w="2438" w:type="dxa"/>
          </w:tcPr>
          <w:p w:rsidR="001E0FBE" w:rsidRPr="00FD5670" w:rsidRDefault="001E0FBE" w:rsidP="00456D14">
            <w:pPr>
              <w:spacing w:line="240" w:lineRule="auto"/>
              <w:jc w:val="center"/>
              <w:rPr>
                <w:b/>
                <w:sz w:val="28"/>
                <w:szCs w:val="28"/>
              </w:rPr>
            </w:pPr>
          </w:p>
        </w:tc>
        <w:tc>
          <w:tcPr>
            <w:tcW w:w="2439" w:type="dxa"/>
          </w:tcPr>
          <w:p w:rsidR="001E0FBE" w:rsidRPr="00FD5670" w:rsidRDefault="001E0FBE" w:rsidP="00456D14">
            <w:pPr>
              <w:spacing w:line="240" w:lineRule="auto"/>
              <w:rPr>
                <w:b/>
                <w:sz w:val="28"/>
                <w:szCs w:val="28"/>
              </w:rPr>
            </w:pPr>
          </w:p>
        </w:tc>
        <w:tc>
          <w:tcPr>
            <w:tcW w:w="2096" w:type="dxa"/>
          </w:tcPr>
          <w:p w:rsidR="001E0FBE" w:rsidRPr="00FD5670" w:rsidRDefault="001E0FBE" w:rsidP="00456D14">
            <w:pPr>
              <w:spacing w:line="240" w:lineRule="auto"/>
              <w:rPr>
                <w:b/>
                <w:sz w:val="28"/>
                <w:szCs w:val="28"/>
              </w:rPr>
            </w:pPr>
          </w:p>
        </w:tc>
      </w:tr>
    </w:tbl>
    <w:p w:rsidR="001E0FBE" w:rsidRPr="00FD5670" w:rsidRDefault="001E0FBE" w:rsidP="001E0FBE">
      <w:pPr>
        <w:jc w:val="both"/>
        <w:rPr>
          <w:lang w:val="sr-Cyrl-CS"/>
        </w:rPr>
      </w:pPr>
      <w:r w:rsidRPr="00FD5670">
        <w:rPr>
          <w:b/>
          <w:lang w:val="sr-Cyrl-CS"/>
        </w:rPr>
        <w:t>Место:</w:t>
      </w:r>
      <w:r w:rsidRPr="00FD5670">
        <w:rPr>
          <w:lang w:val="sr-Cyrl-CS"/>
        </w:rPr>
        <w:t xml:space="preserve">_______________________            </w:t>
      </w:r>
      <w:r w:rsidRPr="00FD5670">
        <w:rPr>
          <w:b/>
          <w:lang w:val="sr-Cyrl-CS"/>
        </w:rPr>
        <w:t>М.П.Овлашћено лице</w:t>
      </w:r>
    </w:p>
    <w:p w:rsidR="001E0FBE" w:rsidRPr="00FD5670" w:rsidRDefault="001E0FBE" w:rsidP="001E0FBE">
      <w:pPr>
        <w:jc w:val="both"/>
        <w:rPr>
          <w:lang w:val="sr-Cyrl-CS"/>
        </w:rPr>
      </w:pPr>
      <w:r w:rsidRPr="00FD5670">
        <w:rPr>
          <w:b/>
          <w:lang w:val="sr-Cyrl-CS"/>
        </w:rPr>
        <w:t>Датум:</w:t>
      </w:r>
      <w:r w:rsidRPr="00FD5670">
        <w:rPr>
          <w:lang w:val="sr-Cyrl-CS"/>
        </w:rPr>
        <w:t xml:space="preserve"> _______________________                                    ____________________________</w:t>
      </w:r>
    </w:p>
    <w:p w:rsidR="001E0FBE" w:rsidRPr="00FD5670" w:rsidRDefault="001E0FBE" w:rsidP="001E0FBE">
      <w:pPr>
        <w:rPr>
          <w:b/>
          <w:lang w:val="ru-RU"/>
        </w:rPr>
      </w:pPr>
      <w:r w:rsidRPr="00FD5670">
        <w:rPr>
          <w:lang w:val="ru-RU"/>
        </w:rPr>
        <w:tab/>
      </w:r>
      <w:r w:rsidRPr="00FD5670">
        <w:rPr>
          <w:b/>
          <w:lang w:val="ru-RU"/>
        </w:rPr>
        <w:t>Потпис овлашћеног лица</w:t>
      </w:r>
    </w:p>
    <w:p w:rsidR="001E0FBE" w:rsidRPr="00FD5670" w:rsidRDefault="00B944CA" w:rsidP="001E0FBE">
      <w:pPr>
        <w:widowControl w:val="0"/>
        <w:autoSpaceDE w:val="0"/>
        <w:autoSpaceDN w:val="0"/>
        <w:adjustRightInd w:val="0"/>
        <w:spacing w:line="200" w:lineRule="exact"/>
        <w:rPr>
          <w:lang w:val="ru-RU"/>
        </w:rPr>
      </w:pPr>
      <w:r w:rsidRPr="00FD5670">
        <w:rPr>
          <w:noProof/>
          <w:lang w:val="sr-Latn-RS" w:eastAsia="sr-Latn-RS"/>
        </w:rPr>
        <mc:AlternateContent>
          <mc:Choice Requires="wps">
            <w:drawing>
              <wp:anchor distT="4294967295" distB="4294967295" distL="114300" distR="114300" simplePos="0" relativeHeight="251657728" behindDoc="1" locked="0" layoutInCell="0" allowOverlap="1" wp14:anchorId="71D33737" wp14:editId="4EFA2A6C">
                <wp:simplePos x="0" y="0"/>
                <wp:positionH relativeFrom="column">
                  <wp:posOffset>3366135</wp:posOffset>
                </wp:positionH>
                <wp:positionV relativeFrom="paragraph">
                  <wp:posOffset>40639</wp:posOffset>
                </wp:positionV>
                <wp:extent cx="2933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e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" o:allowincell="f" strokeweight=".48pt"/>
            </w:pict>
          </mc:Fallback>
        </mc:AlternateContent>
      </w:r>
    </w:p>
    <w:p w:rsidR="001E0FBE" w:rsidRPr="00FD5670" w:rsidRDefault="001E0FBE" w:rsidP="001E0FBE">
      <w:pPr>
        <w:rPr>
          <w:lang w:val="sr-Cyrl-CS"/>
        </w:rPr>
      </w:pPr>
      <w:r w:rsidRPr="00FD5670">
        <w:rPr>
          <w:b/>
          <w:i/>
        </w:rPr>
        <w:t>O</w:t>
      </w:r>
      <w:r w:rsidRPr="00FD5670">
        <w:rPr>
          <w:b/>
          <w:i/>
          <w:lang w:val="ru-RU"/>
        </w:rPr>
        <w:t>бразац по потреби копирати у потребном броју примерак</w:t>
      </w:r>
      <w:r w:rsidRPr="00FD5670">
        <w:rPr>
          <w:b/>
          <w:i/>
          <w:lang w:val="sr-Cyrl-CS"/>
        </w:rPr>
        <w:t>а.</w:t>
      </w:r>
      <w:r w:rsidRPr="00FD5670">
        <w:rPr>
          <w:lang w:val="sr-Cyrl-CS"/>
        </w:rPr>
        <w:t>Образац попунити, потписати и оверити печатом (печат није обавезан)</w:t>
      </w:r>
    </w:p>
    <w:p w:rsidR="003728A4" w:rsidRPr="00FD5670" w:rsidRDefault="003728A4" w:rsidP="003728A4">
      <w:proofErr w:type="gramStart"/>
      <w:r w:rsidRPr="00FD5670">
        <w:rPr>
          <w:color w:val="auto"/>
        </w:rPr>
        <w:t>Употреба печата није обавезна - члан 9.тачка 18.</w:t>
      </w:r>
      <w:proofErr w:type="gramEnd"/>
      <w:r w:rsidRPr="00FD5670">
        <w:rPr>
          <w:color w:val="auto"/>
        </w:rPr>
        <w:t xml:space="preserve"> </w:t>
      </w:r>
      <w:proofErr w:type="gramStart"/>
      <w:r w:rsidRPr="00FD5670">
        <w:rPr>
          <w:color w:val="auto"/>
        </w:rPr>
        <w:t>Правилника о обавезним елементима конкурсне јавних документације у поступцима набавки и начину доказивања испуњености услова.</w:t>
      </w:r>
      <w:proofErr w:type="gramEnd"/>
    </w:p>
    <w:p w:rsidR="00046C17" w:rsidRDefault="00046C17" w:rsidP="001E0FBE">
      <w:pPr>
        <w:tabs>
          <w:tab w:val="left" w:pos="4680"/>
        </w:tabs>
        <w:jc w:val="both"/>
        <w:rPr>
          <w:b/>
          <w:lang w:val="sr-Cyrl-CS"/>
        </w:rPr>
      </w:pPr>
    </w:p>
    <w:p w:rsidR="00F22B9F" w:rsidRDefault="00F22B9F" w:rsidP="001E0FBE">
      <w:pPr>
        <w:tabs>
          <w:tab w:val="left" w:pos="4680"/>
        </w:tabs>
        <w:jc w:val="both"/>
        <w:rPr>
          <w:b/>
          <w:lang w:val="sr-Cyrl-CS"/>
        </w:rPr>
      </w:pPr>
    </w:p>
    <w:p w:rsidR="00F22B9F" w:rsidRDefault="00F22B9F" w:rsidP="001E0FBE">
      <w:pPr>
        <w:tabs>
          <w:tab w:val="left" w:pos="4680"/>
        </w:tabs>
        <w:jc w:val="both"/>
        <w:rPr>
          <w:b/>
          <w:lang w:val="sr-Cyrl-CS"/>
        </w:rPr>
      </w:pPr>
    </w:p>
    <w:p w:rsidR="00F22B9F" w:rsidRDefault="00F22B9F" w:rsidP="001E0FBE">
      <w:pPr>
        <w:tabs>
          <w:tab w:val="left" w:pos="4680"/>
        </w:tabs>
        <w:jc w:val="both"/>
        <w:rPr>
          <w:b/>
          <w:lang w:val="sr-Cyrl-CS"/>
        </w:rPr>
      </w:pPr>
    </w:p>
    <w:p w:rsidR="00F22B9F" w:rsidRDefault="00F22B9F" w:rsidP="001E0FBE">
      <w:pPr>
        <w:tabs>
          <w:tab w:val="left" w:pos="4680"/>
        </w:tabs>
        <w:jc w:val="both"/>
        <w:rPr>
          <w:b/>
          <w:lang w:val="sr-Cyrl-CS"/>
        </w:rPr>
      </w:pPr>
    </w:p>
    <w:p w:rsidR="00F22B9F" w:rsidRDefault="00F22B9F" w:rsidP="001E0FBE">
      <w:pPr>
        <w:tabs>
          <w:tab w:val="left" w:pos="4680"/>
        </w:tabs>
        <w:jc w:val="both"/>
        <w:rPr>
          <w:b/>
          <w:lang w:val="sr-Cyrl-CS"/>
        </w:rPr>
      </w:pPr>
    </w:p>
    <w:p w:rsidR="00F22B9F" w:rsidRPr="00FD5670" w:rsidRDefault="00F22B9F" w:rsidP="001E0FBE">
      <w:pPr>
        <w:tabs>
          <w:tab w:val="left" w:pos="4680"/>
        </w:tabs>
        <w:jc w:val="both"/>
        <w:rPr>
          <w:b/>
          <w:lang w:val="sr-Cyrl-CS"/>
        </w:rPr>
      </w:pPr>
    </w:p>
    <w:p w:rsidR="001E0FBE" w:rsidRPr="00FD5670" w:rsidRDefault="001E0FBE" w:rsidP="001E0FBE">
      <w:pPr>
        <w:shd w:val="clear" w:color="auto" w:fill="B8CCE4"/>
        <w:jc w:val="center"/>
        <w:rPr>
          <w:color w:val="auto"/>
          <w:sz w:val="28"/>
          <w:szCs w:val="28"/>
          <w:lang w:val="ru-RU"/>
        </w:rPr>
      </w:pPr>
      <w:r w:rsidRPr="00FD5670">
        <w:rPr>
          <w:b/>
          <w:bCs/>
          <w:iCs/>
          <w:color w:val="auto"/>
          <w:sz w:val="28"/>
          <w:szCs w:val="28"/>
        </w:rPr>
        <w:lastRenderedPageBreak/>
        <w:t>X</w:t>
      </w:r>
      <w:r w:rsidRPr="00FD5670">
        <w:rPr>
          <w:b/>
          <w:bCs/>
          <w:iCs/>
          <w:color w:val="auto"/>
          <w:sz w:val="28"/>
          <w:szCs w:val="28"/>
          <w:lang w:val="en-GB"/>
        </w:rPr>
        <w:t>VIII</w:t>
      </w:r>
      <w:r w:rsidRPr="00FD5670">
        <w:rPr>
          <w:b/>
          <w:bCs/>
          <w:iCs/>
          <w:color w:val="auto"/>
          <w:sz w:val="28"/>
          <w:szCs w:val="28"/>
          <w:lang w:val="ru-RU"/>
        </w:rPr>
        <w:t>ОБРАЗАЦ ПОТВРДЕ</w:t>
      </w:r>
    </w:p>
    <w:p w:rsidR="001E0FBE" w:rsidRPr="00FD5670" w:rsidRDefault="001E0FBE" w:rsidP="001E0FBE">
      <w:pPr>
        <w:tabs>
          <w:tab w:val="left" w:pos="5640"/>
          <w:tab w:val="right" w:pos="9257"/>
        </w:tabs>
        <w:ind w:firstLine="360"/>
        <w:jc w:val="center"/>
        <w:rPr>
          <w:color w:val="00B050"/>
        </w:rPr>
      </w:pPr>
    </w:p>
    <w:p w:rsidR="001E0FBE" w:rsidRPr="00FD5670" w:rsidRDefault="001E0FBE" w:rsidP="001E0FBE">
      <w:pPr>
        <w:widowControl w:val="0"/>
        <w:autoSpaceDE w:val="0"/>
        <w:autoSpaceDN w:val="0"/>
        <w:adjustRightInd w:val="0"/>
        <w:spacing w:line="240" w:lineRule="auto"/>
        <w:ind w:left="2660"/>
        <w:rPr>
          <w:b/>
          <w:bCs/>
          <w:color w:val="auto"/>
        </w:rPr>
      </w:pPr>
    </w:p>
    <w:p w:rsidR="001E0FBE" w:rsidRPr="00FD5670" w:rsidRDefault="001E0FBE" w:rsidP="001E0FBE">
      <w:pPr>
        <w:widowControl w:val="0"/>
        <w:autoSpaceDE w:val="0"/>
        <w:autoSpaceDN w:val="0"/>
        <w:adjustRightInd w:val="0"/>
        <w:spacing w:line="240" w:lineRule="auto"/>
        <w:ind w:left="2660"/>
        <w:rPr>
          <w:color w:val="auto"/>
        </w:rPr>
      </w:pPr>
      <w:proofErr w:type="gramStart"/>
      <w:r w:rsidRPr="00FD5670">
        <w:rPr>
          <w:b/>
          <w:bCs/>
          <w:color w:val="auto"/>
        </w:rPr>
        <w:t>ПОТВРДА  О</w:t>
      </w:r>
      <w:proofErr w:type="gramEnd"/>
      <w:r w:rsidRPr="00FD5670">
        <w:rPr>
          <w:b/>
          <w:bCs/>
          <w:color w:val="auto"/>
        </w:rPr>
        <w:t xml:space="preserve">  РЕАЛИЗАЦИЈИ  УГОВОРА</w:t>
      </w:r>
    </w:p>
    <w:p w:rsidR="001E0FBE" w:rsidRPr="00FD5670" w:rsidRDefault="001E0FBE" w:rsidP="001E0FBE">
      <w:pPr>
        <w:widowControl w:val="0"/>
        <w:autoSpaceDE w:val="0"/>
        <w:autoSpaceDN w:val="0"/>
        <w:adjustRightInd w:val="0"/>
        <w:spacing w:line="240" w:lineRule="auto"/>
        <w:rPr>
          <w:color w:val="auto"/>
        </w:rPr>
      </w:pPr>
    </w:p>
    <w:p w:rsidR="001E0FBE" w:rsidRPr="00FD5670" w:rsidRDefault="001E0FBE" w:rsidP="001E0FBE">
      <w:pPr>
        <w:widowControl w:val="0"/>
        <w:autoSpaceDE w:val="0"/>
        <w:autoSpaceDN w:val="0"/>
        <w:adjustRightInd w:val="0"/>
        <w:spacing w:line="240" w:lineRule="auto"/>
        <w:jc w:val="both"/>
        <w:rPr>
          <w:color w:val="auto"/>
        </w:rPr>
      </w:pPr>
      <w:r w:rsidRPr="00FD5670">
        <w:rPr>
          <w:color w:val="auto"/>
        </w:rPr>
        <w:t>Назив наручиоца _________________________________________</w:t>
      </w:r>
    </w:p>
    <w:p w:rsidR="001E0FBE" w:rsidRPr="00FD5670" w:rsidRDefault="001E0FBE" w:rsidP="001E0FBE">
      <w:pPr>
        <w:widowControl w:val="0"/>
        <w:autoSpaceDE w:val="0"/>
        <w:autoSpaceDN w:val="0"/>
        <w:adjustRightInd w:val="0"/>
        <w:spacing w:line="240" w:lineRule="auto"/>
        <w:jc w:val="both"/>
        <w:rPr>
          <w:color w:val="auto"/>
        </w:rPr>
      </w:pPr>
    </w:p>
    <w:p w:rsidR="001E0FBE" w:rsidRPr="00FD5670" w:rsidRDefault="001E0FBE" w:rsidP="001E0FBE">
      <w:pPr>
        <w:widowControl w:val="0"/>
        <w:autoSpaceDE w:val="0"/>
        <w:autoSpaceDN w:val="0"/>
        <w:adjustRightInd w:val="0"/>
        <w:spacing w:line="240" w:lineRule="auto"/>
        <w:jc w:val="both"/>
        <w:rPr>
          <w:color w:val="auto"/>
        </w:rPr>
      </w:pPr>
      <w:r w:rsidRPr="00FD5670">
        <w:rPr>
          <w:color w:val="auto"/>
        </w:rPr>
        <w:t>Адреса __________________________________________________</w:t>
      </w:r>
    </w:p>
    <w:p w:rsidR="001E0FBE" w:rsidRPr="00946428" w:rsidRDefault="001E0FBE" w:rsidP="001E0FBE">
      <w:pPr>
        <w:widowControl w:val="0"/>
        <w:autoSpaceDE w:val="0"/>
        <w:autoSpaceDN w:val="0"/>
        <w:adjustRightInd w:val="0"/>
        <w:spacing w:line="240" w:lineRule="auto"/>
        <w:rPr>
          <w:color w:val="auto"/>
          <w:lang w:val="sr-Cyrl-RS"/>
        </w:rPr>
      </w:pPr>
    </w:p>
    <w:p w:rsidR="001E0FBE" w:rsidRPr="00FD5670" w:rsidRDefault="001E0FBE" w:rsidP="001E0FBE">
      <w:pPr>
        <w:widowControl w:val="0"/>
        <w:autoSpaceDE w:val="0"/>
        <w:autoSpaceDN w:val="0"/>
        <w:adjustRightInd w:val="0"/>
        <w:spacing w:line="360" w:lineRule="auto"/>
        <w:rPr>
          <w:color w:val="auto"/>
        </w:rPr>
      </w:pPr>
      <w:proofErr w:type="gramStart"/>
      <w:r w:rsidRPr="00FD5670">
        <w:rPr>
          <w:color w:val="auto"/>
        </w:rPr>
        <w:t>Овим потврђујемо да је понуђач ______________________________________________, из _________________________ул.</w:t>
      </w:r>
      <w:proofErr w:type="gramEnd"/>
      <w:r w:rsidRPr="00FD5670">
        <w:rPr>
          <w:color w:val="auto"/>
        </w:rPr>
        <w:t xml:space="preserve"> ____________________________________________,</w:t>
      </w:r>
    </w:p>
    <w:p w:rsidR="001E0FBE" w:rsidRPr="00FD5670" w:rsidRDefault="001E0FBE" w:rsidP="001E0FBE">
      <w:pPr>
        <w:widowControl w:val="0"/>
        <w:overflowPunct w:val="0"/>
        <w:autoSpaceDE w:val="0"/>
        <w:autoSpaceDN w:val="0"/>
        <w:adjustRightInd w:val="0"/>
        <w:spacing w:line="360" w:lineRule="auto"/>
        <w:rPr>
          <w:color w:val="auto"/>
        </w:rPr>
      </w:pPr>
      <w:r w:rsidRPr="00FD5670">
        <w:rPr>
          <w:color w:val="auto"/>
        </w:rPr>
        <w:t xml:space="preserve">за потребе Наручиоца _______________________________________________________ а) самостално; б) као подизвођач; в) са подизвођачем; г) као члан групе </w:t>
      </w:r>
      <w:r w:rsidRPr="00FD5670">
        <w:rPr>
          <w:b/>
          <w:bCs/>
          <w:i/>
          <w:iCs/>
          <w:color w:val="auto"/>
        </w:rPr>
        <w:t>(заокружити одговарајући начин наступања)</w:t>
      </w:r>
    </w:p>
    <w:p w:rsidR="001E0FBE" w:rsidRPr="00FD5670" w:rsidRDefault="001E0FBE" w:rsidP="001E0FBE">
      <w:pPr>
        <w:widowControl w:val="0"/>
        <w:autoSpaceDE w:val="0"/>
        <w:autoSpaceDN w:val="0"/>
        <w:adjustRightInd w:val="0"/>
        <w:spacing w:line="360" w:lineRule="auto"/>
        <w:rPr>
          <w:color w:val="auto"/>
        </w:rPr>
      </w:pPr>
      <w:proofErr w:type="gramStart"/>
      <w:r w:rsidRPr="00FD5670">
        <w:rPr>
          <w:color w:val="auto"/>
        </w:rPr>
        <w:t>квалитетно</w:t>
      </w:r>
      <w:proofErr w:type="gramEnd"/>
      <w:r w:rsidRPr="00FD5670">
        <w:rPr>
          <w:color w:val="auto"/>
        </w:rPr>
        <w:t xml:space="preserve"> и у уговореном року извршио ___________. </w:t>
      </w:r>
      <w:proofErr w:type="gramStart"/>
      <w:r w:rsidRPr="00FD5670">
        <w:rPr>
          <w:color w:val="auto"/>
        </w:rPr>
        <w:t>године</w:t>
      </w:r>
      <w:proofErr w:type="gramEnd"/>
      <w:r w:rsidRPr="00FD5670">
        <w:rPr>
          <w:color w:val="auto"/>
        </w:rPr>
        <w:t xml:space="preserve"> услуге_______________</w:t>
      </w:r>
    </w:p>
    <w:p w:rsidR="001E0FBE" w:rsidRPr="00FD5670" w:rsidRDefault="001E0FBE" w:rsidP="001E0FBE">
      <w:pPr>
        <w:widowControl w:val="0"/>
        <w:autoSpaceDE w:val="0"/>
        <w:autoSpaceDN w:val="0"/>
        <w:adjustRightInd w:val="0"/>
        <w:spacing w:line="240" w:lineRule="auto"/>
        <w:jc w:val="center"/>
        <w:rPr>
          <w:color w:val="auto"/>
        </w:rPr>
      </w:pPr>
      <w:r w:rsidRPr="00FD5670">
        <w:rPr>
          <w:color w:val="auto"/>
        </w:rPr>
        <w:t>___________________________________________________________________________                                                    (</w:t>
      </w:r>
      <w:r w:rsidRPr="00FD5670">
        <w:rPr>
          <w:i/>
          <w:iCs/>
          <w:color w:val="auto"/>
        </w:rPr>
        <w:t>навести врсту услуга)</w:t>
      </w:r>
    </w:p>
    <w:p w:rsidR="001E0FBE" w:rsidRPr="00FD5670" w:rsidRDefault="001E0FBE" w:rsidP="001E0FBE">
      <w:pPr>
        <w:widowControl w:val="0"/>
        <w:overflowPunct w:val="0"/>
        <w:autoSpaceDE w:val="0"/>
        <w:autoSpaceDN w:val="0"/>
        <w:adjustRightInd w:val="0"/>
        <w:spacing w:line="360" w:lineRule="auto"/>
        <w:ind w:right="200"/>
        <w:rPr>
          <w:color w:val="auto"/>
        </w:rPr>
      </w:pPr>
    </w:p>
    <w:p w:rsidR="001E0FBE" w:rsidRPr="00FD5670" w:rsidRDefault="001E0FBE" w:rsidP="001E0FBE">
      <w:pPr>
        <w:widowControl w:val="0"/>
        <w:overflowPunct w:val="0"/>
        <w:autoSpaceDE w:val="0"/>
        <w:autoSpaceDN w:val="0"/>
        <w:adjustRightInd w:val="0"/>
        <w:spacing w:line="360" w:lineRule="auto"/>
        <w:ind w:right="200"/>
        <w:rPr>
          <w:color w:val="auto"/>
        </w:rPr>
      </w:pPr>
      <w:proofErr w:type="gramStart"/>
      <w:r w:rsidRPr="00FD5670">
        <w:rPr>
          <w:color w:val="auto"/>
        </w:rPr>
        <w:t>у</w:t>
      </w:r>
      <w:proofErr w:type="gramEnd"/>
      <w:r w:rsidRPr="00FD5670">
        <w:rPr>
          <w:color w:val="auto"/>
        </w:rPr>
        <w:t xml:space="preserve"> вредности од укупно ___________________________________ динара без ПДВ,</w:t>
      </w:r>
    </w:p>
    <w:p w:rsidR="001E0FBE" w:rsidRPr="00FD5670" w:rsidRDefault="001E0FBE" w:rsidP="001E0FBE">
      <w:pPr>
        <w:widowControl w:val="0"/>
        <w:overflowPunct w:val="0"/>
        <w:autoSpaceDE w:val="0"/>
        <w:autoSpaceDN w:val="0"/>
        <w:adjustRightInd w:val="0"/>
        <w:spacing w:line="360" w:lineRule="auto"/>
        <w:ind w:right="200"/>
        <w:rPr>
          <w:color w:val="auto"/>
        </w:rPr>
      </w:pPr>
      <w:proofErr w:type="gramStart"/>
      <w:r w:rsidRPr="00FD5670">
        <w:rPr>
          <w:color w:val="auto"/>
        </w:rPr>
        <w:t>односно</w:t>
      </w:r>
      <w:proofErr w:type="gramEnd"/>
      <w:r w:rsidRPr="00FD5670">
        <w:rPr>
          <w:color w:val="auto"/>
        </w:rPr>
        <w:t xml:space="preserve"> у вредности од укупно ________________________________ динара са ПДВ,</w:t>
      </w:r>
    </w:p>
    <w:p w:rsidR="001E0FBE" w:rsidRPr="00FD5670" w:rsidRDefault="001E0FBE" w:rsidP="001E0FBE">
      <w:pPr>
        <w:widowControl w:val="0"/>
        <w:overflowPunct w:val="0"/>
        <w:autoSpaceDE w:val="0"/>
        <w:autoSpaceDN w:val="0"/>
        <w:adjustRightInd w:val="0"/>
        <w:spacing w:line="360" w:lineRule="auto"/>
        <w:ind w:right="200"/>
        <w:rPr>
          <w:color w:val="auto"/>
        </w:rPr>
      </w:pPr>
      <w:proofErr w:type="gramStart"/>
      <w:r w:rsidRPr="00FD5670">
        <w:rPr>
          <w:color w:val="auto"/>
        </w:rPr>
        <w:t>а</w:t>
      </w:r>
      <w:proofErr w:type="gramEnd"/>
      <w:r w:rsidRPr="00FD5670">
        <w:rPr>
          <w:color w:val="auto"/>
        </w:rPr>
        <w:t xml:space="preserve"> на основу уговора број ____________ од ____________________. </w:t>
      </w:r>
      <w:proofErr w:type="gramStart"/>
      <w:r w:rsidRPr="00FD5670">
        <w:rPr>
          <w:color w:val="auto"/>
        </w:rPr>
        <w:t>године</w:t>
      </w:r>
      <w:proofErr w:type="gramEnd"/>
      <w:r w:rsidRPr="00FD5670">
        <w:rPr>
          <w:color w:val="auto"/>
        </w:rPr>
        <w:t>.</w:t>
      </w:r>
    </w:p>
    <w:p w:rsidR="001E0FBE" w:rsidRPr="00FD5670" w:rsidRDefault="001E0FBE" w:rsidP="001E0FBE">
      <w:pPr>
        <w:widowControl w:val="0"/>
        <w:overflowPunct w:val="0"/>
        <w:autoSpaceDE w:val="0"/>
        <w:autoSpaceDN w:val="0"/>
        <w:adjustRightInd w:val="0"/>
        <w:spacing w:line="240" w:lineRule="auto"/>
        <w:ind w:right="960"/>
        <w:rPr>
          <w:color w:val="auto"/>
        </w:rPr>
      </w:pPr>
    </w:p>
    <w:p w:rsidR="001E0FBE" w:rsidRPr="00FD5670" w:rsidRDefault="001E0FBE" w:rsidP="001E0FBE">
      <w:pPr>
        <w:widowControl w:val="0"/>
        <w:tabs>
          <w:tab w:val="left" w:pos="9355"/>
        </w:tabs>
        <w:overflowPunct w:val="0"/>
        <w:autoSpaceDE w:val="0"/>
        <w:autoSpaceDN w:val="0"/>
        <w:adjustRightInd w:val="0"/>
        <w:spacing w:line="240" w:lineRule="auto"/>
        <w:ind w:right="-1"/>
        <w:rPr>
          <w:color w:val="auto"/>
        </w:rPr>
      </w:pPr>
    </w:p>
    <w:p w:rsidR="001E0FBE" w:rsidRPr="00FD5670" w:rsidRDefault="001E0FBE" w:rsidP="001E0FBE">
      <w:pPr>
        <w:widowControl w:val="0"/>
        <w:tabs>
          <w:tab w:val="left" w:pos="9355"/>
        </w:tabs>
        <w:overflowPunct w:val="0"/>
        <w:autoSpaceDE w:val="0"/>
        <w:autoSpaceDN w:val="0"/>
        <w:adjustRightInd w:val="0"/>
        <w:spacing w:line="240" w:lineRule="auto"/>
        <w:ind w:right="-1"/>
        <w:rPr>
          <w:color w:val="auto"/>
        </w:rPr>
      </w:pPr>
      <w:proofErr w:type="gramStart"/>
      <w:r w:rsidRPr="00FD5670">
        <w:rPr>
          <w:color w:val="auto"/>
        </w:rPr>
        <w:t>Ова потврда се издаје ради учешћа у поступку јавних набавки и у друге сврхе се не може користити.</w:t>
      </w:r>
      <w:proofErr w:type="gramEnd"/>
    </w:p>
    <w:p w:rsidR="001E0FBE" w:rsidRPr="00FD5670" w:rsidRDefault="001E0FBE" w:rsidP="001E0FBE">
      <w:pPr>
        <w:widowControl w:val="0"/>
        <w:tabs>
          <w:tab w:val="left" w:pos="9355"/>
        </w:tabs>
        <w:overflowPunct w:val="0"/>
        <w:autoSpaceDE w:val="0"/>
        <w:autoSpaceDN w:val="0"/>
        <w:adjustRightInd w:val="0"/>
        <w:spacing w:line="240" w:lineRule="auto"/>
        <w:ind w:right="-1"/>
        <w:rPr>
          <w:color w:val="auto"/>
        </w:rPr>
      </w:pPr>
    </w:p>
    <w:p w:rsidR="001E0FBE" w:rsidRPr="00FD5670" w:rsidRDefault="001E0FBE" w:rsidP="001E0FBE">
      <w:pPr>
        <w:widowControl w:val="0"/>
        <w:tabs>
          <w:tab w:val="left" w:pos="9355"/>
        </w:tabs>
        <w:overflowPunct w:val="0"/>
        <w:autoSpaceDE w:val="0"/>
        <w:autoSpaceDN w:val="0"/>
        <w:adjustRightInd w:val="0"/>
        <w:spacing w:line="240" w:lineRule="auto"/>
        <w:ind w:right="-1"/>
        <w:rPr>
          <w:color w:val="auto"/>
        </w:rPr>
      </w:pPr>
      <w:r w:rsidRPr="00FD5670">
        <w:rPr>
          <w:color w:val="auto"/>
        </w:rPr>
        <w:t>Контакт особа Наручиоца: ___________________________Телефон:_________________</w:t>
      </w:r>
    </w:p>
    <w:p w:rsidR="001E0FBE" w:rsidRPr="00FD5670" w:rsidRDefault="001E0FBE" w:rsidP="001E0FBE">
      <w:pPr>
        <w:widowControl w:val="0"/>
        <w:autoSpaceDE w:val="0"/>
        <w:autoSpaceDN w:val="0"/>
        <w:adjustRightInd w:val="0"/>
        <w:spacing w:line="240" w:lineRule="auto"/>
        <w:rPr>
          <w:color w:val="auto"/>
        </w:rPr>
      </w:pPr>
    </w:p>
    <w:p w:rsidR="001E0FBE" w:rsidRPr="00946428" w:rsidRDefault="00946428" w:rsidP="001E0FBE">
      <w:pPr>
        <w:widowControl w:val="0"/>
        <w:autoSpaceDE w:val="0"/>
        <w:autoSpaceDN w:val="0"/>
        <w:adjustRightInd w:val="0"/>
        <w:spacing w:line="240" w:lineRule="auto"/>
        <w:rPr>
          <w:color w:val="auto"/>
          <w:lang w:val="sr-Cyrl-RS"/>
        </w:rPr>
      </w:pPr>
      <w:r>
        <w:rPr>
          <w:color w:val="auto"/>
        </w:rPr>
        <w:t>Датум: ___________________</w:t>
      </w:r>
    </w:p>
    <w:p w:rsidR="001E0FBE" w:rsidRPr="00FD5670" w:rsidRDefault="001E0FBE" w:rsidP="001E0FBE">
      <w:pPr>
        <w:widowControl w:val="0"/>
        <w:autoSpaceDE w:val="0"/>
        <w:autoSpaceDN w:val="0"/>
        <w:adjustRightInd w:val="0"/>
        <w:spacing w:line="240" w:lineRule="auto"/>
        <w:rPr>
          <w:color w:val="auto"/>
        </w:rPr>
      </w:pPr>
      <w:r w:rsidRPr="00FD5670">
        <w:rPr>
          <w:color w:val="auto"/>
        </w:rPr>
        <w:tab/>
      </w:r>
      <w:r w:rsidRPr="00FD5670">
        <w:rPr>
          <w:color w:val="auto"/>
        </w:rPr>
        <w:tab/>
      </w:r>
      <w:r w:rsidRPr="00FD5670">
        <w:rPr>
          <w:color w:val="auto"/>
        </w:rPr>
        <w:tab/>
      </w:r>
      <w:r w:rsidRPr="00FD5670">
        <w:rPr>
          <w:color w:val="auto"/>
        </w:rPr>
        <w:tab/>
      </w:r>
      <w:r w:rsidRPr="00FD5670">
        <w:rPr>
          <w:color w:val="auto"/>
        </w:rPr>
        <w:tab/>
      </w:r>
      <w:r w:rsidRPr="00FD5670">
        <w:rPr>
          <w:color w:val="auto"/>
        </w:rPr>
        <w:tab/>
      </w:r>
      <w:r w:rsidRPr="00FD5670">
        <w:rPr>
          <w:color w:val="auto"/>
        </w:rPr>
        <w:tab/>
        <w:t>Потпис овлашћеног лица наручиоца,</w:t>
      </w:r>
    </w:p>
    <w:p w:rsidR="001E0FBE" w:rsidRPr="00FD5670" w:rsidRDefault="001E0FBE" w:rsidP="001E0FBE">
      <w:pPr>
        <w:widowControl w:val="0"/>
        <w:autoSpaceDE w:val="0"/>
        <w:autoSpaceDN w:val="0"/>
        <w:adjustRightInd w:val="0"/>
        <w:spacing w:line="240" w:lineRule="auto"/>
        <w:rPr>
          <w:color w:val="auto"/>
        </w:rPr>
      </w:pPr>
      <w:proofErr w:type="gramStart"/>
      <w:r w:rsidRPr="00FD5670">
        <w:rPr>
          <w:b/>
          <w:bCs/>
          <w:color w:val="auto"/>
        </w:rPr>
        <w:t>М.П.</w:t>
      </w:r>
      <w:proofErr w:type="gramEnd"/>
    </w:p>
    <w:p w:rsidR="001E0FBE" w:rsidRPr="00FD5670" w:rsidRDefault="001E0FBE" w:rsidP="001E0FBE">
      <w:pPr>
        <w:widowControl w:val="0"/>
        <w:autoSpaceDE w:val="0"/>
        <w:autoSpaceDN w:val="0"/>
        <w:adjustRightInd w:val="0"/>
        <w:spacing w:line="240" w:lineRule="auto"/>
        <w:rPr>
          <w:color w:val="auto"/>
        </w:rPr>
      </w:pPr>
      <w:r w:rsidRPr="00FD5670">
        <w:rPr>
          <w:color w:val="auto"/>
        </w:rPr>
        <w:tab/>
      </w:r>
      <w:r w:rsidRPr="00FD5670">
        <w:rPr>
          <w:color w:val="auto"/>
        </w:rPr>
        <w:tab/>
      </w:r>
      <w:r w:rsidRPr="00FD5670">
        <w:rPr>
          <w:color w:val="auto"/>
        </w:rPr>
        <w:tab/>
      </w:r>
      <w:r w:rsidRPr="00FD5670">
        <w:rPr>
          <w:color w:val="auto"/>
        </w:rPr>
        <w:tab/>
      </w:r>
      <w:r w:rsidRPr="00FD5670">
        <w:rPr>
          <w:color w:val="auto"/>
        </w:rPr>
        <w:tab/>
      </w:r>
      <w:r w:rsidRPr="00FD5670">
        <w:rPr>
          <w:color w:val="auto"/>
        </w:rPr>
        <w:tab/>
      </w:r>
      <w:r w:rsidRPr="00FD5670">
        <w:rPr>
          <w:color w:val="auto"/>
        </w:rPr>
        <w:tab/>
        <w:t>_________________________________</w:t>
      </w:r>
    </w:p>
    <w:p w:rsidR="001E0FBE" w:rsidRPr="00FD5670" w:rsidRDefault="001E0FBE" w:rsidP="00186B82">
      <w:pPr>
        <w:jc w:val="both"/>
        <w:rPr>
          <w:b/>
          <w:bCs/>
          <w:iCs/>
          <w:color w:val="auto"/>
          <w:lang w:val="sr-Cyrl-CS"/>
        </w:rPr>
      </w:pPr>
    </w:p>
    <w:p w:rsidR="001E0FBE" w:rsidRPr="00FD5670" w:rsidRDefault="001E0FBE" w:rsidP="00186B82">
      <w:pPr>
        <w:jc w:val="both"/>
        <w:rPr>
          <w:bCs/>
          <w:iCs/>
          <w:color w:val="auto"/>
          <w:lang w:val="sr-Cyrl-CS"/>
        </w:rPr>
      </w:pPr>
      <w:r w:rsidRPr="00FD5670">
        <w:rPr>
          <w:b/>
          <w:bCs/>
          <w:iCs/>
          <w:color w:val="auto"/>
          <w:lang w:val="sr-Cyrl-CS"/>
        </w:rPr>
        <w:t>Напомена:</w:t>
      </w:r>
      <w:r w:rsidRPr="00FD5670">
        <w:rPr>
          <w:bCs/>
          <w:iCs/>
          <w:color w:val="auto"/>
          <w:lang w:val="sr-Cyrl-CS"/>
        </w:rPr>
        <w:t xml:space="preserve"> Наручилац попуњава Образац посебно за сваку извршену услугу за </w:t>
      </w:r>
      <w:r w:rsidRPr="00FD5670">
        <w:rPr>
          <w:iCs/>
          <w:color w:val="auto"/>
          <w:lang w:val="sr-Cyrl-CS"/>
        </w:rPr>
        <w:t xml:space="preserve">предходни трогодишњи период (2017, 2018. и 2019.) </w:t>
      </w:r>
      <w:r w:rsidRPr="00FD5670">
        <w:rPr>
          <w:bCs/>
          <w:iCs/>
          <w:color w:val="auto"/>
          <w:lang w:val="sr-Cyrl-CS"/>
        </w:rPr>
        <w:t xml:space="preserve">које је пружио понуђач. </w:t>
      </w:r>
    </w:p>
    <w:p w:rsidR="001E0FBE" w:rsidRPr="00FD5670" w:rsidRDefault="001E0FBE" w:rsidP="00186B82">
      <w:pPr>
        <w:jc w:val="both"/>
      </w:pPr>
      <w:proofErr w:type="gramStart"/>
      <w:r w:rsidRPr="00FD5670">
        <w:rPr>
          <w:color w:val="auto"/>
        </w:rPr>
        <w:t>Употреба печата није обавезна - члан 9.тачка 18.</w:t>
      </w:r>
      <w:proofErr w:type="gramEnd"/>
      <w:r w:rsidRPr="00FD5670">
        <w:rPr>
          <w:color w:val="auto"/>
        </w:rPr>
        <w:t xml:space="preserve"> </w:t>
      </w:r>
      <w:proofErr w:type="gramStart"/>
      <w:r w:rsidRPr="00FD5670">
        <w:rPr>
          <w:color w:val="auto"/>
        </w:rPr>
        <w:t>Правилника о обавезним елементима конкурсне јавних документације у поступцима набавки и начину доказивања испуњености услова.</w:t>
      </w:r>
      <w:proofErr w:type="gramEnd"/>
    </w:p>
    <w:p w:rsidR="0083320E" w:rsidRPr="00FD5670" w:rsidRDefault="0083320E"/>
    <w:sectPr w:rsidR="0083320E" w:rsidRPr="00FD5670" w:rsidSect="00456D14">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ED" w:rsidRDefault="00B660ED" w:rsidP="003220F2">
      <w:pPr>
        <w:spacing w:line="240" w:lineRule="auto"/>
      </w:pPr>
      <w:r>
        <w:separator/>
      </w:r>
    </w:p>
  </w:endnote>
  <w:endnote w:type="continuationSeparator" w:id="0">
    <w:p w:rsidR="00B660ED" w:rsidRDefault="00B660ED" w:rsidP="00322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4224C">
      <w:tc>
        <w:tcPr>
          <w:tcW w:w="8208" w:type="dxa"/>
          <w:tcBorders>
            <w:top w:val="single" w:sz="8" w:space="0" w:color="808080"/>
          </w:tcBorders>
          <w:shd w:val="clear" w:color="auto" w:fill="auto"/>
        </w:tcPr>
        <w:p w:rsidR="0034224C" w:rsidRPr="00D6178C" w:rsidRDefault="0034224C" w:rsidP="00456D14">
          <w:pPr>
            <w:pStyle w:val="Footer"/>
            <w:jc w:val="both"/>
            <w:rPr>
              <w:b/>
              <w:bCs/>
              <w:color w:val="4F81BD"/>
              <w:lang w:val="sr-Cyrl-CS"/>
            </w:rPr>
          </w:pPr>
          <w:r>
            <w:rPr>
              <w:b/>
              <w:bCs/>
              <w:color w:val="1F497D"/>
            </w:rPr>
            <w:t>Конкурсна документација у поступку</w:t>
          </w:r>
          <w:r>
            <w:rPr>
              <w:b/>
              <w:bCs/>
              <w:color w:val="1F497D"/>
              <w:lang w:val="sr-Cyrl-CS"/>
            </w:rPr>
            <w:t xml:space="preserve"> јавне набавке мале </w:t>
          </w:r>
          <w:proofErr w:type="gramStart"/>
          <w:r>
            <w:rPr>
              <w:b/>
              <w:bCs/>
              <w:color w:val="1F497D"/>
              <w:lang w:val="sr-Cyrl-CS"/>
            </w:rPr>
            <w:t>вредности  услуга</w:t>
          </w:r>
          <w:proofErr w:type="gramEnd"/>
          <w:r>
            <w:rPr>
              <w:b/>
              <w:bCs/>
              <w:color w:val="1F497D"/>
              <w:lang w:val="sr-Cyrl-CS"/>
            </w:rPr>
            <w:t xml:space="preserve"> -екскурзија ученика од првог до осмог разреда, број 2/2020.</w:t>
          </w:r>
        </w:p>
      </w:tc>
      <w:tc>
        <w:tcPr>
          <w:tcW w:w="1034" w:type="dxa"/>
          <w:tcBorders>
            <w:top w:val="single" w:sz="8" w:space="0" w:color="808080"/>
            <w:left w:val="single" w:sz="8" w:space="0" w:color="808080"/>
          </w:tcBorders>
          <w:shd w:val="clear" w:color="auto" w:fill="auto"/>
        </w:tcPr>
        <w:p w:rsidR="0034224C" w:rsidRDefault="0034224C">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EB560D">
            <w:rPr>
              <w:b/>
              <w:bCs/>
              <w:noProof/>
              <w:color w:val="4F81BD"/>
            </w:rPr>
            <w:t>31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B560D">
            <w:rPr>
              <w:b/>
              <w:bCs/>
              <w:noProof/>
              <w:color w:val="4F81BD"/>
            </w:rPr>
            <w:t>41</w:t>
          </w:r>
          <w:r>
            <w:rPr>
              <w:b/>
              <w:bCs/>
              <w:color w:val="4F81BD"/>
            </w:rPr>
            <w:fldChar w:fldCharType="end"/>
          </w:r>
        </w:p>
      </w:tc>
    </w:tr>
  </w:tbl>
  <w:p w:rsidR="0034224C" w:rsidRDefault="0034224C">
    <w:pPr>
      <w:pStyle w:val="Footer"/>
      <w:jc w:val="right"/>
    </w:pPr>
  </w:p>
  <w:p w:rsidR="0034224C" w:rsidRDefault="0034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ED" w:rsidRDefault="00B660ED" w:rsidP="003220F2">
      <w:pPr>
        <w:spacing w:line="240" w:lineRule="auto"/>
      </w:pPr>
      <w:r>
        <w:separator/>
      </w:r>
    </w:p>
  </w:footnote>
  <w:footnote w:type="continuationSeparator" w:id="0">
    <w:p w:rsidR="00B660ED" w:rsidRDefault="00B660ED" w:rsidP="00322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F20475F"/>
    <w:multiLevelType w:val="hybridMultilevel"/>
    <w:tmpl w:val="FCE69908"/>
    <w:lvl w:ilvl="0" w:tplc="58064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B081C"/>
    <w:multiLevelType w:val="hybridMultilevel"/>
    <w:tmpl w:val="742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DE82902"/>
    <w:multiLevelType w:val="hybridMultilevel"/>
    <w:tmpl w:val="655C1AC6"/>
    <w:lvl w:ilvl="0" w:tplc="B7F4C13A">
      <w:start w:val="3"/>
      <w:numFmt w:val="bullet"/>
      <w:lvlText w:val="–"/>
      <w:lvlJc w:val="left"/>
      <w:pPr>
        <w:tabs>
          <w:tab w:val="num" w:pos="720"/>
        </w:tabs>
        <w:ind w:left="720" w:hanging="360"/>
      </w:pPr>
      <w:rPr>
        <w:rFonts w:ascii="Times New Roman" w:eastAsia="Arial Unicode MS"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2A6064"/>
    <w:multiLevelType w:val="multilevel"/>
    <w:tmpl w:val="0C7432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F9264DA"/>
    <w:multiLevelType w:val="multilevel"/>
    <w:tmpl w:val="B48876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nsid w:val="539B240B"/>
    <w:multiLevelType w:val="multilevel"/>
    <w:tmpl w:val="FAA67B42"/>
    <w:lvl w:ilvl="0">
      <w:start w:val="1"/>
      <w:numFmt w:val="decimal"/>
      <w:lvlText w:val="%1."/>
      <w:lvlJc w:val="left"/>
      <w:pPr>
        <w:ind w:left="345" w:hanging="14"/>
      </w:pPr>
      <w:rPr>
        <w:vertAlign w:val="baseline"/>
      </w:rPr>
    </w:lvl>
    <w:lvl w:ilvl="1">
      <w:start w:val="1"/>
      <w:numFmt w:val="lowerLetter"/>
      <w:lvlText w:val="%2."/>
      <w:lvlJc w:val="left"/>
      <w:pPr>
        <w:ind w:left="1065" w:firstLine="705"/>
      </w:pPr>
      <w:rPr>
        <w:vertAlign w:val="baseline"/>
      </w:rPr>
    </w:lvl>
    <w:lvl w:ilvl="2">
      <w:start w:val="1"/>
      <w:numFmt w:val="lowerRoman"/>
      <w:lvlText w:val="%3."/>
      <w:lvlJc w:val="right"/>
      <w:pPr>
        <w:ind w:left="1785" w:firstLine="1605"/>
      </w:pPr>
      <w:rPr>
        <w:vertAlign w:val="baseline"/>
      </w:rPr>
    </w:lvl>
    <w:lvl w:ilvl="3">
      <w:start w:val="1"/>
      <w:numFmt w:val="decimal"/>
      <w:lvlText w:val="%4."/>
      <w:lvlJc w:val="left"/>
      <w:pPr>
        <w:ind w:left="2505" w:firstLine="2145"/>
      </w:pPr>
      <w:rPr>
        <w:vertAlign w:val="baseline"/>
      </w:rPr>
    </w:lvl>
    <w:lvl w:ilvl="4">
      <w:start w:val="1"/>
      <w:numFmt w:val="lowerLetter"/>
      <w:lvlText w:val="%5."/>
      <w:lvlJc w:val="left"/>
      <w:pPr>
        <w:ind w:left="3225" w:firstLine="2865"/>
      </w:pPr>
      <w:rPr>
        <w:vertAlign w:val="baseline"/>
      </w:rPr>
    </w:lvl>
    <w:lvl w:ilvl="5">
      <w:start w:val="1"/>
      <w:numFmt w:val="lowerRoman"/>
      <w:lvlText w:val="%6."/>
      <w:lvlJc w:val="right"/>
      <w:pPr>
        <w:ind w:left="3945" w:firstLine="3765"/>
      </w:pPr>
      <w:rPr>
        <w:vertAlign w:val="baseline"/>
      </w:rPr>
    </w:lvl>
    <w:lvl w:ilvl="6">
      <w:start w:val="1"/>
      <w:numFmt w:val="decimal"/>
      <w:lvlText w:val="%7."/>
      <w:lvlJc w:val="left"/>
      <w:pPr>
        <w:ind w:left="4665" w:firstLine="4305"/>
      </w:pPr>
      <w:rPr>
        <w:vertAlign w:val="baseline"/>
      </w:rPr>
    </w:lvl>
    <w:lvl w:ilvl="7">
      <w:start w:val="1"/>
      <w:numFmt w:val="lowerLetter"/>
      <w:lvlText w:val="%8."/>
      <w:lvlJc w:val="left"/>
      <w:pPr>
        <w:ind w:left="5385" w:firstLine="5025"/>
      </w:pPr>
      <w:rPr>
        <w:vertAlign w:val="baseline"/>
      </w:rPr>
    </w:lvl>
    <w:lvl w:ilvl="8">
      <w:start w:val="1"/>
      <w:numFmt w:val="lowerRoman"/>
      <w:lvlText w:val="%9."/>
      <w:lvlJc w:val="right"/>
      <w:pPr>
        <w:ind w:left="6105" w:firstLine="5925"/>
      </w:pPr>
      <w:rPr>
        <w:vertAlign w:val="baseline"/>
      </w:rPr>
    </w:lvl>
  </w:abstractNum>
  <w:abstractNum w:abstractNumId="34">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5D321933"/>
    <w:multiLevelType w:val="hybridMultilevel"/>
    <w:tmpl w:val="19F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5"/>
  </w:num>
  <w:num w:numId="13">
    <w:abstractNumId w:val="37"/>
  </w:num>
  <w:num w:numId="14">
    <w:abstractNumId w:val="34"/>
  </w:num>
  <w:num w:numId="15">
    <w:abstractNumId w:val="43"/>
  </w:num>
  <w:num w:numId="16">
    <w:abstractNumId w:val="28"/>
  </w:num>
  <w:num w:numId="17">
    <w:abstractNumId w:val="24"/>
  </w:num>
  <w:num w:numId="18">
    <w:abstractNumId w:val="17"/>
  </w:num>
  <w:num w:numId="19">
    <w:abstractNumId w:val="18"/>
  </w:num>
  <w:num w:numId="20">
    <w:abstractNumId w:val="19"/>
  </w:num>
  <w:num w:numId="21">
    <w:abstractNumId w:val="13"/>
  </w:num>
  <w:num w:numId="22">
    <w:abstractNumId w:val="38"/>
  </w:num>
  <w:num w:numId="23">
    <w:abstractNumId w:val="22"/>
  </w:num>
  <w:num w:numId="24">
    <w:abstractNumId w:val="42"/>
  </w:num>
  <w:num w:numId="25">
    <w:abstractNumId w:val="30"/>
  </w:num>
  <w:num w:numId="26">
    <w:abstractNumId w:val="39"/>
  </w:num>
  <w:num w:numId="27">
    <w:abstractNumId w:val="16"/>
  </w:num>
  <w:num w:numId="28">
    <w:abstractNumId w:val="40"/>
  </w:num>
  <w:num w:numId="29">
    <w:abstractNumId w:val="31"/>
  </w:num>
  <w:num w:numId="30">
    <w:abstractNumId w:val="23"/>
  </w:num>
  <w:num w:numId="31">
    <w:abstractNumId w:val="21"/>
  </w:num>
  <w:num w:numId="32">
    <w:abstractNumId w:val="41"/>
  </w:num>
  <w:num w:numId="33">
    <w:abstractNumId w:val="25"/>
  </w:num>
  <w:num w:numId="34">
    <w:abstractNumId w:val="10"/>
  </w:num>
  <w:num w:numId="35">
    <w:abstractNumId w:val="29"/>
  </w:num>
  <w:num w:numId="36">
    <w:abstractNumId w:val="20"/>
  </w:num>
  <w:num w:numId="37">
    <w:abstractNumId w:val="11"/>
  </w:num>
  <w:num w:numId="38">
    <w:abstractNumId w:val="14"/>
  </w:num>
  <w:num w:numId="39">
    <w:abstractNumId w:val="36"/>
  </w:num>
  <w:num w:numId="40">
    <w:abstractNumId w:val="26"/>
  </w:num>
  <w:num w:numId="41">
    <w:abstractNumId w:val="1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E"/>
    <w:rsid w:val="00012DA6"/>
    <w:rsid w:val="00024A8A"/>
    <w:rsid w:val="00046C17"/>
    <w:rsid w:val="00092B4C"/>
    <w:rsid w:val="000D2B9F"/>
    <w:rsid w:val="000F42D6"/>
    <w:rsid w:val="0013785F"/>
    <w:rsid w:val="00147820"/>
    <w:rsid w:val="0016155A"/>
    <w:rsid w:val="00186B82"/>
    <w:rsid w:val="001C362C"/>
    <w:rsid w:val="001E0FBE"/>
    <w:rsid w:val="0023493C"/>
    <w:rsid w:val="0024105D"/>
    <w:rsid w:val="00247AB1"/>
    <w:rsid w:val="00261AF1"/>
    <w:rsid w:val="00287226"/>
    <w:rsid w:val="00292CB0"/>
    <w:rsid w:val="002B54B7"/>
    <w:rsid w:val="002D710C"/>
    <w:rsid w:val="002F65EF"/>
    <w:rsid w:val="003220F2"/>
    <w:rsid w:val="00336E0E"/>
    <w:rsid w:val="0034224C"/>
    <w:rsid w:val="00346A84"/>
    <w:rsid w:val="00352CC7"/>
    <w:rsid w:val="003728A4"/>
    <w:rsid w:val="00381648"/>
    <w:rsid w:val="00386EC7"/>
    <w:rsid w:val="00394D5D"/>
    <w:rsid w:val="00397F2E"/>
    <w:rsid w:val="003F69C8"/>
    <w:rsid w:val="00456D14"/>
    <w:rsid w:val="004A6D89"/>
    <w:rsid w:val="004C0E68"/>
    <w:rsid w:val="00552387"/>
    <w:rsid w:val="005B7DE1"/>
    <w:rsid w:val="005C1C98"/>
    <w:rsid w:val="00614E3A"/>
    <w:rsid w:val="0065634A"/>
    <w:rsid w:val="0065729F"/>
    <w:rsid w:val="00671962"/>
    <w:rsid w:val="006736C6"/>
    <w:rsid w:val="006B4A1D"/>
    <w:rsid w:val="006F79A3"/>
    <w:rsid w:val="007C2869"/>
    <w:rsid w:val="008144AD"/>
    <w:rsid w:val="008168CF"/>
    <w:rsid w:val="008232FE"/>
    <w:rsid w:val="00824C52"/>
    <w:rsid w:val="0083320E"/>
    <w:rsid w:val="0086492B"/>
    <w:rsid w:val="008A28DF"/>
    <w:rsid w:val="008A4844"/>
    <w:rsid w:val="008A7DA5"/>
    <w:rsid w:val="008D3BC0"/>
    <w:rsid w:val="008F3173"/>
    <w:rsid w:val="008F3F5C"/>
    <w:rsid w:val="009048C8"/>
    <w:rsid w:val="00926BD8"/>
    <w:rsid w:val="00945491"/>
    <w:rsid w:val="00946428"/>
    <w:rsid w:val="009772AF"/>
    <w:rsid w:val="009C7627"/>
    <w:rsid w:val="00A21CC2"/>
    <w:rsid w:val="00A26903"/>
    <w:rsid w:val="00A34385"/>
    <w:rsid w:val="00A8234E"/>
    <w:rsid w:val="00A92F44"/>
    <w:rsid w:val="00AB17B5"/>
    <w:rsid w:val="00AC1719"/>
    <w:rsid w:val="00AF7082"/>
    <w:rsid w:val="00B57F0E"/>
    <w:rsid w:val="00B660ED"/>
    <w:rsid w:val="00B71751"/>
    <w:rsid w:val="00B72BF3"/>
    <w:rsid w:val="00B944CA"/>
    <w:rsid w:val="00B96330"/>
    <w:rsid w:val="00C32993"/>
    <w:rsid w:val="00C87692"/>
    <w:rsid w:val="00C962FC"/>
    <w:rsid w:val="00C96468"/>
    <w:rsid w:val="00CA0047"/>
    <w:rsid w:val="00CF0ADB"/>
    <w:rsid w:val="00D36443"/>
    <w:rsid w:val="00D42A4D"/>
    <w:rsid w:val="00D90BB4"/>
    <w:rsid w:val="00DA7520"/>
    <w:rsid w:val="00DB2821"/>
    <w:rsid w:val="00DF349B"/>
    <w:rsid w:val="00E32164"/>
    <w:rsid w:val="00E43B01"/>
    <w:rsid w:val="00EB043D"/>
    <w:rsid w:val="00EB560D"/>
    <w:rsid w:val="00EE1DC7"/>
    <w:rsid w:val="00F22B9F"/>
    <w:rsid w:val="00F45F3D"/>
    <w:rsid w:val="00F847AD"/>
    <w:rsid w:val="00FC1519"/>
    <w:rsid w:val="00FC44E1"/>
    <w:rsid w:val="00FD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B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E0FBE"/>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1E0FBE"/>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E0FBE"/>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E0FBE"/>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E0FBE"/>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E0FBE"/>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1E0FBE"/>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E0FBE"/>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1E0FBE"/>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FBE"/>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1E0F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E0F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E0F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E0FB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E0F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E0F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E0F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E0FBE"/>
    <w:rPr>
      <w:rFonts w:ascii="Arial" w:eastAsia="Times New Roman" w:hAnsi="Arial" w:cs="Arial"/>
      <w:color w:val="000000"/>
      <w:kern w:val="1"/>
      <w:sz w:val="24"/>
      <w:szCs w:val="24"/>
      <w:lang w:eastAsia="ar-SA"/>
    </w:rPr>
  </w:style>
  <w:style w:type="paragraph" w:styleId="BodyText">
    <w:name w:val="Body Text"/>
    <w:basedOn w:val="Normal"/>
    <w:link w:val="BodyTextChar"/>
    <w:rsid w:val="001E0FBE"/>
    <w:pPr>
      <w:spacing w:after="120"/>
    </w:pPr>
  </w:style>
  <w:style w:type="character" w:customStyle="1" w:styleId="BodyTextChar">
    <w:name w:val="Body Text Char"/>
    <w:basedOn w:val="DefaultParagraphFont"/>
    <w:link w:val="BodyText"/>
    <w:rsid w:val="001E0FBE"/>
    <w:rPr>
      <w:rFonts w:ascii="Times New Roman" w:eastAsia="Arial Unicode MS" w:hAnsi="Times New Roman" w:cs="Times New Roman"/>
      <w:color w:val="000000"/>
      <w:kern w:val="1"/>
      <w:sz w:val="24"/>
      <w:szCs w:val="24"/>
      <w:lang w:eastAsia="ar-SA"/>
    </w:rPr>
  </w:style>
  <w:style w:type="character" w:customStyle="1" w:styleId="WW8Num2z0">
    <w:name w:val="WW8Num2z0"/>
    <w:rsid w:val="001E0FBE"/>
    <w:rPr>
      <w:rFonts w:ascii="Symbol" w:hAnsi="Symbol" w:cs="Symbol"/>
    </w:rPr>
  </w:style>
  <w:style w:type="character" w:customStyle="1" w:styleId="WW8Num2z1">
    <w:name w:val="WW8Num2z1"/>
    <w:rsid w:val="001E0FBE"/>
    <w:rPr>
      <w:rFonts w:ascii="Courier New" w:hAnsi="Courier New" w:cs="Courier New"/>
    </w:rPr>
  </w:style>
  <w:style w:type="character" w:customStyle="1" w:styleId="WW8Num2z2">
    <w:name w:val="WW8Num2z2"/>
    <w:rsid w:val="001E0FBE"/>
    <w:rPr>
      <w:rFonts w:ascii="Wingdings" w:hAnsi="Wingdings" w:cs="Wingdings"/>
    </w:rPr>
  </w:style>
  <w:style w:type="character" w:customStyle="1" w:styleId="WW8Num3z0">
    <w:name w:val="WW8Num3z0"/>
    <w:rsid w:val="001E0FBE"/>
    <w:rPr>
      <w:b/>
    </w:rPr>
  </w:style>
  <w:style w:type="character" w:customStyle="1" w:styleId="WW8Num3z1">
    <w:name w:val="WW8Num3z1"/>
    <w:rsid w:val="001E0FBE"/>
    <w:rPr>
      <w:b/>
      <w:i w:val="0"/>
      <w:sz w:val="24"/>
      <w:szCs w:val="24"/>
    </w:rPr>
  </w:style>
  <w:style w:type="character" w:customStyle="1" w:styleId="WW8Num4z0">
    <w:name w:val="WW8Num4z0"/>
    <w:rsid w:val="001E0FBE"/>
    <w:rPr>
      <w:rFonts w:cs="Arial"/>
      <w:i w:val="0"/>
      <w:sz w:val="24"/>
    </w:rPr>
  </w:style>
  <w:style w:type="character" w:customStyle="1" w:styleId="WW8Num5z0">
    <w:name w:val="WW8Num5z0"/>
    <w:rsid w:val="001E0FBE"/>
    <w:rPr>
      <w:rFonts w:cs="Arial"/>
      <w:b w:val="0"/>
      <w:i w:val="0"/>
      <w:sz w:val="24"/>
    </w:rPr>
  </w:style>
  <w:style w:type="character" w:customStyle="1" w:styleId="WW8Num6z0">
    <w:name w:val="WW8Num6z0"/>
    <w:rsid w:val="001E0FBE"/>
    <w:rPr>
      <w:rFonts w:ascii="Symbol" w:hAnsi="Symbol" w:cs="Symbol"/>
    </w:rPr>
  </w:style>
  <w:style w:type="character" w:customStyle="1" w:styleId="WW8Num6z1">
    <w:name w:val="WW8Num6z1"/>
    <w:rsid w:val="001E0FBE"/>
    <w:rPr>
      <w:rFonts w:ascii="Courier New" w:hAnsi="Courier New" w:cs="Courier New"/>
    </w:rPr>
  </w:style>
  <w:style w:type="character" w:customStyle="1" w:styleId="WW8Num6z2">
    <w:name w:val="WW8Num6z2"/>
    <w:rsid w:val="001E0FBE"/>
    <w:rPr>
      <w:rFonts w:ascii="Wingdings" w:hAnsi="Wingdings" w:cs="Wingdings"/>
    </w:rPr>
  </w:style>
  <w:style w:type="character" w:customStyle="1" w:styleId="WW8Num7z0">
    <w:name w:val="WW8Num7z0"/>
    <w:rsid w:val="001E0FBE"/>
    <w:rPr>
      <w:b w:val="0"/>
      <w:i w:val="0"/>
      <w:color w:val="00000A"/>
    </w:rPr>
  </w:style>
  <w:style w:type="character" w:customStyle="1" w:styleId="WW8Num7z1">
    <w:name w:val="WW8Num7z1"/>
    <w:rsid w:val="001E0FBE"/>
    <w:rPr>
      <w:rFonts w:ascii="Courier New" w:hAnsi="Courier New" w:cs="Courier New"/>
    </w:rPr>
  </w:style>
  <w:style w:type="character" w:customStyle="1" w:styleId="WW8Num7z2">
    <w:name w:val="WW8Num7z2"/>
    <w:rsid w:val="001E0FBE"/>
    <w:rPr>
      <w:rFonts w:ascii="Wingdings" w:hAnsi="Wingdings" w:cs="Wingdings"/>
    </w:rPr>
  </w:style>
  <w:style w:type="character" w:customStyle="1" w:styleId="WW8Num8z0">
    <w:name w:val="WW8Num8z0"/>
    <w:rsid w:val="001E0FBE"/>
    <w:rPr>
      <w:rFonts w:ascii="Symbol" w:hAnsi="Symbol" w:cs="Symbol"/>
    </w:rPr>
  </w:style>
  <w:style w:type="character" w:customStyle="1" w:styleId="WW8Num9z0">
    <w:name w:val="WW8Num9z0"/>
    <w:rsid w:val="001E0FBE"/>
    <w:rPr>
      <w:i w:val="0"/>
    </w:rPr>
  </w:style>
  <w:style w:type="character" w:customStyle="1" w:styleId="WW8Num9z1">
    <w:name w:val="WW8Num9z1"/>
    <w:rsid w:val="001E0FBE"/>
    <w:rPr>
      <w:rFonts w:ascii="Courier New" w:hAnsi="Courier New" w:cs="Courier New"/>
    </w:rPr>
  </w:style>
  <w:style w:type="character" w:customStyle="1" w:styleId="WW8Num9z2">
    <w:name w:val="WW8Num9z2"/>
    <w:rsid w:val="001E0FBE"/>
    <w:rPr>
      <w:rFonts w:ascii="Wingdings" w:hAnsi="Wingdings" w:cs="Wingdings"/>
    </w:rPr>
  </w:style>
  <w:style w:type="character" w:customStyle="1" w:styleId="WW8Num8z1">
    <w:name w:val="WW8Num8z1"/>
    <w:rsid w:val="001E0FBE"/>
    <w:rPr>
      <w:rFonts w:ascii="Courier New" w:hAnsi="Courier New" w:cs="Courier New"/>
    </w:rPr>
  </w:style>
  <w:style w:type="character" w:customStyle="1" w:styleId="WW8Num8z2">
    <w:name w:val="WW8Num8z2"/>
    <w:rsid w:val="001E0FBE"/>
    <w:rPr>
      <w:rFonts w:ascii="Wingdings" w:hAnsi="Wingdings" w:cs="Wingdings"/>
    </w:rPr>
  </w:style>
  <w:style w:type="character" w:customStyle="1" w:styleId="WW8Num10z0">
    <w:name w:val="WW8Num10z0"/>
    <w:rsid w:val="001E0FBE"/>
    <w:rPr>
      <w:rFonts w:ascii="Symbol" w:hAnsi="Symbol" w:cs="Symbol"/>
    </w:rPr>
  </w:style>
  <w:style w:type="character" w:customStyle="1" w:styleId="WW8Num10z1">
    <w:name w:val="WW8Num10z1"/>
    <w:rsid w:val="001E0FBE"/>
    <w:rPr>
      <w:rFonts w:ascii="Courier New" w:hAnsi="Courier New" w:cs="Courier New"/>
    </w:rPr>
  </w:style>
  <w:style w:type="character" w:customStyle="1" w:styleId="WW8Num10z2">
    <w:name w:val="WW8Num10z2"/>
    <w:rsid w:val="001E0FBE"/>
    <w:rPr>
      <w:rFonts w:ascii="Wingdings" w:hAnsi="Wingdings" w:cs="Wingdings"/>
    </w:rPr>
  </w:style>
  <w:style w:type="character" w:customStyle="1" w:styleId="WW8Num12z0">
    <w:name w:val="WW8Num12z0"/>
    <w:rsid w:val="001E0FBE"/>
    <w:rPr>
      <w:b/>
    </w:rPr>
  </w:style>
  <w:style w:type="character" w:customStyle="1" w:styleId="WW8Num12z1">
    <w:name w:val="WW8Num12z1"/>
    <w:rsid w:val="001E0FBE"/>
    <w:rPr>
      <w:b/>
      <w:i w:val="0"/>
      <w:sz w:val="24"/>
      <w:szCs w:val="24"/>
    </w:rPr>
  </w:style>
  <w:style w:type="character" w:customStyle="1" w:styleId="WW8Num13z0">
    <w:name w:val="WW8Num13z0"/>
    <w:rsid w:val="001E0FBE"/>
    <w:rPr>
      <w:b w:val="0"/>
    </w:rPr>
  </w:style>
  <w:style w:type="character" w:customStyle="1" w:styleId="WW8Num15z0">
    <w:name w:val="WW8Num15z0"/>
    <w:rsid w:val="001E0FBE"/>
    <w:rPr>
      <w:rFonts w:ascii="Wingdings" w:hAnsi="Wingdings" w:cs="Wingdings"/>
    </w:rPr>
  </w:style>
  <w:style w:type="character" w:customStyle="1" w:styleId="WW8Num15z1">
    <w:name w:val="WW8Num15z1"/>
    <w:rsid w:val="001E0FBE"/>
    <w:rPr>
      <w:rFonts w:ascii="Courier New" w:hAnsi="Courier New" w:cs="Courier New"/>
    </w:rPr>
  </w:style>
  <w:style w:type="character" w:customStyle="1" w:styleId="WW8Num15z3">
    <w:name w:val="WW8Num15z3"/>
    <w:rsid w:val="001E0FBE"/>
    <w:rPr>
      <w:rFonts w:ascii="Symbol" w:hAnsi="Symbol" w:cs="Symbol"/>
    </w:rPr>
  </w:style>
  <w:style w:type="character" w:customStyle="1" w:styleId="WW-DefaultParagraphFont">
    <w:name w:val="WW-Default Paragraph Font"/>
    <w:rsid w:val="001E0FBE"/>
  </w:style>
  <w:style w:type="character" w:customStyle="1" w:styleId="ListParagraphChar">
    <w:name w:val="List Paragraph Char"/>
    <w:rsid w:val="001E0FBE"/>
  </w:style>
  <w:style w:type="character" w:customStyle="1" w:styleId="CommentReference1">
    <w:name w:val="Comment Reference1"/>
    <w:rsid w:val="001E0FBE"/>
    <w:rPr>
      <w:sz w:val="16"/>
      <w:szCs w:val="16"/>
    </w:rPr>
  </w:style>
  <w:style w:type="character" w:customStyle="1" w:styleId="CommentTextChar">
    <w:name w:val="Comment Text Char"/>
    <w:rsid w:val="001E0FBE"/>
    <w:rPr>
      <w:sz w:val="20"/>
      <w:szCs w:val="20"/>
    </w:rPr>
  </w:style>
  <w:style w:type="character" w:customStyle="1" w:styleId="CommentSubjectChar">
    <w:name w:val="Comment Subject Char"/>
    <w:rsid w:val="001E0FBE"/>
    <w:rPr>
      <w:b/>
      <w:bCs/>
      <w:sz w:val="20"/>
      <w:szCs w:val="20"/>
    </w:rPr>
  </w:style>
  <w:style w:type="character" w:customStyle="1" w:styleId="BalloonTextChar">
    <w:name w:val="Balloon Text Char"/>
    <w:rsid w:val="001E0FBE"/>
    <w:rPr>
      <w:rFonts w:ascii="Tahoma" w:hAnsi="Tahoma" w:cs="Tahoma"/>
      <w:sz w:val="16"/>
      <w:szCs w:val="16"/>
    </w:rPr>
  </w:style>
  <w:style w:type="character" w:customStyle="1" w:styleId="BodyText2Char">
    <w:name w:val="Body Text 2 Char"/>
    <w:rsid w:val="001E0FBE"/>
    <w:rPr>
      <w:sz w:val="24"/>
      <w:szCs w:val="24"/>
    </w:rPr>
  </w:style>
  <w:style w:type="character" w:customStyle="1" w:styleId="BodyText2Char1">
    <w:name w:val="Body Text 2 Char1"/>
    <w:basedOn w:val="WW-DefaultParagraphFont"/>
    <w:rsid w:val="001E0FBE"/>
  </w:style>
  <w:style w:type="character" w:customStyle="1" w:styleId="BodyText3Char">
    <w:name w:val="Body Text 3 Char"/>
    <w:rsid w:val="001E0FBE"/>
    <w:rPr>
      <w:rFonts w:ascii="Times New Roman" w:eastAsia="Times New Roman" w:hAnsi="Times New Roman" w:cs="Times New Roman"/>
      <w:sz w:val="16"/>
      <w:szCs w:val="16"/>
    </w:rPr>
  </w:style>
  <w:style w:type="character" w:customStyle="1" w:styleId="NoSpacingChar">
    <w:name w:val="No Spacing Char"/>
    <w:rsid w:val="001E0FBE"/>
    <w:rPr>
      <w:rFonts w:cs="font293"/>
      <w:lang w:val="en-US"/>
    </w:rPr>
  </w:style>
  <w:style w:type="character" w:customStyle="1" w:styleId="HeaderChar">
    <w:name w:val="Header Char"/>
    <w:basedOn w:val="WW-DefaultParagraphFont"/>
    <w:rsid w:val="001E0FBE"/>
  </w:style>
  <w:style w:type="character" w:customStyle="1" w:styleId="FooterChar">
    <w:name w:val="Footer Char"/>
    <w:basedOn w:val="WW-DefaultParagraphFont"/>
    <w:rsid w:val="001E0FBE"/>
  </w:style>
  <w:style w:type="character" w:customStyle="1" w:styleId="ListLabel1">
    <w:name w:val="ListLabel 1"/>
    <w:rsid w:val="001E0FBE"/>
    <w:rPr>
      <w:rFonts w:cs="Courier New"/>
    </w:rPr>
  </w:style>
  <w:style w:type="character" w:customStyle="1" w:styleId="ListLabel2">
    <w:name w:val="ListLabel 2"/>
    <w:rsid w:val="001E0FBE"/>
    <w:rPr>
      <w:b/>
      <w:i w:val="0"/>
      <w:sz w:val="24"/>
      <w:szCs w:val="24"/>
    </w:rPr>
  </w:style>
  <w:style w:type="character" w:customStyle="1" w:styleId="ListLabel3">
    <w:name w:val="ListLabel 3"/>
    <w:rsid w:val="001E0FBE"/>
    <w:rPr>
      <w:rFonts w:cs="Arial"/>
      <w:i w:val="0"/>
      <w:sz w:val="24"/>
    </w:rPr>
  </w:style>
  <w:style w:type="character" w:customStyle="1" w:styleId="ListLabel4">
    <w:name w:val="ListLabel 4"/>
    <w:rsid w:val="001E0FBE"/>
    <w:rPr>
      <w:rFonts w:cs="Arial"/>
      <w:b w:val="0"/>
      <w:i w:val="0"/>
      <w:sz w:val="24"/>
    </w:rPr>
  </w:style>
  <w:style w:type="character" w:customStyle="1" w:styleId="ListLabel5">
    <w:name w:val="ListLabel 5"/>
    <w:rsid w:val="001E0FBE"/>
    <w:rPr>
      <w:rFonts w:cs="Calibri"/>
    </w:rPr>
  </w:style>
  <w:style w:type="character" w:customStyle="1" w:styleId="ListLabel6">
    <w:name w:val="ListLabel 6"/>
    <w:rsid w:val="001E0FBE"/>
    <w:rPr>
      <w:b w:val="0"/>
      <w:i w:val="0"/>
      <w:color w:val="00000A"/>
    </w:rPr>
  </w:style>
  <w:style w:type="character" w:customStyle="1" w:styleId="ListLabel7">
    <w:name w:val="ListLabel 7"/>
    <w:rsid w:val="001E0FBE"/>
    <w:rPr>
      <w:rFonts w:eastAsia="TimesNewRomanPSMT" w:cs="Times New Roman"/>
    </w:rPr>
  </w:style>
  <w:style w:type="character" w:customStyle="1" w:styleId="ListLabel8">
    <w:name w:val="ListLabel 8"/>
    <w:rsid w:val="001E0FBE"/>
    <w:rPr>
      <w:i w:val="0"/>
    </w:rPr>
  </w:style>
  <w:style w:type="character" w:customStyle="1" w:styleId="NumberingSymbols">
    <w:name w:val="Numbering Symbols"/>
    <w:rsid w:val="001E0FBE"/>
  </w:style>
  <w:style w:type="paragraph" w:customStyle="1" w:styleId="Heading">
    <w:name w:val="Heading"/>
    <w:basedOn w:val="Normal"/>
    <w:next w:val="BodyText"/>
    <w:rsid w:val="001E0FBE"/>
    <w:pPr>
      <w:keepNext/>
      <w:spacing w:before="240" w:after="120"/>
    </w:pPr>
    <w:rPr>
      <w:rFonts w:ascii="Arial" w:hAnsi="Arial" w:cs="Mangal"/>
      <w:sz w:val="28"/>
      <w:szCs w:val="28"/>
    </w:rPr>
  </w:style>
  <w:style w:type="paragraph" w:styleId="List">
    <w:name w:val="List"/>
    <w:basedOn w:val="BodyText"/>
    <w:rsid w:val="001E0FBE"/>
    <w:rPr>
      <w:rFonts w:cs="Mangal"/>
    </w:rPr>
  </w:style>
  <w:style w:type="paragraph" w:styleId="Caption">
    <w:name w:val="caption"/>
    <w:basedOn w:val="Normal"/>
    <w:qFormat/>
    <w:rsid w:val="001E0FBE"/>
    <w:pPr>
      <w:suppressLineNumbers/>
      <w:spacing w:before="120" w:after="120"/>
    </w:pPr>
    <w:rPr>
      <w:rFonts w:cs="Mangal"/>
      <w:i/>
      <w:iCs/>
    </w:rPr>
  </w:style>
  <w:style w:type="paragraph" w:customStyle="1" w:styleId="Index">
    <w:name w:val="Index"/>
    <w:basedOn w:val="Normal"/>
    <w:rsid w:val="001E0FBE"/>
    <w:pPr>
      <w:suppressLineNumbers/>
    </w:pPr>
    <w:rPr>
      <w:rFonts w:cs="Mangal"/>
    </w:rPr>
  </w:style>
  <w:style w:type="paragraph" w:styleId="ListParagraph">
    <w:name w:val="List Paragraph"/>
    <w:basedOn w:val="Normal"/>
    <w:qFormat/>
    <w:rsid w:val="001E0FBE"/>
    <w:pPr>
      <w:ind w:left="720"/>
    </w:pPr>
  </w:style>
  <w:style w:type="paragraph" w:customStyle="1" w:styleId="CommentText1">
    <w:name w:val="Comment Text1"/>
    <w:basedOn w:val="Normal"/>
    <w:rsid w:val="001E0FBE"/>
    <w:rPr>
      <w:sz w:val="20"/>
      <w:szCs w:val="20"/>
    </w:rPr>
  </w:style>
  <w:style w:type="paragraph" w:customStyle="1" w:styleId="CommentSubject1">
    <w:name w:val="Comment Subject1"/>
    <w:basedOn w:val="CommentText1"/>
    <w:rsid w:val="001E0FBE"/>
    <w:rPr>
      <w:b/>
      <w:bCs/>
    </w:rPr>
  </w:style>
  <w:style w:type="paragraph" w:styleId="BalloonText">
    <w:name w:val="Balloon Text"/>
    <w:basedOn w:val="Normal"/>
    <w:link w:val="BalloonTextChar1"/>
    <w:rsid w:val="001E0FBE"/>
    <w:rPr>
      <w:rFonts w:ascii="Tahoma" w:hAnsi="Tahoma" w:cs="Tahoma"/>
      <w:sz w:val="16"/>
      <w:szCs w:val="16"/>
    </w:rPr>
  </w:style>
  <w:style w:type="character" w:customStyle="1" w:styleId="BalloonTextChar1">
    <w:name w:val="Balloon Text Char1"/>
    <w:basedOn w:val="DefaultParagraphFont"/>
    <w:link w:val="BalloonText"/>
    <w:rsid w:val="001E0FB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E0FBE"/>
    <w:pPr>
      <w:suppressLineNumbers/>
    </w:pPr>
    <w:rPr>
      <w:sz w:val="32"/>
      <w:szCs w:val="32"/>
    </w:rPr>
  </w:style>
  <w:style w:type="paragraph" w:styleId="BodyText2">
    <w:name w:val="Body Text 2"/>
    <w:basedOn w:val="Normal"/>
    <w:link w:val="BodyText2Char2"/>
    <w:rsid w:val="001E0FBE"/>
    <w:pPr>
      <w:spacing w:after="120" w:line="480" w:lineRule="auto"/>
    </w:pPr>
  </w:style>
  <w:style w:type="character" w:customStyle="1" w:styleId="BodyText2Char2">
    <w:name w:val="Body Text 2 Char2"/>
    <w:basedOn w:val="DefaultParagraphFont"/>
    <w:link w:val="BodyText2"/>
    <w:rsid w:val="001E0F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E0FBE"/>
    <w:pPr>
      <w:spacing w:after="120"/>
    </w:pPr>
    <w:rPr>
      <w:rFonts w:eastAsia="Times New Roman"/>
      <w:sz w:val="16"/>
      <w:szCs w:val="16"/>
    </w:rPr>
  </w:style>
  <w:style w:type="character" w:customStyle="1" w:styleId="BodyText3Char1">
    <w:name w:val="Body Text 3 Char1"/>
    <w:basedOn w:val="DefaultParagraphFont"/>
    <w:link w:val="BodyText3"/>
    <w:rsid w:val="001E0F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E0FB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E0FBE"/>
    <w:pPr>
      <w:suppressLineNumbers/>
      <w:tabs>
        <w:tab w:val="center" w:pos="4513"/>
        <w:tab w:val="right" w:pos="9026"/>
      </w:tabs>
    </w:pPr>
  </w:style>
  <w:style w:type="character" w:customStyle="1" w:styleId="HeaderChar1">
    <w:name w:val="Header Char1"/>
    <w:basedOn w:val="DefaultParagraphFont"/>
    <w:link w:val="Header"/>
    <w:rsid w:val="001E0FB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E0FBE"/>
    <w:pPr>
      <w:suppressLineNumbers/>
      <w:tabs>
        <w:tab w:val="center" w:pos="4513"/>
        <w:tab w:val="right" w:pos="9026"/>
      </w:tabs>
    </w:pPr>
  </w:style>
  <w:style w:type="character" w:customStyle="1" w:styleId="FooterChar1">
    <w:name w:val="Footer Char1"/>
    <w:basedOn w:val="DefaultParagraphFont"/>
    <w:link w:val="Footer"/>
    <w:uiPriority w:val="99"/>
    <w:rsid w:val="001E0FB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E0FBE"/>
    <w:pPr>
      <w:suppressLineNumbers/>
    </w:pPr>
  </w:style>
  <w:style w:type="paragraph" w:customStyle="1" w:styleId="TableHeading">
    <w:name w:val="Table Heading"/>
    <w:basedOn w:val="TableContents"/>
    <w:rsid w:val="001E0FBE"/>
    <w:pPr>
      <w:jc w:val="center"/>
    </w:pPr>
    <w:rPr>
      <w:b/>
      <w:bCs/>
    </w:rPr>
  </w:style>
  <w:style w:type="paragraph" w:customStyle="1" w:styleId="PythagoreanTheorem">
    <w:name w:val="Pythagorean Theorem"/>
    <w:rsid w:val="001E0FBE"/>
    <w:pPr>
      <w:suppressAutoHyphens/>
    </w:pPr>
    <w:rPr>
      <w:rFonts w:ascii="Calibri" w:eastAsia="MS Mincho" w:hAnsi="Calibri" w:cs="Arial"/>
      <w:lang w:eastAsia="ar-SA"/>
    </w:rPr>
  </w:style>
  <w:style w:type="paragraph" w:styleId="CommentText">
    <w:name w:val="annotation text"/>
    <w:basedOn w:val="Normal"/>
    <w:link w:val="CommentTextChar1"/>
    <w:unhideWhenUsed/>
    <w:rsid w:val="001E0FBE"/>
    <w:pPr>
      <w:spacing w:line="240" w:lineRule="auto"/>
    </w:pPr>
    <w:rPr>
      <w:sz w:val="20"/>
      <w:szCs w:val="20"/>
    </w:rPr>
  </w:style>
  <w:style w:type="character" w:customStyle="1" w:styleId="CommentTextChar1">
    <w:name w:val="Comment Text Char1"/>
    <w:basedOn w:val="DefaultParagraphFont"/>
    <w:link w:val="CommentText"/>
    <w:rsid w:val="001E0FB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semiHidden/>
    <w:unhideWhenUsed/>
    <w:rsid w:val="001E0FBE"/>
    <w:pPr>
      <w:spacing w:line="240" w:lineRule="auto"/>
    </w:pPr>
    <w:rPr>
      <w:sz w:val="20"/>
      <w:szCs w:val="20"/>
    </w:rPr>
  </w:style>
  <w:style w:type="character" w:customStyle="1" w:styleId="FootnoteTextChar">
    <w:name w:val="Footnote Text Char"/>
    <w:basedOn w:val="DefaultParagraphFont"/>
    <w:link w:val="FootnoteText"/>
    <w:semiHidden/>
    <w:rsid w:val="001E0FBE"/>
    <w:rPr>
      <w:rFonts w:ascii="Times New Roman" w:eastAsia="Arial Unicode MS" w:hAnsi="Times New Roman" w:cs="Times New Roman"/>
      <w:color w:val="000000"/>
      <w:kern w:val="1"/>
      <w:sz w:val="20"/>
      <w:szCs w:val="20"/>
      <w:lang w:eastAsia="ar-SA"/>
    </w:rPr>
  </w:style>
  <w:style w:type="paragraph" w:customStyle="1" w:styleId="Default">
    <w:name w:val="Default"/>
    <w:rsid w:val="001E0F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E0FBE"/>
    <w:pPr>
      <w:suppressAutoHyphens w:val="0"/>
      <w:spacing w:before="100" w:beforeAutospacing="1" w:after="119" w:line="240" w:lineRule="auto"/>
    </w:pPr>
    <w:rPr>
      <w:rFonts w:eastAsia="Times New Roman"/>
      <w:color w:val="auto"/>
      <w:kern w:val="0"/>
      <w:lang w:eastAsia="en-US"/>
    </w:rPr>
  </w:style>
  <w:style w:type="paragraph" w:customStyle="1" w:styleId="Pasussalistom1">
    <w:name w:val="Pasus sa listom1"/>
    <w:basedOn w:val="Normal"/>
    <w:qFormat/>
    <w:rsid w:val="001E0FBE"/>
    <w:pPr>
      <w:ind w:left="720"/>
    </w:pPr>
  </w:style>
  <w:style w:type="paragraph" w:customStyle="1" w:styleId="Style7">
    <w:name w:val="Style7"/>
    <w:basedOn w:val="Normal"/>
    <w:uiPriority w:val="99"/>
    <w:rsid w:val="001E0FBE"/>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FontStyle11">
    <w:name w:val="Font Style11"/>
    <w:basedOn w:val="DefaultParagraphFont"/>
    <w:uiPriority w:val="99"/>
    <w:rsid w:val="001E0FBE"/>
    <w:rPr>
      <w:rFonts w:ascii="Times New Roman" w:hAnsi="Times New Roman" w:cs="Times New Roman"/>
      <w:sz w:val="22"/>
      <w:szCs w:val="22"/>
    </w:rPr>
  </w:style>
  <w:style w:type="character" w:customStyle="1" w:styleId="Izrazitonaglaavanje">
    <w:name w:val="Izrazito naglašavanje"/>
    <w:rsid w:val="001E0FBE"/>
    <w:rPr>
      <w:rFonts w:ascii="Arial" w:hAnsi="Arial" w:cs="Arial"/>
      <w:b/>
      <w:bCs/>
      <w:iCs/>
      <w:color w:val="auto"/>
      <w:sz w:val="28"/>
      <w:u w:val="single"/>
    </w:rPr>
  </w:style>
  <w:style w:type="paragraph" w:customStyle="1" w:styleId="Pasussalistom">
    <w:name w:val="Pasus sa listom"/>
    <w:basedOn w:val="Normal"/>
    <w:rsid w:val="001E0FBE"/>
    <w:pPr>
      <w:spacing w:line="240" w:lineRule="auto"/>
      <w:ind w:left="720"/>
    </w:pPr>
    <w:rPr>
      <w:rFonts w:eastAsia="Times New Roman"/>
      <w:color w:val="auto"/>
    </w:rPr>
  </w:style>
  <w:style w:type="character" w:styleId="Hyperlink">
    <w:name w:val="Hyperlink"/>
    <w:basedOn w:val="DefaultParagraphFont"/>
    <w:uiPriority w:val="99"/>
    <w:unhideWhenUsed/>
    <w:rsid w:val="00F45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B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E0FBE"/>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1E0FBE"/>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E0FBE"/>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E0FBE"/>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E0FBE"/>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E0FBE"/>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1E0FBE"/>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E0FBE"/>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1E0FBE"/>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FBE"/>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1E0F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E0F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E0F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E0FB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E0F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E0F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E0F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E0FBE"/>
    <w:rPr>
      <w:rFonts w:ascii="Arial" w:eastAsia="Times New Roman" w:hAnsi="Arial" w:cs="Arial"/>
      <w:color w:val="000000"/>
      <w:kern w:val="1"/>
      <w:sz w:val="24"/>
      <w:szCs w:val="24"/>
      <w:lang w:eastAsia="ar-SA"/>
    </w:rPr>
  </w:style>
  <w:style w:type="paragraph" w:styleId="BodyText">
    <w:name w:val="Body Text"/>
    <w:basedOn w:val="Normal"/>
    <w:link w:val="BodyTextChar"/>
    <w:rsid w:val="001E0FBE"/>
    <w:pPr>
      <w:spacing w:after="120"/>
    </w:pPr>
  </w:style>
  <w:style w:type="character" w:customStyle="1" w:styleId="BodyTextChar">
    <w:name w:val="Body Text Char"/>
    <w:basedOn w:val="DefaultParagraphFont"/>
    <w:link w:val="BodyText"/>
    <w:rsid w:val="001E0FBE"/>
    <w:rPr>
      <w:rFonts w:ascii="Times New Roman" w:eastAsia="Arial Unicode MS" w:hAnsi="Times New Roman" w:cs="Times New Roman"/>
      <w:color w:val="000000"/>
      <w:kern w:val="1"/>
      <w:sz w:val="24"/>
      <w:szCs w:val="24"/>
      <w:lang w:eastAsia="ar-SA"/>
    </w:rPr>
  </w:style>
  <w:style w:type="character" w:customStyle="1" w:styleId="WW8Num2z0">
    <w:name w:val="WW8Num2z0"/>
    <w:rsid w:val="001E0FBE"/>
    <w:rPr>
      <w:rFonts w:ascii="Symbol" w:hAnsi="Symbol" w:cs="Symbol"/>
    </w:rPr>
  </w:style>
  <w:style w:type="character" w:customStyle="1" w:styleId="WW8Num2z1">
    <w:name w:val="WW8Num2z1"/>
    <w:rsid w:val="001E0FBE"/>
    <w:rPr>
      <w:rFonts w:ascii="Courier New" w:hAnsi="Courier New" w:cs="Courier New"/>
    </w:rPr>
  </w:style>
  <w:style w:type="character" w:customStyle="1" w:styleId="WW8Num2z2">
    <w:name w:val="WW8Num2z2"/>
    <w:rsid w:val="001E0FBE"/>
    <w:rPr>
      <w:rFonts w:ascii="Wingdings" w:hAnsi="Wingdings" w:cs="Wingdings"/>
    </w:rPr>
  </w:style>
  <w:style w:type="character" w:customStyle="1" w:styleId="WW8Num3z0">
    <w:name w:val="WW8Num3z0"/>
    <w:rsid w:val="001E0FBE"/>
    <w:rPr>
      <w:b/>
    </w:rPr>
  </w:style>
  <w:style w:type="character" w:customStyle="1" w:styleId="WW8Num3z1">
    <w:name w:val="WW8Num3z1"/>
    <w:rsid w:val="001E0FBE"/>
    <w:rPr>
      <w:b/>
      <w:i w:val="0"/>
      <w:sz w:val="24"/>
      <w:szCs w:val="24"/>
    </w:rPr>
  </w:style>
  <w:style w:type="character" w:customStyle="1" w:styleId="WW8Num4z0">
    <w:name w:val="WW8Num4z0"/>
    <w:rsid w:val="001E0FBE"/>
    <w:rPr>
      <w:rFonts w:cs="Arial"/>
      <w:i w:val="0"/>
      <w:sz w:val="24"/>
    </w:rPr>
  </w:style>
  <w:style w:type="character" w:customStyle="1" w:styleId="WW8Num5z0">
    <w:name w:val="WW8Num5z0"/>
    <w:rsid w:val="001E0FBE"/>
    <w:rPr>
      <w:rFonts w:cs="Arial"/>
      <w:b w:val="0"/>
      <w:i w:val="0"/>
      <w:sz w:val="24"/>
    </w:rPr>
  </w:style>
  <w:style w:type="character" w:customStyle="1" w:styleId="WW8Num6z0">
    <w:name w:val="WW8Num6z0"/>
    <w:rsid w:val="001E0FBE"/>
    <w:rPr>
      <w:rFonts w:ascii="Symbol" w:hAnsi="Symbol" w:cs="Symbol"/>
    </w:rPr>
  </w:style>
  <w:style w:type="character" w:customStyle="1" w:styleId="WW8Num6z1">
    <w:name w:val="WW8Num6z1"/>
    <w:rsid w:val="001E0FBE"/>
    <w:rPr>
      <w:rFonts w:ascii="Courier New" w:hAnsi="Courier New" w:cs="Courier New"/>
    </w:rPr>
  </w:style>
  <w:style w:type="character" w:customStyle="1" w:styleId="WW8Num6z2">
    <w:name w:val="WW8Num6z2"/>
    <w:rsid w:val="001E0FBE"/>
    <w:rPr>
      <w:rFonts w:ascii="Wingdings" w:hAnsi="Wingdings" w:cs="Wingdings"/>
    </w:rPr>
  </w:style>
  <w:style w:type="character" w:customStyle="1" w:styleId="WW8Num7z0">
    <w:name w:val="WW8Num7z0"/>
    <w:rsid w:val="001E0FBE"/>
    <w:rPr>
      <w:b w:val="0"/>
      <w:i w:val="0"/>
      <w:color w:val="00000A"/>
    </w:rPr>
  </w:style>
  <w:style w:type="character" w:customStyle="1" w:styleId="WW8Num7z1">
    <w:name w:val="WW8Num7z1"/>
    <w:rsid w:val="001E0FBE"/>
    <w:rPr>
      <w:rFonts w:ascii="Courier New" w:hAnsi="Courier New" w:cs="Courier New"/>
    </w:rPr>
  </w:style>
  <w:style w:type="character" w:customStyle="1" w:styleId="WW8Num7z2">
    <w:name w:val="WW8Num7z2"/>
    <w:rsid w:val="001E0FBE"/>
    <w:rPr>
      <w:rFonts w:ascii="Wingdings" w:hAnsi="Wingdings" w:cs="Wingdings"/>
    </w:rPr>
  </w:style>
  <w:style w:type="character" w:customStyle="1" w:styleId="WW8Num8z0">
    <w:name w:val="WW8Num8z0"/>
    <w:rsid w:val="001E0FBE"/>
    <w:rPr>
      <w:rFonts w:ascii="Symbol" w:hAnsi="Symbol" w:cs="Symbol"/>
    </w:rPr>
  </w:style>
  <w:style w:type="character" w:customStyle="1" w:styleId="WW8Num9z0">
    <w:name w:val="WW8Num9z0"/>
    <w:rsid w:val="001E0FBE"/>
    <w:rPr>
      <w:i w:val="0"/>
    </w:rPr>
  </w:style>
  <w:style w:type="character" w:customStyle="1" w:styleId="WW8Num9z1">
    <w:name w:val="WW8Num9z1"/>
    <w:rsid w:val="001E0FBE"/>
    <w:rPr>
      <w:rFonts w:ascii="Courier New" w:hAnsi="Courier New" w:cs="Courier New"/>
    </w:rPr>
  </w:style>
  <w:style w:type="character" w:customStyle="1" w:styleId="WW8Num9z2">
    <w:name w:val="WW8Num9z2"/>
    <w:rsid w:val="001E0FBE"/>
    <w:rPr>
      <w:rFonts w:ascii="Wingdings" w:hAnsi="Wingdings" w:cs="Wingdings"/>
    </w:rPr>
  </w:style>
  <w:style w:type="character" w:customStyle="1" w:styleId="WW8Num8z1">
    <w:name w:val="WW8Num8z1"/>
    <w:rsid w:val="001E0FBE"/>
    <w:rPr>
      <w:rFonts w:ascii="Courier New" w:hAnsi="Courier New" w:cs="Courier New"/>
    </w:rPr>
  </w:style>
  <w:style w:type="character" w:customStyle="1" w:styleId="WW8Num8z2">
    <w:name w:val="WW8Num8z2"/>
    <w:rsid w:val="001E0FBE"/>
    <w:rPr>
      <w:rFonts w:ascii="Wingdings" w:hAnsi="Wingdings" w:cs="Wingdings"/>
    </w:rPr>
  </w:style>
  <w:style w:type="character" w:customStyle="1" w:styleId="WW8Num10z0">
    <w:name w:val="WW8Num10z0"/>
    <w:rsid w:val="001E0FBE"/>
    <w:rPr>
      <w:rFonts w:ascii="Symbol" w:hAnsi="Symbol" w:cs="Symbol"/>
    </w:rPr>
  </w:style>
  <w:style w:type="character" w:customStyle="1" w:styleId="WW8Num10z1">
    <w:name w:val="WW8Num10z1"/>
    <w:rsid w:val="001E0FBE"/>
    <w:rPr>
      <w:rFonts w:ascii="Courier New" w:hAnsi="Courier New" w:cs="Courier New"/>
    </w:rPr>
  </w:style>
  <w:style w:type="character" w:customStyle="1" w:styleId="WW8Num10z2">
    <w:name w:val="WW8Num10z2"/>
    <w:rsid w:val="001E0FBE"/>
    <w:rPr>
      <w:rFonts w:ascii="Wingdings" w:hAnsi="Wingdings" w:cs="Wingdings"/>
    </w:rPr>
  </w:style>
  <w:style w:type="character" w:customStyle="1" w:styleId="WW8Num12z0">
    <w:name w:val="WW8Num12z0"/>
    <w:rsid w:val="001E0FBE"/>
    <w:rPr>
      <w:b/>
    </w:rPr>
  </w:style>
  <w:style w:type="character" w:customStyle="1" w:styleId="WW8Num12z1">
    <w:name w:val="WW8Num12z1"/>
    <w:rsid w:val="001E0FBE"/>
    <w:rPr>
      <w:b/>
      <w:i w:val="0"/>
      <w:sz w:val="24"/>
      <w:szCs w:val="24"/>
    </w:rPr>
  </w:style>
  <w:style w:type="character" w:customStyle="1" w:styleId="WW8Num13z0">
    <w:name w:val="WW8Num13z0"/>
    <w:rsid w:val="001E0FBE"/>
    <w:rPr>
      <w:b w:val="0"/>
    </w:rPr>
  </w:style>
  <w:style w:type="character" w:customStyle="1" w:styleId="WW8Num15z0">
    <w:name w:val="WW8Num15z0"/>
    <w:rsid w:val="001E0FBE"/>
    <w:rPr>
      <w:rFonts w:ascii="Wingdings" w:hAnsi="Wingdings" w:cs="Wingdings"/>
    </w:rPr>
  </w:style>
  <w:style w:type="character" w:customStyle="1" w:styleId="WW8Num15z1">
    <w:name w:val="WW8Num15z1"/>
    <w:rsid w:val="001E0FBE"/>
    <w:rPr>
      <w:rFonts w:ascii="Courier New" w:hAnsi="Courier New" w:cs="Courier New"/>
    </w:rPr>
  </w:style>
  <w:style w:type="character" w:customStyle="1" w:styleId="WW8Num15z3">
    <w:name w:val="WW8Num15z3"/>
    <w:rsid w:val="001E0FBE"/>
    <w:rPr>
      <w:rFonts w:ascii="Symbol" w:hAnsi="Symbol" w:cs="Symbol"/>
    </w:rPr>
  </w:style>
  <w:style w:type="character" w:customStyle="1" w:styleId="WW-DefaultParagraphFont">
    <w:name w:val="WW-Default Paragraph Font"/>
    <w:rsid w:val="001E0FBE"/>
  </w:style>
  <w:style w:type="character" w:customStyle="1" w:styleId="ListParagraphChar">
    <w:name w:val="List Paragraph Char"/>
    <w:rsid w:val="001E0FBE"/>
  </w:style>
  <w:style w:type="character" w:customStyle="1" w:styleId="CommentReference1">
    <w:name w:val="Comment Reference1"/>
    <w:rsid w:val="001E0FBE"/>
    <w:rPr>
      <w:sz w:val="16"/>
      <w:szCs w:val="16"/>
    </w:rPr>
  </w:style>
  <w:style w:type="character" w:customStyle="1" w:styleId="CommentTextChar">
    <w:name w:val="Comment Text Char"/>
    <w:rsid w:val="001E0FBE"/>
    <w:rPr>
      <w:sz w:val="20"/>
      <w:szCs w:val="20"/>
    </w:rPr>
  </w:style>
  <w:style w:type="character" w:customStyle="1" w:styleId="CommentSubjectChar">
    <w:name w:val="Comment Subject Char"/>
    <w:rsid w:val="001E0FBE"/>
    <w:rPr>
      <w:b/>
      <w:bCs/>
      <w:sz w:val="20"/>
      <w:szCs w:val="20"/>
    </w:rPr>
  </w:style>
  <w:style w:type="character" w:customStyle="1" w:styleId="BalloonTextChar">
    <w:name w:val="Balloon Text Char"/>
    <w:rsid w:val="001E0FBE"/>
    <w:rPr>
      <w:rFonts w:ascii="Tahoma" w:hAnsi="Tahoma" w:cs="Tahoma"/>
      <w:sz w:val="16"/>
      <w:szCs w:val="16"/>
    </w:rPr>
  </w:style>
  <w:style w:type="character" w:customStyle="1" w:styleId="BodyText2Char">
    <w:name w:val="Body Text 2 Char"/>
    <w:rsid w:val="001E0FBE"/>
    <w:rPr>
      <w:sz w:val="24"/>
      <w:szCs w:val="24"/>
    </w:rPr>
  </w:style>
  <w:style w:type="character" w:customStyle="1" w:styleId="BodyText2Char1">
    <w:name w:val="Body Text 2 Char1"/>
    <w:basedOn w:val="WW-DefaultParagraphFont"/>
    <w:rsid w:val="001E0FBE"/>
  </w:style>
  <w:style w:type="character" w:customStyle="1" w:styleId="BodyText3Char">
    <w:name w:val="Body Text 3 Char"/>
    <w:rsid w:val="001E0FBE"/>
    <w:rPr>
      <w:rFonts w:ascii="Times New Roman" w:eastAsia="Times New Roman" w:hAnsi="Times New Roman" w:cs="Times New Roman"/>
      <w:sz w:val="16"/>
      <w:szCs w:val="16"/>
    </w:rPr>
  </w:style>
  <w:style w:type="character" w:customStyle="1" w:styleId="NoSpacingChar">
    <w:name w:val="No Spacing Char"/>
    <w:rsid w:val="001E0FBE"/>
    <w:rPr>
      <w:rFonts w:cs="font293"/>
      <w:lang w:val="en-US"/>
    </w:rPr>
  </w:style>
  <w:style w:type="character" w:customStyle="1" w:styleId="HeaderChar">
    <w:name w:val="Header Char"/>
    <w:basedOn w:val="WW-DefaultParagraphFont"/>
    <w:rsid w:val="001E0FBE"/>
  </w:style>
  <w:style w:type="character" w:customStyle="1" w:styleId="FooterChar">
    <w:name w:val="Footer Char"/>
    <w:basedOn w:val="WW-DefaultParagraphFont"/>
    <w:rsid w:val="001E0FBE"/>
  </w:style>
  <w:style w:type="character" w:customStyle="1" w:styleId="ListLabel1">
    <w:name w:val="ListLabel 1"/>
    <w:rsid w:val="001E0FBE"/>
    <w:rPr>
      <w:rFonts w:cs="Courier New"/>
    </w:rPr>
  </w:style>
  <w:style w:type="character" w:customStyle="1" w:styleId="ListLabel2">
    <w:name w:val="ListLabel 2"/>
    <w:rsid w:val="001E0FBE"/>
    <w:rPr>
      <w:b/>
      <w:i w:val="0"/>
      <w:sz w:val="24"/>
      <w:szCs w:val="24"/>
    </w:rPr>
  </w:style>
  <w:style w:type="character" w:customStyle="1" w:styleId="ListLabel3">
    <w:name w:val="ListLabel 3"/>
    <w:rsid w:val="001E0FBE"/>
    <w:rPr>
      <w:rFonts w:cs="Arial"/>
      <w:i w:val="0"/>
      <w:sz w:val="24"/>
    </w:rPr>
  </w:style>
  <w:style w:type="character" w:customStyle="1" w:styleId="ListLabel4">
    <w:name w:val="ListLabel 4"/>
    <w:rsid w:val="001E0FBE"/>
    <w:rPr>
      <w:rFonts w:cs="Arial"/>
      <w:b w:val="0"/>
      <w:i w:val="0"/>
      <w:sz w:val="24"/>
    </w:rPr>
  </w:style>
  <w:style w:type="character" w:customStyle="1" w:styleId="ListLabel5">
    <w:name w:val="ListLabel 5"/>
    <w:rsid w:val="001E0FBE"/>
    <w:rPr>
      <w:rFonts w:cs="Calibri"/>
    </w:rPr>
  </w:style>
  <w:style w:type="character" w:customStyle="1" w:styleId="ListLabel6">
    <w:name w:val="ListLabel 6"/>
    <w:rsid w:val="001E0FBE"/>
    <w:rPr>
      <w:b w:val="0"/>
      <w:i w:val="0"/>
      <w:color w:val="00000A"/>
    </w:rPr>
  </w:style>
  <w:style w:type="character" w:customStyle="1" w:styleId="ListLabel7">
    <w:name w:val="ListLabel 7"/>
    <w:rsid w:val="001E0FBE"/>
    <w:rPr>
      <w:rFonts w:eastAsia="TimesNewRomanPSMT" w:cs="Times New Roman"/>
    </w:rPr>
  </w:style>
  <w:style w:type="character" w:customStyle="1" w:styleId="ListLabel8">
    <w:name w:val="ListLabel 8"/>
    <w:rsid w:val="001E0FBE"/>
    <w:rPr>
      <w:i w:val="0"/>
    </w:rPr>
  </w:style>
  <w:style w:type="character" w:customStyle="1" w:styleId="NumberingSymbols">
    <w:name w:val="Numbering Symbols"/>
    <w:rsid w:val="001E0FBE"/>
  </w:style>
  <w:style w:type="paragraph" w:customStyle="1" w:styleId="Heading">
    <w:name w:val="Heading"/>
    <w:basedOn w:val="Normal"/>
    <w:next w:val="BodyText"/>
    <w:rsid w:val="001E0FBE"/>
    <w:pPr>
      <w:keepNext/>
      <w:spacing w:before="240" w:after="120"/>
    </w:pPr>
    <w:rPr>
      <w:rFonts w:ascii="Arial" w:hAnsi="Arial" w:cs="Mangal"/>
      <w:sz w:val="28"/>
      <w:szCs w:val="28"/>
    </w:rPr>
  </w:style>
  <w:style w:type="paragraph" w:styleId="List">
    <w:name w:val="List"/>
    <w:basedOn w:val="BodyText"/>
    <w:rsid w:val="001E0FBE"/>
    <w:rPr>
      <w:rFonts w:cs="Mangal"/>
    </w:rPr>
  </w:style>
  <w:style w:type="paragraph" w:styleId="Caption">
    <w:name w:val="caption"/>
    <w:basedOn w:val="Normal"/>
    <w:qFormat/>
    <w:rsid w:val="001E0FBE"/>
    <w:pPr>
      <w:suppressLineNumbers/>
      <w:spacing w:before="120" w:after="120"/>
    </w:pPr>
    <w:rPr>
      <w:rFonts w:cs="Mangal"/>
      <w:i/>
      <w:iCs/>
    </w:rPr>
  </w:style>
  <w:style w:type="paragraph" w:customStyle="1" w:styleId="Index">
    <w:name w:val="Index"/>
    <w:basedOn w:val="Normal"/>
    <w:rsid w:val="001E0FBE"/>
    <w:pPr>
      <w:suppressLineNumbers/>
    </w:pPr>
    <w:rPr>
      <w:rFonts w:cs="Mangal"/>
    </w:rPr>
  </w:style>
  <w:style w:type="paragraph" w:styleId="ListParagraph">
    <w:name w:val="List Paragraph"/>
    <w:basedOn w:val="Normal"/>
    <w:qFormat/>
    <w:rsid w:val="001E0FBE"/>
    <w:pPr>
      <w:ind w:left="720"/>
    </w:pPr>
  </w:style>
  <w:style w:type="paragraph" w:customStyle="1" w:styleId="CommentText1">
    <w:name w:val="Comment Text1"/>
    <w:basedOn w:val="Normal"/>
    <w:rsid w:val="001E0FBE"/>
    <w:rPr>
      <w:sz w:val="20"/>
      <w:szCs w:val="20"/>
    </w:rPr>
  </w:style>
  <w:style w:type="paragraph" w:customStyle="1" w:styleId="CommentSubject1">
    <w:name w:val="Comment Subject1"/>
    <w:basedOn w:val="CommentText1"/>
    <w:rsid w:val="001E0FBE"/>
    <w:rPr>
      <w:b/>
      <w:bCs/>
    </w:rPr>
  </w:style>
  <w:style w:type="paragraph" w:styleId="BalloonText">
    <w:name w:val="Balloon Text"/>
    <w:basedOn w:val="Normal"/>
    <w:link w:val="BalloonTextChar1"/>
    <w:rsid w:val="001E0FBE"/>
    <w:rPr>
      <w:rFonts w:ascii="Tahoma" w:hAnsi="Tahoma" w:cs="Tahoma"/>
      <w:sz w:val="16"/>
      <w:szCs w:val="16"/>
    </w:rPr>
  </w:style>
  <w:style w:type="character" w:customStyle="1" w:styleId="BalloonTextChar1">
    <w:name w:val="Balloon Text Char1"/>
    <w:basedOn w:val="DefaultParagraphFont"/>
    <w:link w:val="BalloonText"/>
    <w:rsid w:val="001E0FB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E0FBE"/>
    <w:pPr>
      <w:suppressLineNumbers/>
    </w:pPr>
    <w:rPr>
      <w:sz w:val="32"/>
      <w:szCs w:val="32"/>
    </w:rPr>
  </w:style>
  <w:style w:type="paragraph" w:styleId="BodyText2">
    <w:name w:val="Body Text 2"/>
    <w:basedOn w:val="Normal"/>
    <w:link w:val="BodyText2Char2"/>
    <w:rsid w:val="001E0FBE"/>
    <w:pPr>
      <w:spacing w:after="120" w:line="480" w:lineRule="auto"/>
    </w:pPr>
  </w:style>
  <w:style w:type="character" w:customStyle="1" w:styleId="BodyText2Char2">
    <w:name w:val="Body Text 2 Char2"/>
    <w:basedOn w:val="DefaultParagraphFont"/>
    <w:link w:val="BodyText2"/>
    <w:rsid w:val="001E0F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E0FBE"/>
    <w:pPr>
      <w:spacing w:after="120"/>
    </w:pPr>
    <w:rPr>
      <w:rFonts w:eastAsia="Times New Roman"/>
      <w:sz w:val="16"/>
      <w:szCs w:val="16"/>
    </w:rPr>
  </w:style>
  <w:style w:type="character" w:customStyle="1" w:styleId="BodyText3Char1">
    <w:name w:val="Body Text 3 Char1"/>
    <w:basedOn w:val="DefaultParagraphFont"/>
    <w:link w:val="BodyText3"/>
    <w:rsid w:val="001E0F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E0FB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E0FBE"/>
    <w:pPr>
      <w:suppressLineNumbers/>
      <w:tabs>
        <w:tab w:val="center" w:pos="4513"/>
        <w:tab w:val="right" w:pos="9026"/>
      </w:tabs>
    </w:pPr>
  </w:style>
  <w:style w:type="character" w:customStyle="1" w:styleId="HeaderChar1">
    <w:name w:val="Header Char1"/>
    <w:basedOn w:val="DefaultParagraphFont"/>
    <w:link w:val="Header"/>
    <w:rsid w:val="001E0FB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E0FBE"/>
    <w:pPr>
      <w:suppressLineNumbers/>
      <w:tabs>
        <w:tab w:val="center" w:pos="4513"/>
        <w:tab w:val="right" w:pos="9026"/>
      </w:tabs>
    </w:pPr>
  </w:style>
  <w:style w:type="character" w:customStyle="1" w:styleId="FooterChar1">
    <w:name w:val="Footer Char1"/>
    <w:basedOn w:val="DefaultParagraphFont"/>
    <w:link w:val="Footer"/>
    <w:uiPriority w:val="99"/>
    <w:rsid w:val="001E0FB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E0FBE"/>
    <w:pPr>
      <w:suppressLineNumbers/>
    </w:pPr>
  </w:style>
  <w:style w:type="paragraph" w:customStyle="1" w:styleId="TableHeading">
    <w:name w:val="Table Heading"/>
    <w:basedOn w:val="TableContents"/>
    <w:rsid w:val="001E0FBE"/>
    <w:pPr>
      <w:jc w:val="center"/>
    </w:pPr>
    <w:rPr>
      <w:b/>
      <w:bCs/>
    </w:rPr>
  </w:style>
  <w:style w:type="paragraph" w:customStyle="1" w:styleId="PythagoreanTheorem">
    <w:name w:val="Pythagorean Theorem"/>
    <w:rsid w:val="001E0FBE"/>
    <w:pPr>
      <w:suppressAutoHyphens/>
    </w:pPr>
    <w:rPr>
      <w:rFonts w:ascii="Calibri" w:eastAsia="MS Mincho" w:hAnsi="Calibri" w:cs="Arial"/>
      <w:lang w:eastAsia="ar-SA"/>
    </w:rPr>
  </w:style>
  <w:style w:type="paragraph" w:styleId="CommentText">
    <w:name w:val="annotation text"/>
    <w:basedOn w:val="Normal"/>
    <w:link w:val="CommentTextChar1"/>
    <w:unhideWhenUsed/>
    <w:rsid w:val="001E0FBE"/>
    <w:pPr>
      <w:spacing w:line="240" w:lineRule="auto"/>
    </w:pPr>
    <w:rPr>
      <w:sz w:val="20"/>
      <w:szCs w:val="20"/>
    </w:rPr>
  </w:style>
  <w:style w:type="character" w:customStyle="1" w:styleId="CommentTextChar1">
    <w:name w:val="Comment Text Char1"/>
    <w:basedOn w:val="DefaultParagraphFont"/>
    <w:link w:val="CommentText"/>
    <w:rsid w:val="001E0FB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semiHidden/>
    <w:unhideWhenUsed/>
    <w:rsid w:val="001E0FBE"/>
    <w:pPr>
      <w:spacing w:line="240" w:lineRule="auto"/>
    </w:pPr>
    <w:rPr>
      <w:sz w:val="20"/>
      <w:szCs w:val="20"/>
    </w:rPr>
  </w:style>
  <w:style w:type="character" w:customStyle="1" w:styleId="FootnoteTextChar">
    <w:name w:val="Footnote Text Char"/>
    <w:basedOn w:val="DefaultParagraphFont"/>
    <w:link w:val="FootnoteText"/>
    <w:semiHidden/>
    <w:rsid w:val="001E0FBE"/>
    <w:rPr>
      <w:rFonts w:ascii="Times New Roman" w:eastAsia="Arial Unicode MS" w:hAnsi="Times New Roman" w:cs="Times New Roman"/>
      <w:color w:val="000000"/>
      <w:kern w:val="1"/>
      <w:sz w:val="20"/>
      <w:szCs w:val="20"/>
      <w:lang w:eastAsia="ar-SA"/>
    </w:rPr>
  </w:style>
  <w:style w:type="paragraph" w:customStyle="1" w:styleId="Default">
    <w:name w:val="Default"/>
    <w:rsid w:val="001E0F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E0FBE"/>
    <w:pPr>
      <w:suppressAutoHyphens w:val="0"/>
      <w:spacing w:before="100" w:beforeAutospacing="1" w:after="119" w:line="240" w:lineRule="auto"/>
    </w:pPr>
    <w:rPr>
      <w:rFonts w:eastAsia="Times New Roman"/>
      <w:color w:val="auto"/>
      <w:kern w:val="0"/>
      <w:lang w:eastAsia="en-US"/>
    </w:rPr>
  </w:style>
  <w:style w:type="paragraph" w:customStyle="1" w:styleId="Pasussalistom1">
    <w:name w:val="Pasus sa listom1"/>
    <w:basedOn w:val="Normal"/>
    <w:qFormat/>
    <w:rsid w:val="001E0FBE"/>
    <w:pPr>
      <w:ind w:left="720"/>
    </w:pPr>
  </w:style>
  <w:style w:type="paragraph" w:customStyle="1" w:styleId="Style7">
    <w:name w:val="Style7"/>
    <w:basedOn w:val="Normal"/>
    <w:uiPriority w:val="99"/>
    <w:rsid w:val="001E0FBE"/>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FontStyle11">
    <w:name w:val="Font Style11"/>
    <w:basedOn w:val="DefaultParagraphFont"/>
    <w:uiPriority w:val="99"/>
    <w:rsid w:val="001E0FBE"/>
    <w:rPr>
      <w:rFonts w:ascii="Times New Roman" w:hAnsi="Times New Roman" w:cs="Times New Roman"/>
      <w:sz w:val="22"/>
      <w:szCs w:val="22"/>
    </w:rPr>
  </w:style>
  <w:style w:type="character" w:customStyle="1" w:styleId="Izrazitonaglaavanje">
    <w:name w:val="Izrazito naglašavanje"/>
    <w:rsid w:val="001E0FBE"/>
    <w:rPr>
      <w:rFonts w:ascii="Arial" w:hAnsi="Arial" w:cs="Arial"/>
      <w:b/>
      <w:bCs/>
      <w:iCs/>
      <w:color w:val="auto"/>
      <w:sz w:val="28"/>
      <w:u w:val="single"/>
    </w:rPr>
  </w:style>
  <w:style w:type="paragraph" w:customStyle="1" w:styleId="Pasussalistom">
    <w:name w:val="Pasus sa listom"/>
    <w:basedOn w:val="Normal"/>
    <w:rsid w:val="001E0FBE"/>
    <w:pPr>
      <w:spacing w:line="240" w:lineRule="auto"/>
      <w:ind w:left="720"/>
    </w:pPr>
    <w:rPr>
      <w:rFonts w:eastAsia="Times New Roman"/>
      <w:color w:val="auto"/>
    </w:rPr>
  </w:style>
  <w:style w:type="character" w:styleId="Hyperlink">
    <w:name w:val="Hyperlink"/>
    <w:basedOn w:val="DefaultParagraphFont"/>
    <w:uiPriority w:val="99"/>
    <w:unhideWhenUsed/>
    <w:rsid w:val="00F45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9527">
      <w:bodyDiv w:val="1"/>
      <w:marLeft w:val="0"/>
      <w:marRight w:val="0"/>
      <w:marTop w:val="0"/>
      <w:marBottom w:val="0"/>
      <w:divBdr>
        <w:top w:val="none" w:sz="0" w:space="0" w:color="auto"/>
        <w:left w:val="none" w:sz="0" w:space="0" w:color="auto"/>
        <w:bottom w:val="none" w:sz="0" w:space="0" w:color="auto"/>
        <w:right w:val="none" w:sz="0" w:space="0" w:color="auto"/>
      </w:divBdr>
    </w:div>
    <w:div w:id="799297656">
      <w:bodyDiv w:val="1"/>
      <w:marLeft w:val="0"/>
      <w:marRight w:val="0"/>
      <w:marTop w:val="0"/>
      <w:marBottom w:val="0"/>
      <w:divBdr>
        <w:top w:val="none" w:sz="0" w:space="0" w:color="auto"/>
        <w:left w:val="none" w:sz="0" w:space="0" w:color="auto"/>
        <w:bottom w:val="none" w:sz="0" w:space="0" w:color="auto"/>
        <w:right w:val="none" w:sz="0" w:space="0" w:color="auto"/>
      </w:divBdr>
    </w:div>
    <w:div w:id="1166164891">
      <w:bodyDiv w:val="1"/>
      <w:marLeft w:val="0"/>
      <w:marRight w:val="0"/>
      <w:marTop w:val="0"/>
      <w:marBottom w:val="0"/>
      <w:divBdr>
        <w:top w:val="none" w:sz="0" w:space="0" w:color="auto"/>
        <w:left w:val="none" w:sz="0" w:space="0" w:color="auto"/>
        <w:bottom w:val="none" w:sz="0" w:space="0" w:color="auto"/>
        <w:right w:val="none" w:sz="0" w:space="0" w:color="auto"/>
      </w:divBdr>
    </w:div>
    <w:div w:id="15331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buku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buku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bukum@gmail.com" TargetMode="External"/><Relationship Id="rId4" Type="http://schemas.microsoft.com/office/2007/relationships/stylesWithEffects" Target="stylesWithEffects.xml"/><Relationship Id="rId9" Type="http://schemas.openxmlformats.org/officeDocument/2006/relationships/hyperlink" Target="http://skolabukum.nasaskol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ACE6-1A25-4FC6-9736-4380FFF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11545</Words>
  <Characters>65810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Sekretar</cp:lastModifiedBy>
  <cp:revision>12</cp:revision>
  <cp:lastPrinted>2020-03-06T09:19:00Z</cp:lastPrinted>
  <dcterms:created xsi:type="dcterms:W3CDTF">2020-03-06T09:30:00Z</dcterms:created>
  <dcterms:modified xsi:type="dcterms:W3CDTF">2020-03-09T11:50:00Z</dcterms:modified>
</cp:coreProperties>
</file>